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1F" w:rsidRDefault="007F722F">
      <w:bookmarkStart w:id="0" w:name="_GoBack"/>
      <w:bookmarkEnd w:id="0"/>
      <w:r>
        <w:rPr>
          <w:b/>
          <w:sz w:val="28"/>
        </w:rPr>
        <w:t xml:space="preserve">[MS-EVEN6]: </w:t>
      </w:r>
    </w:p>
    <w:p w:rsidR="00FC761F" w:rsidRDefault="007F722F">
      <w:r>
        <w:rPr>
          <w:b/>
          <w:sz w:val="28"/>
        </w:rPr>
        <w:t>EventLog Remoting Protocol Version 6.0</w:t>
      </w:r>
    </w:p>
    <w:p w:rsidR="00FC761F" w:rsidRDefault="00FC761F">
      <w:pPr>
        <w:pStyle w:val="CoverHR"/>
      </w:pPr>
    </w:p>
    <w:p w:rsidR="00205B85" w:rsidRPr="00893F99" w:rsidRDefault="007F722F" w:rsidP="00205B85">
      <w:pPr>
        <w:spacing w:line="288" w:lineRule="auto"/>
        <w:textAlignment w:val="top"/>
      </w:pPr>
      <w:r>
        <w:t>Intellectual Property Rights Notice for Open Specifications Documentation</w:t>
      </w:r>
    </w:p>
    <w:p w:rsidR="00205B85" w:rsidRDefault="007F722F" w:rsidP="00205B85">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F722F" w:rsidP="00205B85">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F722F" w:rsidP="00205B85">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205B85" w:rsidRDefault="007F722F" w:rsidP="00205B85">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F722F" w:rsidP="00205B85">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F722F" w:rsidP="00205B85">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F722F" w:rsidP="00205B85">
      <w:pPr>
        <w:pStyle w:val="ListParagraph"/>
        <w:numPr>
          <w:ilvl w:val="0"/>
          <w:numId w:val="8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F722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F722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C761F" w:rsidRDefault="007F722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C761F" w:rsidRDefault="007F72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Date</w:t>
            </w:r>
          </w:p>
        </w:tc>
        <w:tc>
          <w:tcPr>
            <w:tcW w:w="0" w:type="auto"/>
          </w:tcPr>
          <w:p w:rsidR="00FC761F" w:rsidRDefault="007F722F">
            <w:pPr>
              <w:pStyle w:val="TableHeaderText"/>
            </w:pPr>
            <w:r>
              <w:t>Revision History</w:t>
            </w:r>
          </w:p>
        </w:tc>
        <w:tc>
          <w:tcPr>
            <w:tcW w:w="0" w:type="auto"/>
          </w:tcPr>
          <w:p w:rsidR="00FC761F" w:rsidRDefault="007F722F">
            <w:pPr>
              <w:pStyle w:val="TableHeaderText"/>
            </w:pPr>
            <w:r>
              <w:t>Revision Class</w:t>
            </w:r>
          </w:p>
        </w:tc>
        <w:tc>
          <w:tcPr>
            <w:tcW w:w="0" w:type="auto"/>
          </w:tcPr>
          <w:p w:rsidR="00FC761F" w:rsidRDefault="007F722F">
            <w:pPr>
              <w:pStyle w:val="TableHeaderText"/>
            </w:pPr>
            <w:r>
              <w:t>Comments</w:t>
            </w:r>
          </w:p>
        </w:tc>
      </w:tr>
      <w:tr w:rsidR="00FC761F" w:rsidTr="00FC761F">
        <w:tc>
          <w:tcPr>
            <w:tcW w:w="0" w:type="auto"/>
            <w:vAlign w:val="center"/>
          </w:tcPr>
          <w:p w:rsidR="00FC761F" w:rsidRDefault="007F722F">
            <w:pPr>
              <w:pStyle w:val="TableBodyText"/>
            </w:pPr>
            <w:r>
              <w:t>10/22/2006</w:t>
            </w:r>
          </w:p>
        </w:tc>
        <w:tc>
          <w:tcPr>
            <w:tcW w:w="0" w:type="auto"/>
            <w:vAlign w:val="center"/>
          </w:tcPr>
          <w:p w:rsidR="00FC761F" w:rsidRDefault="007F722F">
            <w:pPr>
              <w:pStyle w:val="TableBodyText"/>
            </w:pPr>
            <w:r>
              <w:t>0.01</w:t>
            </w:r>
          </w:p>
        </w:tc>
        <w:tc>
          <w:tcPr>
            <w:tcW w:w="0" w:type="auto"/>
            <w:vAlign w:val="center"/>
          </w:tcPr>
          <w:p w:rsidR="00FC761F" w:rsidRDefault="007F722F">
            <w:pPr>
              <w:pStyle w:val="TableBodyText"/>
            </w:pPr>
            <w:r>
              <w:t>New</w:t>
            </w:r>
          </w:p>
        </w:tc>
        <w:tc>
          <w:tcPr>
            <w:tcW w:w="0" w:type="auto"/>
            <w:vAlign w:val="center"/>
          </w:tcPr>
          <w:p w:rsidR="00FC761F" w:rsidRDefault="007F722F">
            <w:pPr>
              <w:pStyle w:val="TableBodyText"/>
            </w:pPr>
            <w:r>
              <w:t>Version 0.01 release</w:t>
            </w:r>
          </w:p>
        </w:tc>
      </w:tr>
      <w:tr w:rsidR="00FC761F" w:rsidTr="00FC761F">
        <w:tc>
          <w:tcPr>
            <w:tcW w:w="0" w:type="auto"/>
            <w:vAlign w:val="center"/>
          </w:tcPr>
          <w:p w:rsidR="00FC761F" w:rsidRDefault="007F722F">
            <w:pPr>
              <w:pStyle w:val="TableBodyText"/>
            </w:pPr>
            <w:r>
              <w:t>1/19/2007</w:t>
            </w:r>
          </w:p>
        </w:tc>
        <w:tc>
          <w:tcPr>
            <w:tcW w:w="0" w:type="auto"/>
            <w:vAlign w:val="center"/>
          </w:tcPr>
          <w:p w:rsidR="00FC761F" w:rsidRDefault="007F722F">
            <w:pPr>
              <w:pStyle w:val="TableBodyText"/>
            </w:pPr>
            <w:r>
              <w:t>1.0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Version 1.0 release</w:t>
            </w:r>
          </w:p>
        </w:tc>
      </w:tr>
      <w:tr w:rsidR="00FC761F" w:rsidTr="00FC761F">
        <w:tc>
          <w:tcPr>
            <w:tcW w:w="0" w:type="auto"/>
            <w:vAlign w:val="center"/>
          </w:tcPr>
          <w:p w:rsidR="00FC761F" w:rsidRDefault="007F722F">
            <w:pPr>
              <w:pStyle w:val="TableBodyText"/>
            </w:pPr>
            <w:r>
              <w:t>3/2/2007</w:t>
            </w:r>
          </w:p>
        </w:tc>
        <w:tc>
          <w:tcPr>
            <w:tcW w:w="0" w:type="auto"/>
            <w:vAlign w:val="center"/>
          </w:tcPr>
          <w:p w:rsidR="00FC761F" w:rsidRDefault="007F722F">
            <w:pPr>
              <w:pStyle w:val="TableBodyText"/>
            </w:pPr>
            <w:r>
              <w:t>1.1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Version 1.1 release</w:t>
            </w:r>
          </w:p>
        </w:tc>
      </w:tr>
      <w:tr w:rsidR="00FC761F" w:rsidTr="00FC761F">
        <w:tc>
          <w:tcPr>
            <w:tcW w:w="0" w:type="auto"/>
            <w:vAlign w:val="center"/>
          </w:tcPr>
          <w:p w:rsidR="00FC761F" w:rsidRDefault="007F722F">
            <w:pPr>
              <w:pStyle w:val="TableBodyText"/>
            </w:pPr>
            <w:r>
              <w:t>4/3/2007</w:t>
            </w:r>
          </w:p>
        </w:tc>
        <w:tc>
          <w:tcPr>
            <w:tcW w:w="0" w:type="auto"/>
            <w:vAlign w:val="center"/>
          </w:tcPr>
          <w:p w:rsidR="00FC761F" w:rsidRDefault="007F722F">
            <w:pPr>
              <w:pStyle w:val="TableBodyText"/>
            </w:pPr>
            <w:r>
              <w:t>1.2</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Version 1.2 release</w:t>
            </w:r>
          </w:p>
        </w:tc>
      </w:tr>
      <w:tr w:rsidR="00FC761F" w:rsidTr="00FC761F">
        <w:tc>
          <w:tcPr>
            <w:tcW w:w="0" w:type="auto"/>
            <w:vAlign w:val="center"/>
          </w:tcPr>
          <w:p w:rsidR="00FC761F" w:rsidRDefault="007F722F">
            <w:pPr>
              <w:pStyle w:val="TableBodyText"/>
            </w:pPr>
            <w:r>
              <w:t>5/11/2007</w:t>
            </w:r>
          </w:p>
        </w:tc>
        <w:tc>
          <w:tcPr>
            <w:tcW w:w="0" w:type="auto"/>
            <w:vAlign w:val="center"/>
          </w:tcPr>
          <w:p w:rsidR="00FC761F" w:rsidRDefault="007F722F">
            <w:pPr>
              <w:pStyle w:val="TableBodyText"/>
            </w:pPr>
            <w:r>
              <w:t>1.3</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Version 1.3 release</w:t>
            </w:r>
          </w:p>
        </w:tc>
      </w:tr>
      <w:tr w:rsidR="00FC761F" w:rsidTr="00FC761F">
        <w:tc>
          <w:tcPr>
            <w:tcW w:w="0" w:type="auto"/>
            <w:vAlign w:val="center"/>
          </w:tcPr>
          <w:p w:rsidR="00FC761F" w:rsidRDefault="007F722F">
            <w:pPr>
              <w:pStyle w:val="TableBodyText"/>
            </w:pPr>
            <w:r>
              <w:t>6/1/2007</w:t>
            </w:r>
          </w:p>
        </w:tc>
        <w:tc>
          <w:tcPr>
            <w:tcW w:w="0" w:type="auto"/>
            <w:vAlign w:val="center"/>
          </w:tcPr>
          <w:p w:rsidR="00FC761F" w:rsidRDefault="007F722F">
            <w:pPr>
              <w:pStyle w:val="TableBodyText"/>
            </w:pPr>
            <w:r>
              <w:t>2.0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7/3/2007</w:t>
            </w:r>
          </w:p>
        </w:tc>
        <w:tc>
          <w:tcPr>
            <w:tcW w:w="0" w:type="auto"/>
            <w:vAlign w:val="center"/>
          </w:tcPr>
          <w:p w:rsidR="00FC761F" w:rsidRDefault="007F722F">
            <w:pPr>
              <w:pStyle w:val="TableBodyText"/>
            </w:pPr>
            <w:r>
              <w:t>2.0.1</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7/20/2007</w:t>
            </w:r>
          </w:p>
        </w:tc>
        <w:tc>
          <w:tcPr>
            <w:tcW w:w="0" w:type="auto"/>
            <w:vAlign w:val="center"/>
          </w:tcPr>
          <w:p w:rsidR="00FC761F" w:rsidRDefault="007F722F">
            <w:pPr>
              <w:pStyle w:val="TableBodyText"/>
            </w:pPr>
            <w:r>
              <w:t>2.0.2</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8/10/2007</w:t>
            </w:r>
          </w:p>
        </w:tc>
        <w:tc>
          <w:tcPr>
            <w:tcW w:w="0" w:type="auto"/>
            <w:vAlign w:val="center"/>
          </w:tcPr>
          <w:p w:rsidR="00FC761F" w:rsidRDefault="007F722F">
            <w:pPr>
              <w:pStyle w:val="TableBodyText"/>
            </w:pPr>
            <w:r>
              <w:t>2.1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9/28/2007</w:t>
            </w:r>
          </w:p>
        </w:tc>
        <w:tc>
          <w:tcPr>
            <w:tcW w:w="0" w:type="auto"/>
            <w:vAlign w:val="center"/>
          </w:tcPr>
          <w:p w:rsidR="00FC761F" w:rsidRDefault="007F722F">
            <w:pPr>
              <w:pStyle w:val="TableBodyText"/>
            </w:pPr>
            <w:r>
              <w:t>2.2</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10/23/2007</w:t>
            </w:r>
          </w:p>
        </w:tc>
        <w:tc>
          <w:tcPr>
            <w:tcW w:w="0" w:type="auto"/>
            <w:vAlign w:val="center"/>
          </w:tcPr>
          <w:p w:rsidR="00FC761F" w:rsidRDefault="007F722F">
            <w:pPr>
              <w:pStyle w:val="TableBodyText"/>
            </w:pPr>
            <w:r>
              <w:t>3.0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Added clarification of server state.</w:t>
            </w:r>
          </w:p>
        </w:tc>
      </w:tr>
      <w:tr w:rsidR="00FC761F" w:rsidTr="00FC761F">
        <w:tc>
          <w:tcPr>
            <w:tcW w:w="0" w:type="auto"/>
            <w:vAlign w:val="center"/>
          </w:tcPr>
          <w:p w:rsidR="00FC761F" w:rsidRDefault="007F722F">
            <w:pPr>
              <w:pStyle w:val="TableBodyText"/>
            </w:pPr>
            <w:r>
              <w:t>11/30/2007</w:t>
            </w:r>
          </w:p>
        </w:tc>
        <w:tc>
          <w:tcPr>
            <w:tcW w:w="0" w:type="auto"/>
            <w:vAlign w:val="center"/>
          </w:tcPr>
          <w:p w:rsidR="00FC761F" w:rsidRDefault="007F722F">
            <w:pPr>
              <w:pStyle w:val="TableBodyText"/>
            </w:pPr>
            <w:r>
              <w:t>4.0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1/25/2008</w:t>
            </w:r>
          </w:p>
        </w:tc>
        <w:tc>
          <w:tcPr>
            <w:tcW w:w="0" w:type="auto"/>
            <w:vAlign w:val="center"/>
          </w:tcPr>
          <w:p w:rsidR="00FC761F" w:rsidRDefault="007F722F">
            <w:pPr>
              <w:pStyle w:val="TableBodyText"/>
            </w:pPr>
            <w:r>
              <w:t>5.0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3/14/2008</w:t>
            </w:r>
          </w:p>
        </w:tc>
        <w:tc>
          <w:tcPr>
            <w:tcW w:w="0" w:type="auto"/>
            <w:vAlign w:val="center"/>
          </w:tcPr>
          <w:p w:rsidR="00FC761F" w:rsidRDefault="007F722F">
            <w:pPr>
              <w:pStyle w:val="TableBodyText"/>
            </w:pPr>
            <w:r>
              <w:t>6.0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5/16/2008</w:t>
            </w:r>
          </w:p>
        </w:tc>
        <w:tc>
          <w:tcPr>
            <w:tcW w:w="0" w:type="auto"/>
            <w:vAlign w:val="center"/>
          </w:tcPr>
          <w:p w:rsidR="00FC761F" w:rsidRDefault="007F722F">
            <w:pPr>
              <w:pStyle w:val="TableBodyText"/>
            </w:pPr>
            <w:r>
              <w:t>6.0.1</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6/20/2008</w:t>
            </w:r>
          </w:p>
        </w:tc>
        <w:tc>
          <w:tcPr>
            <w:tcW w:w="0" w:type="auto"/>
            <w:vAlign w:val="center"/>
          </w:tcPr>
          <w:p w:rsidR="00FC761F" w:rsidRDefault="007F722F">
            <w:pPr>
              <w:pStyle w:val="TableBodyText"/>
            </w:pPr>
            <w:r>
              <w:t>6.1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7/25/2008</w:t>
            </w:r>
          </w:p>
        </w:tc>
        <w:tc>
          <w:tcPr>
            <w:tcW w:w="0" w:type="auto"/>
            <w:vAlign w:val="center"/>
          </w:tcPr>
          <w:p w:rsidR="00FC761F" w:rsidRDefault="007F722F">
            <w:pPr>
              <w:pStyle w:val="TableBodyText"/>
            </w:pPr>
            <w:r>
              <w:t>6.2</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w:t>
            </w:r>
            <w:r>
              <w:t>l content.</w:t>
            </w:r>
          </w:p>
        </w:tc>
      </w:tr>
      <w:tr w:rsidR="00FC761F" w:rsidTr="00FC761F">
        <w:tc>
          <w:tcPr>
            <w:tcW w:w="0" w:type="auto"/>
            <w:vAlign w:val="center"/>
          </w:tcPr>
          <w:p w:rsidR="00FC761F" w:rsidRDefault="007F722F">
            <w:pPr>
              <w:pStyle w:val="TableBodyText"/>
            </w:pPr>
            <w:r>
              <w:t>8/29/2008</w:t>
            </w:r>
          </w:p>
        </w:tc>
        <w:tc>
          <w:tcPr>
            <w:tcW w:w="0" w:type="auto"/>
            <w:vAlign w:val="center"/>
          </w:tcPr>
          <w:p w:rsidR="00FC761F" w:rsidRDefault="007F722F">
            <w:pPr>
              <w:pStyle w:val="TableBodyText"/>
            </w:pPr>
            <w:r>
              <w:t>6.3</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Removed constants in IDL.</w:t>
            </w:r>
          </w:p>
        </w:tc>
      </w:tr>
      <w:tr w:rsidR="00FC761F" w:rsidTr="00FC761F">
        <w:tc>
          <w:tcPr>
            <w:tcW w:w="0" w:type="auto"/>
            <w:vAlign w:val="center"/>
          </w:tcPr>
          <w:p w:rsidR="00FC761F" w:rsidRDefault="007F722F">
            <w:pPr>
              <w:pStyle w:val="TableBodyText"/>
            </w:pPr>
            <w:r>
              <w:t>10/24/2008</w:t>
            </w:r>
          </w:p>
        </w:tc>
        <w:tc>
          <w:tcPr>
            <w:tcW w:w="0" w:type="auto"/>
            <w:vAlign w:val="center"/>
          </w:tcPr>
          <w:p w:rsidR="00FC761F" w:rsidRDefault="007F722F">
            <w:pPr>
              <w:pStyle w:val="TableBodyText"/>
            </w:pPr>
            <w:r>
              <w:t>6.3.1</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12/5/2008</w:t>
            </w:r>
          </w:p>
        </w:tc>
        <w:tc>
          <w:tcPr>
            <w:tcW w:w="0" w:type="auto"/>
            <w:vAlign w:val="center"/>
          </w:tcPr>
          <w:p w:rsidR="00FC761F" w:rsidRDefault="007F722F">
            <w:pPr>
              <w:pStyle w:val="TableBodyText"/>
            </w:pPr>
            <w:r>
              <w:t>7.0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1/16/2009</w:t>
            </w:r>
          </w:p>
        </w:tc>
        <w:tc>
          <w:tcPr>
            <w:tcW w:w="0" w:type="auto"/>
            <w:vAlign w:val="center"/>
          </w:tcPr>
          <w:p w:rsidR="00FC761F" w:rsidRDefault="007F722F">
            <w:pPr>
              <w:pStyle w:val="TableBodyText"/>
            </w:pPr>
            <w:r>
              <w:t>7.0.1</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2/27/2009</w:t>
            </w:r>
          </w:p>
        </w:tc>
        <w:tc>
          <w:tcPr>
            <w:tcW w:w="0" w:type="auto"/>
            <w:vAlign w:val="center"/>
          </w:tcPr>
          <w:p w:rsidR="00FC761F" w:rsidRDefault="007F722F">
            <w:pPr>
              <w:pStyle w:val="TableBodyText"/>
            </w:pPr>
            <w:r>
              <w:t>7.0.2</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4/10/2009</w:t>
            </w:r>
          </w:p>
        </w:tc>
        <w:tc>
          <w:tcPr>
            <w:tcW w:w="0" w:type="auto"/>
            <w:vAlign w:val="center"/>
          </w:tcPr>
          <w:p w:rsidR="00FC761F" w:rsidRDefault="007F722F">
            <w:pPr>
              <w:pStyle w:val="TableBodyText"/>
            </w:pPr>
            <w:r>
              <w:t>7.0.3</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5/22/2009</w:t>
            </w:r>
          </w:p>
        </w:tc>
        <w:tc>
          <w:tcPr>
            <w:tcW w:w="0" w:type="auto"/>
            <w:vAlign w:val="center"/>
          </w:tcPr>
          <w:p w:rsidR="00FC761F" w:rsidRDefault="007F722F">
            <w:pPr>
              <w:pStyle w:val="TableBodyText"/>
            </w:pPr>
            <w:r>
              <w:t>7.1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7/2/2009</w:t>
            </w:r>
          </w:p>
        </w:tc>
        <w:tc>
          <w:tcPr>
            <w:tcW w:w="0" w:type="auto"/>
            <w:vAlign w:val="center"/>
          </w:tcPr>
          <w:p w:rsidR="00FC761F" w:rsidRDefault="007F722F">
            <w:pPr>
              <w:pStyle w:val="TableBodyText"/>
            </w:pPr>
            <w:r>
              <w:t>7.1.1</w:t>
            </w:r>
          </w:p>
        </w:tc>
        <w:tc>
          <w:tcPr>
            <w:tcW w:w="0" w:type="auto"/>
            <w:vAlign w:val="center"/>
          </w:tcPr>
          <w:p w:rsidR="00FC761F" w:rsidRDefault="007F722F">
            <w:pPr>
              <w:pStyle w:val="TableBodyText"/>
            </w:pPr>
            <w:r>
              <w:t>Editorial</w:t>
            </w:r>
          </w:p>
        </w:tc>
        <w:tc>
          <w:tcPr>
            <w:tcW w:w="0" w:type="auto"/>
            <w:vAlign w:val="center"/>
          </w:tcPr>
          <w:p w:rsidR="00FC761F" w:rsidRDefault="007F722F">
            <w:pPr>
              <w:pStyle w:val="TableBodyText"/>
            </w:pPr>
            <w:r>
              <w:t>Changed language and formatting in the technical content.</w:t>
            </w:r>
          </w:p>
        </w:tc>
      </w:tr>
      <w:tr w:rsidR="00FC761F" w:rsidTr="00FC761F">
        <w:tc>
          <w:tcPr>
            <w:tcW w:w="0" w:type="auto"/>
            <w:vAlign w:val="center"/>
          </w:tcPr>
          <w:p w:rsidR="00FC761F" w:rsidRDefault="007F722F">
            <w:pPr>
              <w:pStyle w:val="TableBodyText"/>
            </w:pPr>
            <w:r>
              <w:t>8/14/2009</w:t>
            </w:r>
          </w:p>
        </w:tc>
        <w:tc>
          <w:tcPr>
            <w:tcW w:w="0" w:type="auto"/>
            <w:vAlign w:val="center"/>
          </w:tcPr>
          <w:p w:rsidR="00FC761F" w:rsidRDefault="007F722F">
            <w:pPr>
              <w:pStyle w:val="TableBodyText"/>
            </w:pPr>
            <w:r>
              <w:t>7.2</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9/25/2009</w:t>
            </w:r>
          </w:p>
        </w:tc>
        <w:tc>
          <w:tcPr>
            <w:tcW w:w="0" w:type="auto"/>
            <w:vAlign w:val="center"/>
          </w:tcPr>
          <w:p w:rsidR="00FC761F" w:rsidRDefault="007F722F">
            <w:pPr>
              <w:pStyle w:val="TableBodyText"/>
            </w:pPr>
            <w:r>
              <w:t>7.3</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11/6/2009</w:t>
            </w:r>
          </w:p>
        </w:tc>
        <w:tc>
          <w:tcPr>
            <w:tcW w:w="0" w:type="auto"/>
            <w:vAlign w:val="center"/>
          </w:tcPr>
          <w:p w:rsidR="00FC761F" w:rsidRDefault="007F722F">
            <w:pPr>
              <w:pStyle w:val="TableBodyText"/>
            </w:pPr>
            <w:r>
              <w:t>8.0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12/18/2009</w:t>
            </w:r>
          </w:p>
        </w:tc>
        <w:tc>
          <w:tcPr>
            <w:tcW w:w="0" w:type="auto"/>
            <w:vAlign w:val="center"/>
          </w:tcPr>
          <w:p w:rsidR="00FC761F" w:rsidRDefault="007F722F">
            <w:pPr>
              <w:pStyle w:val="TableBodyText"/>
            </w:pPr>
            <w:r>
              <w:t>9.0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1/29/2010</w:t>
            </w:r>
          </w:p>
        </w:tc>
        <w:tc>
          <w:tcPr>
            <w:tcW w:w="0" w:type="auto"/>
            <w:vAlign w:val="center"/>
          </w:tcPr>
          <w:p w:rsidR="00FC761F" w:rsidRDefault="007F722F">
            <w:pPr>
              <w:pStyle w:val="TableBodyText"/>
            </w:pPr>
            <w:r>
              <w:t>9.1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lastRenderedPageBreak/>
              <w:t>3/12/2010</w:t>
            </w:r>
          </w:p>
        </w:tc>
        <w:tc>
          <w:tcPr>
            <w:tcW w:w="0" w:type="auto"/>
            <w:vAlign w:val="center"/>
          </w:tcPr>
          <w:p w:rsidR="00FC761F" w:rsidRDefault="007F722F">
            <w:pPr>
              <w:pStyle w:val="TableBodyText"/>
            </w:pPr>
            <w:r>
              <w:t>9.2</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4/23/2010</w:t>
            </w:r>
          </w:p>
        </w:tc>
        <w:tc>
          <w:tcPr>
            <w:tcW w:w="0" w:type="auto"/>
            <w:vAlign w:val="center"/>
          </w:tcPr>
          <w:p w:rsidR="00FC761F" w:rsidRDefault="007F722F">
            <w:pPr>
              <w:pStyle w:val="TableBodyText"/>
            </w:pPr>
            <w:r>
              <w:t>9.3</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6/4/2010</w:t>
            </w:r>
          </w:p>
        </w:tc>
        <w:tc>
          <w:tcPr>
            <w:tcW w:w="0" w:type="auto"/>
            <w:vAlign w:val="center"/>
          </w:tcPr>
          <w:p w:rsidR="00FC761F" w:rsidRDefault="007F722F">
            <w:pPr>
              <w:pStyle w:val="TableBodyText"/>
            </w:pPr>
            <w:r>
              <w:t>9.4</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7/16/2010</w:t>
            </w:r>
          </w:p>
        </w:tc>
        <w:tc>
          <w:tcPr>
            <w:tcW w:w="0" w:type="auto"/>
            <w:vAlign w:val="center"/>
          </w:tcPr>
          <w:p w:rsidR="00FC761F" w:rsidRDefault="007F722F">
            <w:pPr>
              <w:pStyle w:val="TableBodyText"/>
            </w:pPr>
            <w:r>
              <w:t>10.0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8/27/2010</w:t>
            </w:r>
          </w:p>
        </w:tc>
        <w:tc>
          <w:tcPr>
            <w:tcW w:w="0" w:type="auto"/>
            <w:vAlign w:val="center"/>
          </w:tcPr>
          <w:p w:rsidR="00FC761F" w:rsidRDefault="007F722F">
            <w:pPr>
              <w:pStyle w:val="TableBodyText"/>
            </w:pPr>
            <w:r>
              <w:t>10.1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10/8/2010</w:t>
            </w:r>
          </w:p>
        </w:tc>
        <w:tc>
          <w:tcPr>
            <w:tcW w:w="0" w:type="auto"/>
            <w:vAlign w:val="center"/>
          </w:tcPr>
          <w:p w:rsidR="00FC761F" w:rsidRDefault="007F722F">
            <w:pPr>
              <w:pStyle w:val="TableBodyText"/>
            </w:pPr>
            <w:r>
              <w:t>10.1</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11/19/2010</w:t>
            </w:r>
          </w:p>
        </w:tc>
        <w:tc>
          <w:tcPr>
            <w:tcW w:w="0" w:type="auto"/>
            <w:vAlign w:val="center"/>
          </w:tcPr>
          <w:p w:rsidR="00FC761F" w:rsidRDefault="007F722F">
            <w:pPr>
              <w:pStyle w:val="TableBodyText"/>
            </w:pPr>
            <w:r>
              <w:t>11.0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1/7/2011</w:t>
            </w:r>
          </w:p>
        </w:tc>
        <w:tc>
          <w:tcPr>
            <w:tcW w:w="0" w:type="auto"/>
            <w:vAlign w:val="center"/>
          </w:tcPr>
          <w:p w:rsidR="00FC761F" w:rsidRDefault="007F722F">
            <w:pPr>
              <w:pStyle w:val="TableBodyText"/>
            </w:pPr>
            <w:r>
              <w:t>12.0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2/11/2011</w:t>
            </w:r>
          </w:p>
        </w:tc>
        <w:tc>
          <w:tcPr>
            <w:tcW w:w="0" w:type="auto"/>
            <w:vAlign w:val="center"/>
          </w:tcPr>
          <w:p w:rsidR="00FC761F" w:rsidRDefault="007F722F">
            <w:pPr>
              <w:pStyle w:val="TableBodyText"/>
            </w:pPr>
            <w:r>
              <w:t>13.0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3/25/2011</w:t>
            </w:r>
          </w:p>
        </w:tc>
        <w:tc>
          <w:tcPr>
            <w:tcW w:w="0" w:type="auto"/>
            <w:vAlign w:val="center"/>
          </w:tcPr>
          <w:p w:rsidR="00FC761F" w:rsidRDefault="007F722F">
            <w:pPr>
              <w:pStyle w:val="TableBodyText"/>
            </w:pPr>
            <w:r>
              <w:t>14.0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5/6/2011</w:t>
            </w:r>
          </w:p>
        </w:tc>
        <w:tc>
          <w:tcPr>
            <w:tcW w:w="0" w:type="auto"/>
            <w:vAlign w:val="center"/>
          </w:tcPr>
          <w:p w:rsidR="00FC761F" w:rsidRDefault="007F722F">
            <w:pPr>
              <w:pStyle w:val="TableBodyText"/>
            </w:pPr>
            <w:r>
              <w:t>15.0</w:t>
            </w:r>
          </w:p>
        </w:tc>
        <w:tc>
          <w:tcPr>
            <w:tcW w:w="0" w:type="auto"/>
            <w:vAlign w:val="center"/>
          </w:tcPr>
          <w:p w:rsidR="00FC761F" w:rsidRDefault="007F722F">
            <w:pPr>
              <w:pStyle w:val="TableBodyText"/>
            </w:pPr>
            <w:r>
              <w:t>Majo</w:t>
            </w:r>
            <w:r>
              <w:t>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6/17/2011</w:t>
            </w:r>
          </w:p>
        </w:tc>
        <w:tc>
          <w:tcPr>
            <w:tcW w:w="0" w:type="auto"/>
            <w:vAlign w:val="center"/>
          </w:tcPr>
          <w:p w:rsidR="00FC761F" w:rsidRDefault="007F722F">
            <w:pPr>
              <w:pStyle w:val="TableBodyText"/>
            </w:pPr>
            <w:r>
              <w:t>15.1</w:t>
            </w:r>
          </w:p>
        </w:tc>
        <w:tc>
          <w:tcPr>
            <w:tcW w:w="0" w:type="auto"/>
            <w:vAlign w:val="center"/>
          </w:tcPr>
          <w:p w:rsidR="00FC761F" w:rsidRDefault="007F722F">
            <w:pPr>
              <w:pStyle w:val="TableBodyText"/>
            </w:pPr>
            <w:r>
              <w:t>Minor</w:t>
            </w:r>
          </w:p>
        </w:tc>
        <w:tc>
          <w:tcPr>
            <w:tcW w:w="0" w:type="auto"/>
            <w:vAlign w:val="center"/>
          </w:tcPr>
          <w:p w:rsidR="00FC761F" w:rsidRDefault="007F722F">
            <w:pPr>
              <w:pStyle w:val="TableBodyText"/>
            </w:pPr>
            <w:r>
              <w:t>Clarified the meaning of the technical content.</w:t>
            </w:r>
          </w:p>
        </w:tc>
      </w:tr>
      <w:tr w:rsidR="00FC761F" w:rsidTr="00FC761F">
        <w:tc>
          <w:tcPr>
            <w:tcW w:w="0" w:type="auto"/>
            <w:vAlign w:val="center"/>
          </w:tcPr>
          <w:p w:rsidR="00FC761F" w:rsidRDefault="007F722F">
            <w:pPr>
              <w:pStyle w:val="TableBodyText"/>
            </w:pPr>
            <w:r>
              <w:t>9/23/2011</w:t>
            </w:r>
          </w:p>
        </w:tc>
        <w:tc>
          <w:tcPr>
            <w:tcW w:w="0" w:type="auto"/>
            <w:vAlign w:val="center"/>
          </w:tcPr>
          <w:p w:rsidR="00FC761F" w:rsidRDefault="007F722F">
            <w:pPr>
              <w:pStyle w:val="TableBodyText"/>
            </w:pPr>
            <w:r>
              <w:t>15.1</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12/16/2011</w:t>
            </w:r>
          </w:p>
        </w:tc>
        <w:tc>
          <w:tcPr>
            <w:tcW w:w="0" w:type="auto"/>
            <w:vAlign w:val="center"/>
          </w:tcPr>
          <w:p w:rsidR="00FC761F" w:rsidRDefault="007F722F">
            <w:pPr>
              <w:pStyle w:val="TableBodyText"/>
            </w:pPr>
            <w:r>
              <w:t>16.0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3/30/2012</w:t>
            </w:r>
          </w:p>
        </w:tc>
        <w:tc>
          <w:tcPr>
            <w:tcW w:w="0" w:type="auto"/>
            <w:vAlign w:val="center"/>
          </w:tcPr>
          <w:p w:rsidR="00FC761F" w:rsidRDefault="007F722F">
            <w:pPr>
              <w:pStyle w:val="TableBodyText"/>
            </w:pPr>
            <w:r>
              <w:t>16.0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7/12/2012</w:t>
            </w:r>
          </w:p>
        </w:tc>
        <w:tc>
          <w:tcPr>
            <w:tcW w:w="0" w:type="auto"/>
            <w:vAlign w:val="center"/>
          </w:tcPr>
          <w:p w:rsidR="00FC761F" w:rsidRDefault="007F722F">
            <w:pPr>
              <w:pStyle w:val="TableBodyText"/>
            </w:pPr>
            <w:r>
              <w:t>16.0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10/25/2012</w:t>
            </w:r>
          </w:p>
        </w:tc>
        <w:tc>
          <w:tcPr>
            <w:tcW w:w="0" w:type="auto"/>
            <w:vAlign w:val="center"/>
          </w:tcPr>
          <w:p w:rsidR="00FC761F" w:rsidRDefault="007F722F">
            <w:pPr>
              <w:pStyle w:val="TableBodyText"/>
            </w:pPr>
            <w:r>
              <w:t>16.0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1/31/2013</w:t>
            </w:r>
          </w:p>
        </w:tc>
        <w:tc>
          <w:tcPr>
            <w:tcW w:w="0" w:type="auto"/>
            <w:vAlign w:val="center"/>
          </w:tcPr>
          <w:p w:rsidR="00FC761F" w:rsidRDefault="007F722F">
            <w:pPr>
              <w:pStyle w:val="TableBodyText"/>
            </w:pPr>
            <w:r>
              <w:t>16.0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8/8/2013</w:t>
            </w:r>
          </w:p>
        </w:tc>
        <w:tc>
          <w:tcPr>
            <w:tcW w:w="0" w:type="auto"/>
            <w:vAlign w:val="center"/>
          </w:tcPr>
          <w:p w:rsidR="00FC761F" w:rsidRDefault="007F722F">
            <w:pPr>
              <w:pStyle w:val="TableBodyText"/>
            </w:pPr>
            <w:r>
              <w:t>17.0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11/14/2013</w:t>
            </w:r>
          </w:p>
        </w:tc>
        <w:tc>
          <w:tcPr>
            <w:tcW w:w="0" w:type="auto"/>
            <w:vAlign w:val="center"/>
          </w:tcPr>
          <w:p w:rsidR="00FC761F" w:rsidRDefault="007F722F">
            <w:pPr>
              <w:pStyle w:val="TableBodyText"/>
            </w:pPr>
            <w:r>
              <w:t>18.0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Updated and revised the technical content.</w:t>
            </w:r>
          </w:p>
        </w:tc>
      </w:tr>
      <w:tr w:rsidR="00FC761F" w:rsidTr="00FC761F">
        <w:tc>
          <w:tcPr>
            <w:tcW w:w="0" w:type="auto"/>
            <w:vAlign w:val="center"/>
          </w:tcPr>
          <w:p w:rsidR="00FC761F" w:rsidRDefault="007F722F">
            <w:pPr>
              <w:pStyle w:val="TableBodyText"/>
            </w:pPr>
            <w:r>
              <w:t>2/13/2014</w:t>
            </w:r>
          </w:p>
        </w:tc>
        <w:tc>
          <w:tcPr>
            <w:tcW w:w="0" w:type="auto"/>
            <w:vAlign w:val="center"/>
          </w:tcPr>
          <w:p w:rsidR="00FC761F" w:rsidRDefault="007F722F">
            <w:pPr>
              <w:pStyle w:val="TableBodyText"/>
            </w:pPr>
            <w:r>
              <w:t>18.0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5/15/2014</w:t>
            </w:r>
          </w:p>
        </w:tc>
        <w:tc>
          <w:tcPr>
            <w:tcW w:w="0" w:type="auto"/>
            <w:vAlign w:val="center"/>
          </w:tcPr>
          <w:p w:rsidR="00FC761F" w:rsidRDefault="007F722F">
            <w:pPr>
              <w:pStyle w:val="TableBodyText"/>
            </w:pPr>
            <w:r>
              <w:t>18.0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6/30/2015</w:t>
            </w:r>
          </w:p>
        </w:tc>
        <w:tc>
          <w:tcPr>
            <w:tcW w:w="0" w:type="auto"/>
            <w:vAlign w:val="center"/>
          </w:tcPr>
          <w:p w:rsidR="00FC761F" w:rsidRDefault="007F722F">
            <w:pPr>
              <w:pStyle w:val="TableBodyText"/>
            </w:pPr>
            <w:r>
              <w:t>19.0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Significantly changed the technical content.</w:t>
            </w:r>
          </w:p>
        </w:tc>
      </w:tr>
      <w:tr w:rsidR="00FC761F" w:rsidTr="00FC761F">
        <w:tc>
          <w:tcPr>
            <w:tcW w:w="0" w:type="auto"/>
            <w:vAlign w:val="center"/>
          </w:tcPr>
          <w:p w:rsidR="00FC761F" w:rsidRDefault="007F722F">
            <w:pPr>
              <w:pStyle w:val="TableBodyText"/>
            </w:pPr>
            <w:r>
              <w:t>10/16/2015</w:t>
            </w:r>
          </w:p>
        </w:tc>
        <w:tc>
          <w:tcPr>
            <w:tcW w:w="0" w:type="auto"/>
            <w:vAlign w:val="center"/>
          </w:tcPr>
          <w:p w:rsidR="00FC761F" w:rsidRDefault="007F722F">
            <w:pPr>
              <w:pStyle w:val="TableBodyText"/>
            </w:pPr>
            <w:r>
              <w:t>19.0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t>7/14/2016</w:t>
            </w:r>
          </w:p>
        </w:tc>
        <w:tc>
          <w:tcPr>
            <w:tcW w:w="0" w:type="auto"/>
            <w:vAlign w:val="center"/>
          </w:tcPr>
          <w:p w:rsidR="00FC761F" w:rsidRDefault="007F722F">
            <w:pPr>
              <w:pStyle w:val="TableBodyText"/>
            </w:pPr>
            <w:r>
              <w:t>19.0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w:t>
            </w:r>
            <w:r>
              <w:t>ntent.</w:t>
            </w:r>
          </w:p>
        </w:tc>
      </w:tr>
      <w:tr w:rsidR="00FC761F" w:rsidTr="00FC761F">
        <w:tc>
          <w:tcPr>
            <w:tcW w:w="0" w:type="auto"/>
            <w:vAlign w:val="center"/>
          </w:tcPr>
          <w:p w:rsidR="00FC761F" w:rsidRDefault="007F722F">
            <w:pPr>
              <w:pStyle w:val="TableBodyText"/>
            </w:pPr>
            <w:r>
              <w:t>6/1/2017</w:t>
            </w:r>
          </w:p>
        </w:tc>
        <w:tc>
          <w:tcPr>
            <w:tcW w:w="0" w:type="auto"/>
            <w:vAlign w:val="center"/>
          </w:tcPr>
          <w:p w:rsidR="00FC761F" w:rsidRDefault="007F722F">
            <w:pPr>
              <w:pStyle w:val="TableBodyText"/>
            </w:pPr>
            <w:r>
              <w:t>19.0</w:t>
            </w:r>
          </w:p>
        </w:tc>
        <w:tc>
          <w:tcPr>
            <w:tcW w:w="0" w:type="auto"/>
            <w:vAlign w:val="center"/>
          </w:tcPr>
          <w:p w:rsidR="00FC761F" w:rsidRDefault="007F722F">
            <w:pPr>
              <w:pStyle w:val="TableBodyText"/>
            </w:pPr>
            <w:r>
              <w:t>None</w:t>
            </w:r>
          </w:p>
        </w:tc>
        <w:tc>
          <w:tcPr>
            <w:tcW w:w="0" w:type="auto"/>
            <w:vAlign w:val="center"/>
          </w:tcPr>
          <w:p w:rsidR="00FC761F" w:rsidRDefault="007F722F">
            <w:pPr>
              <w:pStyle w:val="TableBodyText"/>
            </w:pPr>
            <w:r>
              <w:t>No changes to the meaning, language, or formatting of the technical content.</w:t>
            </w:r>
          </w:p>
        </w:tc>
      </w:tr>
      <w:tr w:rsidR="00FC761F" w:rsidTr="00FC761F">
        <w:tc>
          <w:tcPr>
            <w:tcW w:w="0" w:type="auto"/>
            <w:vAlign w:val="center"/>
          </w:tcPr>
          <w:p w:rsidR="00FC761F" w:rsidRDefault="007F722F">
            <w:pPr>
              <w:pStyle w:val="TableBodyText"/>
            </w:pPr>
            <w:r>
              <w:lastRenderedPageBreak/>
              <w:t>9/15/2017</w:t>
            </w:r>
          </w:p>
        </w:tc>
        <w:tc>
          <w:tcPr>
            <w:tcW w:w="0" w:type="auto"/>
            <w:vAlign w:val="center"/>
          </w:tcPr>
          <w:p w:rsidR="00FC761F" w:rsidRDefault="007F722F">
            <w:pPr>
              <w:pStyle w:val="TableBodyText"/>
            </w:pPr>
            <w:r>
              <w:t>20.0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Significantly changed the technical content.</w:t>
            </w:r>
          </w:p>
        </w:tc>
      </w:tr>
      <w:tr w:rsidR="00FC761F" w:rsidTr="00FC761F">
        <w:tc>
          <w:tcPr>
            <w:tcW w:w="0" w:type="auto"/>
            <w:vAlign w:val="center"/>
          </w:tcPr>
          <w:p w:rsidR="00FC761F" w:rsidRDefault="007F722F">
            <w:pPr>
              <w:pStyle w:val="TableBodyText"/>
            </w:pPr>
            <w:r>
              <w:t>3/16/2018</w:t>
            </w:r>
          </w:p>
        </w:tc>
        <w:tc>
          <w:tcPr>
            <w:tcW w:w="0" w:type="auto"/>
            <w:vAlign w:val="center"/>
          </w:tcPr>
          <w:p w:rsidR="00FC761F" w:rsidRDefault="007F722F">
            <w:pPr>
              <w:pStyle w:val="TableBodyText"/>
            </w:pPr>
            <w:r>
              <w:t>21.0</w:t>
            </w:r>
          </w:p>
        </w:tc>
        <w:tc>
          <w:tcPr>
            <w:tcW w:w="0" w:type="auto"/>
            <w:vAlign w:val="center"/>
          </w:tcPr>
          <w:p w:rsidR="00FC761F" w:rsidRDefault="007F722F">
            <w:pPr>
              <w:pStyle w:val="TableBodyText"/>
            </w:pPr>
            <w:r>
              <w:t>Major</w:t>
            </w:r>
          </w:p>
        </w:tc>
        <w:tc>
          <w:tcPr>
            <w:tcW w:w="0" w:type="auto"/>
            <w:vAlign w:val="center"/>
          </w:tcPr>
          <w:p w:rsidR="00FC761F" w:rsidRDefault="007F722F">
            <w:pPr>
              <w:pStyle w:val="TableBodyText"/>
            </w:pPr>
            <w:r>
              <w:t>Significantly changed the technical content.</w:t>
            </w:r>
          </w:p>
        </w:tc>
      </w:tr>
    </w:tbl>
    <w:p w:rsidR="00FC761F" w:rsidRDefault="007F722F">
      <w:pPr>
        <w:pStyle w:val="TOCHeading"/>
      </w:pPr>
      <w:r>
        <w:lastRenderedPageBreak/>
        <w:t>Table of Contents</w:t>
      </w:r>
    </w:p>
    <w:p w:rsidR="007F722F" w:rsidRDefault="007F72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8101811" w:history="1">
        <w:r w:rsidRPr="00E96E3F">
          <w:rPr>
            <w:rStyle w:val="Hyperlink"/>
            <w:noProof/>
          </w:rPr>
          <w:t>1</w:t>
        </w:r>
        <w:r>
          <w:rPr>
            <w:rFonts w:asciiTheme="minorHAnsi" w:eastAsiaTheme="minorEastAsia" w:hAnsiTheme="minorHAnsi" w:cstheme="minorBidi"/>
            <w:b w:val="0"/>
            <w:bCs w:val="0"/>
            <w:noProof/>
            <w:sz w:val="22"/>
            <w:szCs w:val="22"/>
          </w:rPr>
          <w:tab/>
        </w:r>
        <w:r w:rsidRPr="00E96E3F">
          <w:rPr>
            <w:rStyle w:val="Hyperlink"/>
            <w:noProof/>
          </w:rPr>
          <w:t>Introduction</w:t>
        </w:r>
        <w:r>
          <w:rPr>
            <w:noProof/>
            <w:webHidden/>
          </w:rPr>
          <w:tab/>
        </w:r>
        <w:r>
          <w:rPr>
            <w:noProof/>
            <w:webHidden/>
          </w:rPr>
          <w:fldChar w:fldCharType="begin"/>
        </w:r>
        <w:r>
          <w:rPr>
            <w:noProof/>
            <w:webHidden/>
          </w:rPr>
          <w:instrText xml:space="preserve"> PAGEREF _Toc508101811 \h </w:instrText>
        </w:r>
        <w:r>
          <w:rPr>
            <w:noProof/>
            <w:webHidden/>
          </w:rPr>
        </w:r>
        <w:r>
          <w:rPr>
            <w:noProof/>
            <w:webHidden/>
          </w:rPr>
          <w:fldChar w:fldCharType="separate"/>
        </w:r>
        <w:r>
          <w:rPr>
            <w:noProof/>
            <w:webHidden/>
          </w:rPr>
          <w:t>8</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12" w:history="1">
        <w:r w:rsidRPr="00E96E3F">
          <w:rPr>
            <w:rStyle w:val="Hyperlink"/>
            <w:noProof/>
          </w:rPr>
          <w:t>1.1</w:t>
        </w:r>
        <w:r>
          <w:rPr>
            <w:rFonts w:asciiTheme="minorHAnsi" w:eastAsiaTheme="minorEastAsia" w:hAnsiTheme="minorHAnsi" w:cstheme="minorBidi"/>
            <w:noProof/>
            <w:sz w:val="22"/>
            <w:szCs w:val="22"/>
          </w:rPr>
          <w:tab/>
        </w:r>
        <w:r w:rsidRPr="00E96E3F">
          <w:rPr>
            <w:rStyle w:val="Hyperlink"/>
            <w:noProof/>
          </w:rPr>
          <w:t>Glossary</w:t>
        </w:r>
        <w:r>
          <w:rPr>
            <w:noProof/>
            <w:webHidden/>
          </w:rPr>
          <w:tab/>
        </w:r>
        <w:r>
          <w:rPr>
            <w:noProof/>
            <w:webHidden/>
          </w:rPr>
          <w:fldChar w:fldCharType="begin"/>
        </w:r>
        <w:r>
          <w:rPr>
            <w:noProof/>
            <w:webHidden/>
          </w:rPr>
          <w:instrText xml:space="preserve"> PAGEREF _Toc508101812 \h </w:instrText>
        </w:r>
        <w:r>
          <w:rPr>
            <w:noProof/>
            <w:webHidden/>
          </w:rPr>
        </w:r>
        <w:r>
          <w:rPr>
            <w:noProof/>
            <w:webHidden/>
          </w:rPr>
          <w:fldChar w:fldCharType="separate"/>
        </w:r>
        <w:r>
          <w:rPr>
            <w:noProof/>
            <w:webHidden/>
          </w:rPr>
          <w:t>8</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13" w:history="1">
        <w:r w:rsidRPr="00E96E3F">
          <w:rPr>
            <w:rStyle w:val="Hyperlink"/>
            <w:noProof/>
          </w:rPr>
          <w:t>1.2</w:t>
        </w:r>
        <w:r>
          <w:rPr>
            <w:rFonts w:asciiTheme="minorHAnsi" w:eastAsiaTheme="minorEastAsia" w:hAnsiTheme="minorHAnsi" w:cstheme="minorBidi"/>
            <w:noProof/>
            <w:sz w:val="22"/>
            <w:szCs w:val="22"/>
          </w:rPr>
          <w:tab/>
        </w:r>
        <w:r w:rsidRPr="00E96E3F">
          <w:rPr>
            <w:rStyle w:val="Hyperlink"/>
            <w:noProof/>
          </w:rPr>
          <w:t>References</w:t>
        </w:r>
        <w:r>
          <w:rPr>
            <w:noProof/>
            <w:webHidden/>
          </w:rPr>
          <w:tab/>
        </w:r>
        <w:r>
          <w:rPr>
            <w:noProof/>
            <w:webHidden/>
          </w:rPr>
          <w:fldChar w:fldCharType="begin"/>
        </w:r>
        <w:r>
          <w:rPr>
            <w:noProof/>
            <w:webHidden/>
          </w:rPr>
          <w:instrText xml:space="preserve"> PAGEREF _Toc508101813 \h </w:instrText>
        </w:r>
        <w:r>
          <w:rPr>
            <w:noProof/>
            <w:webHidden/>
          </w:rPr>
        </w:r>
        <w:r>
          <w:rPr>
            <w:noProof/>
            <w:webHidden/>
          </w:rPr>
          <w:fldChar w:fldCharType="separate"/>
        </w:r>
        <w:r>
          <w:rPr>
            <w:noProof/>
            <w:webHidden/>
          </w:rPr>
          <w:t>10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14" w:history="1">
        <w:r w:rsidRPr="00E96E3F">
          <w:rPr>
            <w:rStyle w:val="Hyperlink"/>
            <w:noProof/>
          </w:rPr>
          <w:t>1.2.1</w:t>
        </w:r>
        <w:r>
          <w:rPr>
            <w:rFonts w:asciiTheme="minorHAnsi" w:eastAsiaTheme="minorEastAsia" w:hAnsiTheme="minorHAnsi" w:cstheme="minorBidi"/>
            <w:noProof/>
            <w:sz w:val="22"/>
            <w:szCs w:val="22"/>
          </w:rPr>
          <w:tab/>
        </w:r>
        <w:r w:rsidRPr="00E96E3F">
          <w:rPr>
            <w:rStyle w:val="Hyperlink"/>
            <w:noProof/>
          </w:rPr>
          <w:t>Normative References</w:t>
        </w:r>
        <w:r>
          <w:rPr>
            <w:noProof/>
            <w:webHidden/>
          </w:rPr>
          <w:tab/>
        </w:r>
        <w:r>
          <w:rPr>
            <w:noProof/>
            <w:webHidden/>
          </w:rPr>
          <w:fldChar w:fldCharType="begin"/>
        </w:r>
        <w:r>
          <w:rPr>
            <w:noProof/>
            <w:webHidden/>
          </w:rPr>
          <w:instrText xml:space="preserve"> PAGEREF _Toc508101814 \h </w:instrText>
        </w:r>
        <w:r>
          <w:rPr>
            <w:noProof/>
            <w:webHidden/>
          </w:rPr>
        </w:r>
        <w:r>
          <w:rPr>
            <w:noProof/>
            <w:webHidden/>
          </w:rPr>
          <w:fldChar w:fldCharType="separate"/>
        </w:r>
        <w:r>
          <w:rPr>
            <w:noProof/>
            <w:webHidden/>
          </w:rPr>
          <w:t>10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15" w:history="1">
        <w:r w:rsidRPr="00E96E3F">
          <w:rPr>
            <w:rStyle w:val="Hyperlink"/>
            <w:noProof/>
          </w:rPr>
          <w:t>1.2.2</w:t>
        </w:r>
        <w:r>
          <w:rPr>
            <w:rFonts w:asciiTheme="minorHAnsi" w:eastAsiaTheme="minorEastAsia" w:hAnsiTheme="minorHAnsi" w:cstheme="minorBidi"/>
            <w:noProof/>
            <w:sz w:val="22"/>
            <w:szCs w:val="22"/>
          </w:rPr>
          <w:tab/>
        </w:r>
        <w:r w:rsidRPr="00E96E3F">
          <w:rPr>
            <w:rStyle w:val="Hyperlink"/>
            <w:noProof/>
          </w:rPr>
          <w:t>Informative References</w:t>
        </w:r>
        <w:r>
          <w:rPr>
            <w:noProof/>
            <w:webHidden/>
          </w:rPr>
          <w:tab/>
        </w:r>
        <w:r>
          <w:rPr>
            <w:noProof/>
            <w:webHidden/>
          </w:rPr>
          <w:fldChar w:fldCharType="begin"/>
        </w:r>
        <w:r>
          <w:rPr>
            <w:noProof/>
            <w:webHidden/>
          </w:rPr>
          <w:instrText xml:space="preserve"> PAGEREF _Toc508101815 \h </w:instrText>
        </w:r>
        <w:r>
          <w:rPr>
            <w:noProof/>
            <w:webHidden/>
          </w:rPr>
        </w:r>
        <w:r>
          <w:rPr>
            <w:noProof/>
            <w:webHidden/>
          </w:rPr>
          <w:fldChar w:fldCharType="separate"/>
        </w:r>
        <w:r>
          <w:rPr>
            <w:noProof/>
            <w:webHidden/>
          </w:rPr>
          <w:t>11</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16" w:history="1">
        <w:r w:rsidRPr="00E96E3F">
          <w:rPr>
            <w:rStyle w:val="Hyperlink"/>
            <w:noProof/>
          </w:rPr>
          <w:t>1.3</w:t>
        </w:r>
        <w:r>
          <w:rPr>
            <w:rFonts w:asciiTheme="minorHAnsi" w:eastAsiaTheme="minorEastAsia" w:hAnsiTheme="minorHAnsi" w:cstheme="minorBidi"/>
            <w:noProof/>
            <w:sz w:val="22"/>
            <w:szCs w:val="22"/>
          </w:rPr>
          <w:tab/>
        </w:r>
        <w:r w:rsidRPr="00E96E3F">
          <w:rPr>
            <w:rStyle w:val="Hyperlink"/>
            <w:noProof/>
          </w:rPr>
          <w:t>Overview</w:t>
        </w:r>
        <w:r>
          <w:rPr>
            <w:noProof/>
            <w:webHidden/>
          </w:rPr>
          <w:tab/>
        </w:r>
        <w:r>
          <w:rPr>
            <w:noProof/>
            <w:webHidden/>
          </w:rPr>
          <w:fldChar w:fldCharType="begin"/>
        </w:r>
        <w:r>
          <w:rPr>
            <w:noProof/>
            <w:webHidden/>
          </w:rPr>
          <w:instrText xml:space="preserve"> PAGEREF _Toc508101816 \h </w:instrText>
        </w:r>
        <w:r>
          <w:rPr>
            <w:noProof/>
            <w:webHidden/>
          </w:rPr>
        </w:r>
        <w:r>
          <w:rPr>
            <w:noProof/>
            <w:webHidden/>
          </w:rPr>
          <w:fldChar w:fldCharType="separate"/>
        </w:r>
        <w:r>
          <w:rPr>
            <w:noProof/>
            <w:webHidden/>
          </w:rPr>
          <w:t>12</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17" w:history="1">
        <w:r w:rsidRPr="00E96E3F">
          <w:rPr>
            <w:rStyle w:val="Hyperlink"/>
            <w:noProof/>
          </w:rPr>
          <w:t>1.3.1</w:t>
        </w:r>
        <w:r>
          <w:rPr>
            <w:rFonts w:asciiTheme="minorHAnsi" w:eastAsiaTheme="minorEastAsia" w:hAnsiTheme="minorHAnsi" w:cstheme="minorBidi"/>
            <w:noProof/>
            <w:sz w:val="22"/>
            <w:szCs w:val="22"/>
          </w:rPr>
          <w:tab/>
        </w:r>
        <w:r w:rsidRPr="00E96E3F">
          <w:rPr>
            <w:rStyle w:val="Hyperlink"/>
            <w:noProof/>
          </w:rPr>
          <w:t>Background</w:t>
        </w:r>
        <w:r>
          <w:rPr>
            <w:noProof/>
            <w:webHidden/>
          </w:rPr>
          <w:tab/>
        </w:r>
        <w:r>
          <w:rPr>
            <w:noProof/>
            <w:webHidden/>
          </w:rPr>
          <w:fldChar w:fldCharType="begin"/>
        </w:r>
        <w:r>
          <w:rPr>
            <w:noProof/>
            <w:webHidden/>
          </w:rPr>
          <w:instrText xml:space="preserve"> PAGEREF _Toc508101817 \h </w:instrText>
        </w:r>
        <w:r>
          <w:rPr>
            <w:noProof/>
            <w:webHidden/>
          </w:rPr>
        </w:r>
        <w:r>
          <w:rPr>
            <w:noProof/>
            <w:webHidden/>
          </w:rPr>
          <w:fldChar w:fldCharType="separate"/>
        </w:r>
        <w:r>
          <w:rPr>
            <w:noProof/>
            <w:webHidden/>
          </w:rPr>
          <w:t>12</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18" w:history="1">
        <w:r w:rsidRPr="00E96E3F">
          <w:rPr>
            <w:rStyle w:val="Hyperlink"/>
            <w:noProof/>
          </w:rPr>
          <w:t>1.3.2</w:t>
        </w:r>
        <w:r>
          <w:rPr>
            <w:rFonts w:asciiTheme="minorHAnsi" w:eastAsiaTheme="minorEastAsia" w:hAnsiTheme="minorHAnsi" w:cstheme="minorBidi"/>
            <w:noProof/>
            <w:sz w:val="22"/>
            <w:szCs w:val="22"/>
          </w:rPr>
          <w:tab/>
        </w:r>
        <w:r w:rsidRPr="00E96E3F">
          <w:rPr>
            <w:rStyle w:val="Hyperlink"/>
            <w:noProof/>
          </w:rPr>
          <w:t>EventLog Remoting Protocol Version 6.0</w:t>
        </w:r>
        <w:r>
          <w:rPr>
            <w:noProof/>
            <w:webHidden/>
          </w:rPr>
          <w:tab/>
        </w:r>
        <w:r>
          <w:rPr>
            <w:noProof/>
            <w:webHidden/>
          </w:rPr>
          <w:fldChar w:fldCharType="begin"/>
        </w:r>
        <w:r>
          <w:rPr>
            <w:noProof/>
            <w:webHidden/>
          </w:rPr>
          <w:instrText xml:space="preserve"> PAGEREF _Toc508101818 \h </w:instrText>
        </w:r>
        <w:r>
          <w:rPr>
            <w:noProof/>
            <w:webHidden/>
          </w:rPr>
        </w:r>
        <w:r>
          <w:rPr>
            <w:noProof/>
            <w:webHidden/>
          </w:rPr>
          <w:fldChar w:fldCharType="separate"/>
        </w:r>
        <w:r>
          <w:rPr>
            <w:noProof/>
            <w:webHidden/>
          </w:rPr>
          <w:t>13</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19" w:history="1">
        <w:r w:rsidRPr="00E96E3F">
          <w:rPr>
            <w:rStyle w:val="Hyperlink"/>
            <w:noProof/>
          </w:rPr>
          <w:t>1.4</w:t>
        </w:r>
        <w:r>
          <w:rPr>
            <w:rFonts w:asciiTheme="minorHAnsi" w:eastAsiaTheme="minorEastAsia" w:hAnsiTheme="minorHAnsi" w:cstheme="minorBidi"/>
            <w:noProof/>
            <w:sz w:val="22"/>
            <w:szCs w:val="22"/>
          </w:rPr>
          <w:tab/>
        </w:r>
        <w:r w:rsidRPr="00E96E3F">
          <w:rPr>
            <w:rStyle w:val="Hyperlink"/>
            <w:noProof/>
          </w:rPr>
          <w:t>Relationship to Other Protocols</w:t>
        </w:r>
        <w:r>
          <w:rPr>
            <w:noProof/>
            <w:webHidden/>
          </w:rPr>
          <w:tab/>
        </w:r>
        <w:r>
          <w:rPr>
            <w:noProof/>
            <w:webHidden/>
          </w:rPr>
          <w:fldChar w:fldCharType="begin"/>
        </w:r>
        <w:r>
          <w:rPr>
            <w:noProof/>
            <w:webHidden/>
          </w:rPr>
          <w:instrText xml:space="preserve"> PAGEREF _Toc508101819 \h </w:instrText>
        </w:r>
        <w:r>
          <w:rPr>
            <w:noProof/>
            <w:webHidden/>
          </w:rPr>
        </w:r>
        <w:r>
          <w:rPr>
            <w:noProof/>
            <w:webHidden/>
          </w:rPr>
          <w:fldChar w:fldCharType="separate"/>
        </w:r>
        <w:r>
          <w:rPr>
            <w:noProof/>
            <w:webHidden/>
          </w:rPr>
          <w:t>13</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20" w:history="1">
        <w:r w:rsidRPr="00E96E3F">
          <w:rPr>
            <w:rStyle w:val="Hyperlink"/>
            <w:noProof/>
          </w:rPr>
          <w:t>1.5</w:t>
        </w:r>
        <w:r>
          <w:rPr>
            <w:rFonts w:asciiTheme="minorHAnsi" w:eastAsiaTheme="minorEastAsia" w:hAnsiTheme="minorHAnsi" w:cstheme="minorBidi"/>
            <w:noProof/>
            <w:sz w:val="22"/>
            <w:szCs w:val="22"/>
          </w:rPr>
          <w:tab/>
        </w:r>
        <w:r w:rsidRPr="00E96E3F">
          <w:rPr>
            <w:rStyle w:val="Hyperlink"/>
            <w:noProof/>
          </w:rPr>
          <w:t>Prerequisites/Preconditions</w:t>
        </w:r>
        <w:r>
          <w:rPr>
            <w:noProof/>
            <w:webHidden/>
          </w:rPr>
          <w:tab/>
        </w:r>
        <w:r>
          <w:rPr>
            <w:noProof/>
            <w:webHidden/>
          </w:rPr>
          <w:fldChar w:fldCharType="begin"/>
        </w:r>
        <w:r>
          <w:rPr>
            <w:noProof/>
            <w:webHidden/>
          </w:rPr>
          <w:instrText xml:space="preserve"> PAGEREF _Toc508101820 \h </w:instrText>
        </w:r>
        <w:r>
          <w:rPr>
            <w:noProof/>
            <w:webHidden/>
          </w:rPr>
        </w:r>
        <w:r>
          <w:rPr>
            <w:noProof/>
            <w:webHidden/>
          </w:rPr>
          <w:fldChar w:fldCharType="separate"/>
        </w:r>
        <w:r>
          <w:rPr>
            <w:noProof/>
            <w:webHidden/>
          </w:rPr>
          <w:t>14</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21" w:history="1">
        <w:r w:rsidRPr="00E96E3F">
          <w:rPr>
            <w:rStyle w:val="Hyperlink"/>
            <w:noProof/>
          </w:rPr>
          <w:t>1.6</w:t>
        </w:r>
        <w:r>
          <w:rPr>
            <w:rFonts w:asciiTheme="minorHAnsi" w:eastAsiaTheme="minorEastAsia" w:hAnsiTheme="minorHAnsi" w:cstheme="minorBidi"/>
            <w:noProof/>
            <w:sz w:val="22"/>
            <w:szCs w:val="22"/>
          </w:rPr>
          <w:tab/>
        </w:r>
        <w:r w:rsidRPr="00E96E3F">
          <w:rPr>
            <w:rStyle w:val="Hyperlink"/>
            <w:noProof/>
          </w:rPr>
          <w:t>Applicability Statement</w:t>
        </w:r>
        <w:r>
          <w:rPr>
            <w:noProof/>
            <w:webHidden/>
          </w:rPr>
          <w:tab/>
        </w:r>
        <w:r>
          <w:rPr>
            <w:noProof/>
            <w:webHidden/>
          </w:rPr>
          <w:fldChar w:fldCharType="begin"/>
        </w:r>
        <w:r>
          <w:rPr>
            <w:noProof/>
            <w:webHidden/>
          </w:rPr>
          <w:instrText xml:space="preserve"> PAGEREF _Toc508101821 \h </w:instrText>
        </w:r>
        <w:r>
          <w:rPr>
            <w:noProof/>
            <w:webHidden/>
          </w:rPr>
        </w:r>
        <w:r>
          <w:rPr>
            <w:noProof/>
            <w:webHidden/>
          </w:rPr>
          <w:fldChar w:fldCharType="separate"/>
        </w:r>
        <w:r>
          <w:rPr>
            <w:noProof/>
            <w:webHidden/>
          </w:rPr>
          <w:t>14</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22" w:history="1">
        <w:r w:rsidRPr="00E96E3F">
          <w:rPr>
            <w:rStyle w:val="Hyperlink"/>
            <w:noProof/>
          </w:rPr>
          <w:t>1.7</w:t>
        </w:r>
        <w:r>
          <w:rPr>
            <w:rFonts w:asciiTheme="minorHAnsi" w:eastAsiaTheme="minorEastAsia" w:hAnsiTheme="minorHAnsi" w:cstheme="minorBidi"/>
            <w:noProof/>
            <w:sz w:val="22"/>
            <w:szCs w:val="22"/>
          </w:rPr>
          <w:tab/>
        </w:r>
        <w:r w:rsidRPr="00E96E3F">
          <w:rPr>
            <w:rStyle w:val="Hyperlink"/>
            <w:noProof/>
          </w:rPr>
          <w:t>Versioning and Capability Negotiation</w:t>
        </w:r>
        <w:r>
          <w:rPr>
            <w:noProof/>
            <w:webHidden/>
          </w:rPr>
          <w:tab/>
        </w:r>
        <w:r>
          <w:rPr>
            <w:noProof/>
            <w:webHidden/>
          </w:rPr>
          <w:fldChar w:fldCharType="begin"/>
        </w:r>
        <w:r>
          <w:rPr>
            <w:noProof/>
            <w:webHidden/>
          </w:rPr>
          <w:instrText xml:space="preserve"> PAGEREF _Toc508101822 \h </w:instrText>
        </w:r>
        <w:r>
          <w:rPr>
            <w:noProof/>
            <w:webHidden/>
          </w:rPr>
        </w:r>
        <w:r>
          <w:rPr>
            <w:noProof/>
            <w:webHidden/>
          </w:rPr>
          <w:fldChar w:fldCharType="separate"/>
        </w:r>
        <w:r>
          <w:rPr>
            <w:noProof/>
            <w:webHidden/>
          </w:rPr>
          <w:t>14</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23" w:history="1">
        <w:r w:rsidRPr="00E96E3F">
          <w:rPr>
            <w:rStyle w:val="Hyperlink"/>
            <w:noProof/>
          </w:rPr>
          <w:t>1.8</w:t>
        </w:r>
        <w:r>
          <w:rPr>
            <w:rFonts w:asciiTheme="minorHAnsi" w:eastAsiaTheme="minorEastAsia" w:hAnsiTheme="minorHAnsi" w:cstheme="minorBidi"/>
            <w:noProof/>
            <w:sz w:val="22"/>
            <w:szCs w:val="22"/>
          </w:rPr>
          <w:tab/>
        </w:r>
        <w:r w:rsidRPr="00E96E3F">
          <w:rPr>
            <w:rStyle w:val="Hyperlink"/>
            <w:noProof/>
          </w:rPr>
          <w:t>Vendor-Extensible Fields</w:t>
        </w:r>
        <w:r>
          <w:rPr>
            <w:noProof/>
            <w:webHidden/>
          </w:rPr>
          <w:tab/>
        </w:r>
        <w:r>
          <w:rPr>
            <w:noProof/>
            <w:webHidden/>
          </w:rPr>
          <w:fldChar w:fldCharType="begin"/>
        </w:r>
        <w:r>
          <w:rPr>
            <w:noProof/>
            <w:webHidden/>
          </w:rPr>
          <w:instrText xml:space="preserve"> PAGEREF _Toc508101823 \h </w:instrText>
        </w:r>
        <w:r>
          <w:rPr>
            <w:noProof/>
            <w:webHidden/>
          </w:rPr>
        </w:r>
        <w:r>
          <w:rPr>
            <w:noProof/>
            <w:webHidden/>
          </w:rPr>
          <w:fldChar w:fldCharType="separate"/>
        </w:r>
        <w:r>
          <w:rPr>
            <w:noProof/>
            <w:webHidden/>
          </w:rPr>
          <w:t>14</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24" w:history="1">
        <w:r w:rsidRPr="00E96E3F">
          <w:rPr>
            <w:rStyle w:val="Hyperlink"/>
            <w:noProof/>
          </w:rPr>
          <w:t>1.8.1</w:t>
        </w:r>
        <w:r>
          <w:rPr>
            <w:rFonts w:asciiTheme="minorHAnsi" w:eastAsiaTheme="minorEastAsia" w:hAnsiTheme="minorHAnsi" w:cstheme="minorBidi"/>
            <w:noProof/>
            <w:sz w:val="22"/>
            <w:szCs w:val="22"/>
          </w:rPr>
          <w:tab/>
        </w:r>
        <w:r w:rsidRPr="00E96E3F">
          <w:rPr>
            <w:rStyle w:val="Hyperlink"/>
            <w:noProof/>
          </w:rPr>
          <w:t>Channel Names</w:t>
        </w:r>
        <w:r>
          <w:rPr>
            <w:noProof/>
            <w:webHidden/>
          </w:rPr>
          <w:tab/>
        </w:r>
        <w:r>
          <w:rPr>
            <w:noProof/>
            <w:webHidden/>
          </w:rPr>
          <w:fldChar w:fldCharType="begin"/>
        </w:r>
        <w:r>
          <w:rPr>
            <w:noProof/>
            <w:webHidden/>
          </w:rPr>
          <w:instrText xml:space="preserve"> PAGEREF _Toc508101824 \h </w:instrText>
        </w:r>
        <w:r>
          <w:rPr>
            <w:noProof/>
            <w:webHidden/>
          </w:rPr>
        </w:r>
        <w:r>
          <w:rPr>
            <w:noProof/>
            <w:webHidden/>
          </w:rPr>
          <w:fldChar w:fldCharType="separate"/>
        </w:r>
        <w:r>
          <w:rPr>
            <w:noProof/>
            <w:webHidden/>
          </w:rPr>
          <w:t>14</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25" w:history="1">
        <w:r w:rsidRPr="00E96E3F">
          <w:rPr>
            <w:rStyle w:val="Hyperlink"/>
            <w:noProof/>
          </w:rPr>
          <w:t>1.8.2</w:t>
        </w:r>
        <w:r>
          <w:rPr>
            <w:rFonts w:asciiTheme="minorHAnsi" w:eastAsiaTheme="minorEastAsia" w:hAnsiTheme="minorHAnsi" w:cstheme="minorBidi"/>
            <w:noProof/>
            <w:sz w:val="22"/>
            <w:szCs w:val="22"/>
          </w:rPr>
          <w:tab/>
        </w:r>
        <w:r w:rsidRPr="00E96E3F">
          <w:rPr>
            <w:rStyle w:val="Hyperlink"/>
            <w:noProof/>
          </w:rPr>
          <w:t>Publisher Names</w:t>
        </w:r>
        <w:r>
          <w:rPr>
            <w:noProof/>
            <w:webHidden/>
          </w:rPr>
          <w:tab/>
        </w:r>
        <w:r>
          <w:rPr>
            <w:noProof/>
            <w:webHidden/>
          </w:rPr>
          <w:fldChar w:fldCharType="begin"/>
        </w:r>
        <w:r>
          <w:rPr>
            <w:noProof/>
            <w:webHidden/>
          </w:rPr>
          <w:instrText xml:space="preserve"> PAGEREF _Toc508101825 \h </w:instrText>
        </w:r>
        <w:r>
          <w:rPr>
            <w:noProof/>
            <w:webHidden/>
          </w:rPr>
        </w:r>
        <w:r>
          <w:rPr>
            <w:noProof/>
            <w:webHidden/>
          </w:rPr>
          <w:fldChar w:fldCharType="separate"/>
        </w:r>
        <w:r>
          <w:rPr>
            <w:noProof/>
            <w:webHidden/>
          </w:rPr>
          <w:t>15</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26" w:history="1">
        <w:r w:rsidRPr="00E96E3F">
          <w:rPr>
            <w:rStyle w:val="Hyperlink"/>
            <w:noProof/>
          </w:rPr>
          <w:t>1.8.3</w:t>
        </w:r>
        <w:r>
          <w:rPr>
            <w:rFonts w:asciiTheme="minorHAnsi" w:eastAsiaTheme="minorEastAsia" w:hAnsiTheme="minorHAnsi" w:cstheme="minorBidi"/>
            <w:noProof/>
            <w:sz w:val="22"/>
            <w:szCs w:val="22"/>
          </w:rPr>
          <w:tab/>
        </w:r>
        <w:r w:rsidRPr="00E96E3F">
          <w:rPr>
            <w:rStyle w:val="Hyperlink"/>
            <w:noProof/>
          </w:rPr>
          <w:t>Event Descriptor</w:t>
        </w:r>
        <w:r>
          <w:rPr>
            <w:noProof/>
            <w:webHidden/>
          </w:rPr>
          <w:tab/>
        </w:r>
        <w:r>
          <w:rPr>
            <w:noProof/>
            <w:webHidden/>
          </w:rPr>
          <w:fldChar w:fldCharType="begin"/>
        </w:r>
        <w:r>
          <w:rPr>
            <w:noProof/>
            <w:webHidden/>
          </w:rPr>
          <w:instrText xml:space="preserve"> PAGEREF _Toc508101826 \h </w:instrText>
        </w:r>
        <w:r>
          <w:rPr>
            <w:noProof/>
            <w:webHidden/>
          </w:rPr>
        </w:r>
        <w:r>
          <w:rPr>
            <w:noProof/>
            <w:webHidden/>
          </w:rPr>
          <w:fldChar w:fldCharType="separate"/>
        </w:r>
        <w:r>
          <w:rPr>
            <w:noProof/>
            <w:webHidden/>
          </w:rPr>
          <w:t>15</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27" w:history="1">
        <w:r w:rsidRPr="00E96E3F">
          <w:rPr>
            <w:rStyle w:val="Hyperlink"/>
            <w:noProof/>
          </w:rPr>
          <w:t>1.8.4</w:t>
        </w:r>
        <w:r>
          <w:rPr>
            <w:rFonts w:asciiTheme="minorHAnsi" w:eastAsiaTheme="minorEastAsia" w:hAnsiTheme="minorHAnsi" w:cstheme="minorBidi"/>
            <w:noProof/>
            <w:sz w:val="22"/>
            <w:szCs w:val="22"/>
          </w:rPr>
          <w:tab/>
        </w:r>
        <w:r w:rsidRPr="00E96E3F">
          <w:rPr>
            <w:rStyle w:val="Hyperlink"/>
            <w:noProof/>
          </w:rPr>
          <w:t>Error Codes</w:t>
        </w:r>
        <w:r>
          <w:rPr>
            <w:noProof/>
            <w:webHidden/>
          </w:rPr>
          <w:tab/>
        </w:r>
        <w:r>
          <w:rPr>
            <w:noProof/>
            <w:webHidden/>
          </w:rPr>
          <w:fldChar w:fldCharType="begin"/>
        </w:r>
        <w:r>
          <w:rPr>
            <w:noProof/>
            <w:webHidden/>
          </w:rPr>
          <w:instrText xml:space="preserve"> PAGEREF _Toc508101827 \h </w:instrText>
        </w:r>
        <w:r>
          <w:rPr>
            <w:noProof/>
            <w:webHidden/>
          </w:rPr>
        </w:r>
        <w:r>
          <w:rPr>
            <w:noProof/>
            <w:webHidden/>
          </w:rPr>
          <w:fldChar w:fldCharType="separate"/>
        </w:r>
        <w:r>
          <w:rPr>
            <w:noProof/>
            <w:webHidden/>
          </w:rPr>
          <w:t>15</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28" w:history="1">
        <w:r w:rsidRPr="00E96E3F">
          <w:rPr>
            <w:rStyle w:val="Hyperlink"/>
            <w:noProof/>
          </w:rPr>
          <w:t>1.9</w:t>
        </w:r>
        <w:r>
          <w:rPr>
            <w:rFonts w:asciiTheme="minorHAnsi" w:eastAsiaTheme="minorEastAsia" w:hAnsiTheme="minorHAnsi" w:cstheme="minorBidi"/>
            <w:noProof/>
            <w:sz w:val="22"/>
            <w:szCs w:val="22"/>
          </w:rPr>
          <w:tab/>
        </w:r>
        <w:r w:rsidRPr="00E96E3F">
          <w:rPr>
            <w:rStyle w:val="Hyperlink"/>
            <w:noProof/>
          </w:rPr>
          <w:t>Standards Assignments</w:t>
        </w:r>
        <w:r>
          <w:rPr>
            <w:noProof/>
            <w:webHidden/>
          </w:rPr>
          <w:tab/>
        </w:r>
        <w:r>
          <w:rPr>
            <w:noProof/>
            <w:webHidden/>
          </w:rPr>
          <w:fldChar w:fldCharType="begin"/>
        </w:r>
        <w:r>
          <w:rPr>
            <w:noProof/>
            <w:webHidden/>
          </w:rPr>
          <w:instrText xml:space="preserve"> PAGEREF _Toc508101828 \h </w:instrText>
        </w:r>
        <w:r>
          <w:rPr>
            <w:noProof/>
            <w:webHidden/>
          </w:rPr>
        </w:r>
        <w:r>
          <w:rPr>
            <w:noProof/>
            <w:webHidden/>
          </w:rPr>
          <w:fldChar w:fldCharType="separate"/>
        </w:r>
        <w:r>
          <w:rPr>
            <w:noProof/>
            <w:webHidden/>
          </w:rPr>
          <w:t>15</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829" w:history="1">
        <w:r w:rsidRPr="00E96E3F">
          <w:rPr>
            <w:rStyle w:val="Hyperlink"/>
            <w:noProof/>
          </w:rPr>
          <w:t>2</w:t>
        </w:r>
        <w:r>
          <w:rPr>
            <w:rFonts w:asciiTheme="minorHAnsi" w:eastAsiaTheme="minorEastAsia" w:hAnsiTheme="minorHAnsi" w:cstheme="minorBidi"/>
            <w:b w:val="0"/>
            <w:bCs w:val="0"/>
            <w:noProof/>
            <w:sz w:val="22"/>
            <w:szCs w:val="22"/>
          </w:rPr>
          <w:tab/>
        </w:r>
        <w:r w:rsidRPr="00E96E3F">
          <w:rPr>
            <w:rStyle w:val="Hyperlink"/>
            <w:noProof/>
          </w:rPr>
          <w:t>Messages</w:t>
        </w:r>
        <w:r>
          <w:rPr>
            <w:noProof/>
            <w:webHidden/>
          </w:rPr>
          <w:tab/>
        </w:r>
        <w:r>
          <w:rPr>
            <w:noProof/>
            <w:webHidden/>
          </w:rPr>
          <w:fldChar w:fldCharType="begin"/>
        </w:r>
        <w:r>
          <w:rPr>
            <w:noProof/>
            <w:webHidden/>
          </w:rPr>
          <w:instrText xml:space="preserve"> PAGEREF _Toc508101829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30" w:history="1">
        <w:r w:rsidRPr="00E96E3F">
          <w:rPr>
            <w:rStyle w:val="Hyperlink"/>
            <w:noProof/>
          </w:rPr>
          <w:t>2.1</w:t>
        </w:r>
        <w:r>
          <w:rPr>
            <w:rFonts w:asciiTheme="minorHAnsi" w:eastAsiaTheme="minorEastAsia" w:hAnsiTheme="minorHAnsi" w:cstheme="minorBidi"/>
            <w:noProof/>
            <w:sz w:val="22"/>
            <w:szCs w:val="22"/>
          </w:rPr>
          <w:tab/>
        </w:r>
        <w:r w:rsidRPr="00E96E3F">
          <w:rPr>
            <w:rStyle w:val="Hyperlink"/>
            <w:noProof/>
          </w:rPr>
          <w:t>Transport</w:t>
        </w:r>
        <w:r>
          <w:rPr>
            <w:noProof/>
            <w:webHidden/>
          </w:rPr>
          <w:tab/>
        </w:r>
        <w:r>
          <w:rPr>
            <w:noProof/>
            <w:webHidden/>
          </w:rPr>
          <w:fldChar w:fldCharType="begin"/>
        </w:r>
        <w:r>
          <w:rPr>
            <w:noProof/>
            <w:webHidden/>
          </w:rPr>
          <w:instrText xml:space="preserve"> PAGEREF _Toc508101830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1" w:history="1">
        <w:r w:rsidRPr="00E96E3F">
          <w:rPr>
            <w:rStyle w:val="Hyperlink"/>
            <w:noProof/>
          </w:rPr>
          <w:t>2.1.1</w:t>
        </w:r>
        <w:r>
          <w:rPr>
            <w:rFonts w:asciiTheme="minorHAnsi" w:eastAsiaTheme="minorEastAsia" w:hAnsiTheme="minorHAnsi" w:cstheme="minorBidi"/>
            <w:noProof/>
            <w:sz w:val="22"/>
            <w:szCs w:val="22"/>
          </w:rPr>
          <w:tab/>
        </w:r>
        <w:r w:rsidRPr="00E96E3F">
          <w:rPr>
            <w:rStyle w:val="Hyperlink"/>
            <w:noProof/>
          </w:rPr>
          <w:t>Server</w:t>
        </w:r>
        <w:r>
          <w:rPr>
            <w:noProof/>
            <w:webHidden/>
          </w:rPr>
          <w:tab/>
        </w:r>
        <w:r>
          <w:rPr>
            <w:noProof/>
            <w:webHidden/>
          </w:rPr>
          <w:fldChar w:fldCharType="begin"/>
        </w:r>
        <w:r>
          <w:rPr>
            <w:noProof/>
            <w:webHidden/>
          </w:rPr>
          <w:instrText xml:space="preserve"> PAGEREF _Toc508101831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2" w:history="1">
        <w:r w:rsidRPr="00E96E3F">
          <w:rPr>
            <w:rStyle w:val="Hyperlink"/>
            <w:noProof/>
          </w:rPr>
          <w:t>2.1.2</w:t>
        </w:r>
        <w:r>
          <w:rPr>
            <w:rFonts w:asciiTheme="minorHAnsi" w:eastAsiaTheme="minorEastAsia" w:hAnsiTheme="minorHAnsi" w:cstheme="minorBidi"/>
            <w:noProof/>
            <w:sz w:val="22"/>
            <w:szCs w:val="22"/>
          </w:rPr>
          <w:tab/>
        </w:r>
        <w:r w:rsidRPr="00E96E3F">
          <w:rPr>
            <w:rStyle w:val="Hyperlink"/>
            <w:noProof/>
          </w:rPr>
          <w:t>Client</w:t>
        </w:r>
        <w:r>
          <w:rPr>
            <w:noProof/>
            <w:webHidden/>
          </w:rPr>
          <w:tab/>
        </w:r>
        <w:r>
          <w:rPr>
            <w:noProof/>
            <w:webHidden/>
          </w:rPr>
          <w:fldChar w:fldCharType="begin"/>
        </w:r>
        <w:r>
          <w:rPr>
            <w:noProof/>
            <w:webHidden/>
          </w:rPr>
          <w:instrText xml:space="preserve"> PAGEREF _Toc508101832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33" w:history="1">
        <w:r w:rsidRPr="00E96E3F">
          <w:rPr>
            <w:rStyle w:val="Hyperlink"/>
            <w:noProof/>
          </w:rPr>
          <w:t>2.2</w:t>
        </w:r>
        <w:r>
          <w:rPr>
            <w:rFonts w:asciiTheme="minorHAnsi" w:eastAsiaTheme="minorEastAsia" w:hAnsiTheme="minorHAnsi" w:cstheme="minorBidi"/>
            <w:noProof/>
            <w:sz w:val="22"/>
            <w:szCs w:val="22"/>
          </w:rPr>
          <w:tab/>
        </w:r>
        <w:r w:rsidRPr="00E96E3F">
          <w:rPr>
            <w:rStyle w:val="Hyperlink"/>
            <w:noProof/>
          </w:rPr>
          <w:t>Common Data Types</w:t>
        </w:r>
        <w:r>
          <w:rPr>
            <w:noProof/>
            <w:webHidden/>
          </w:rPr>
          <w:tab/>
        </w:r>
        <w:r>
          <w:rPr>
            <w:noProof/>
            <w:webHidden/>
          </w:rPr>
          <w:fldChar w:fldCharType="begin"/>
        </w:r>
        <w:r>
          <w:rPr>
            <w:noProof/>
            <w:webHidden/>
          </w:rPr>
          <w:instrText xml:space="preserve"> PAGEREF _Toc508101833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4" w:history="1">
        <w:r w:rsidRPr="00E96E3F">
          <w:rPr>
            <w:rStyle w:val="Hyperlink"/>
            <w:noProof/>
          </w:rPr>
          <w:t>2.2.1</w:t>
        </w:r>
        <w:r>
          <w:rPr>
            <w:rFonts w:asciiTheme="minorHAnsi" w:eastAsiaTheme="minorEastAsia" w:hAnsiTheme="minorHAnsi" w:cstheme="minorBidi"/>
            <w:noProof/>
            <w:sz w:val="22"/>
            <w:szCs w:val="22"/>
          </w:rPr>
          <w:tab/>
        </w:r>
        <w:r w:rsidRPr="00E96E3F">
          <w:rPr>
            <w:rStyle w:val="Hyperlink"/>
            <w:noProof/>
          </w:rPr>
          <w:t>RpcInfo</w:t>
        </w:r>
        <w:r>
          <w:rPr>
            <w:noProof/>
            <w:webHidden/>
          </w:rPr>
          <w:tab/>
        </w:r>
        <w:r>
          <w:rPr>
            <w:noProof/>
            <w:webHidden/>
          </w:rPr>
          <w:fldChar w:fldCharType="begin"/>
        </w:r>
        <w:r>
          <w:rPr>
            <w:noProof/>
            <w:webHidden/>
          </w:rPr>
          <w:instrText xml:space="preserve"> PAGEREF _Toc508101834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5" w:history="1">
        <w:r w:rsidRPr="00E96E3F">
          <w:rPr>
            <w:rStyle w:val="Hyperlink"/>
            <w:noProof/>
          </w:rPr>
          <w:t>2.2.2</w:t>
        </w:r>
        <w:r>
          <w:rPr>
            <w:rFonts w:asciiTheme="minorHAnsi" w:eastAsiaTheme="minorEastAsia" w:hAnsiTheme="minorHAnsi" w:cstheme="minorBidi"/>
            <w:noProof/>
            <w:sz w:val="22"/>
            <w:szCs w:val="22"/>
          </w:rPr>
          <w:tab/>
        </w:r>
        <w:r w:rsidRPr="00E96E3F">
          <w:rPr>
            <w:rStyle w:val="Hyperlink"/>
            <w:noProof/>
          </w:rPr>
          <w:t>BooleanArray</w:t>
        </w:r>
        <w:r>
          <w:rPr>
            <w:noProof/>
            <w:webHidden/>
          </w:rPr>
          <w:tab/>
        </w:r>
        <w:r>
          <w:rPr>
            <w:noProof/>
            <w:webHidden/>
          </w:rPr>
          <w:fldChar w:fldCharType="begin"/>
        </w:r>
        <w:r>
          <w:rPr>
            <w:noProof/>
            <w:webHidden/>
          </w:rPr>
          <w:instrText xml:space="preserve"> PAGEREF _Toc508101835 \h </w:instrText>
        </w:r>
        <w:r>
          <w:rPr>
            <w:noProof/>
            <w:webHidden/>
          </w:rPr>
        </w:r>
        <w:r>
          <w:rPr>
            <w:noProof/>
            <w:webHidden/>
          </w:rPr>
          <w:fldChar w:fldCharType="separate"/>
        </w:r>
        <w:r>
          <w:rPr>
            <w:noProof/>
            <w:webHidden/>
          </w:rPr>
          <w:t>16</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6" w:history="1">
        <w:r w:rsidRPr="00E96E3F">
          <w:rPr>
            <w:rStyle w:val="Hyperlink"/>
            <w:noProof/>
          </w:rPr>
          <w:t>2.2.3</w:t>
        </w:r>
        <w:r>
          <w:rPr>
            <w:rFonts w:asciiTheme="minorHAnsi" w:eastAsiaTheme="minorEastAsia" w:hAnsiTheme="minorHAnsi" w:cstheme="minorBidi"/>
            <w:noProof/>
            <w:sz w:val="22"/>
            <w:szCs w:val="22"/>
          </w:rPr>
          <w:tab/>
        </w:r>
        <w:r w:rsidRPr="00E96E3F">
          <w:rPr>
            <w:rStyle w:val="Hyperlink"/>
            <w:noProof/>
          </w:rPr>
          <w:t>UInt32Array</w:t>
        </w:r>
        <w:r>
          <w:rPr>
            <w:noProof/>
            <w:webHidden/>
          </w:rPr>
          <w:tab/>
        </w:r>
        <w:r>
          <w:rPr>
            <w:noProof/>
            <w:webHidden/>
          </w:rPr>
          <w:fldChar w:fldCharType="begin"/>
        </w:r>
        <w:r>
          <w:rPr>
            <w:noProof/>
            <w:webHidden/>
          </w:rPr>
          <w:instrText xml:space="preserve"> PAGEREF _Toc508101836 \h </w:instrText>
        </w:r>
        <w:r>
          <w:rPr>
            <w:noProof/>
            <w:webHidden/>
          </w:rPr>
        </w:r>
        <w:r>
          <w:rPr>
            <w:noProof/>
            <w:webHidden/>
          </w:rPr>
          <w:fldChar w:fldCharType="separate"/>
        </w:r>
        <w:r>
          <w:rPr>
            <w:noProof/>
            <w:webHidden/>
          </w:rPr>
          <w:t>17</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7" w:history="1">
        <w:r w:rsidRPr="00E96E3F">
          <w:rPr>
            <w:rStyle w:val="Hyperlink"/>
            <w:noProof/>
          </w:rPr>
          <w:t>2.2.4</w:t>
        </w:r>
        <w:r>
          <w:rPr>
            <w:rFonts w:asciiTheme="minorHAnsi" w:eastAsiaTheme="minorEastAsia" w:hAnsiTheme="minorHAnsi" w:cstheme="minorBidi"/>
            <w:noProof/>
            <w:sz w:val="22"/>
            <w:szCs w:val="22"/>
          </w:rPr>
          <w:tab/>
        </w:r>
        <w:r w:rsidRPr="00E96E3F">
          <w:rPr>
            <w:rStyle w:val="Hyperlink"/>
            <w:noProof/>
          </w:rPr>
          <w:t>UInt64Array</w:t>
        </w:r>
        <w:r>
          <w:rPr>
            <w:noProof/>
            <w:webHidden/>
          </w:rPr>
          <w:tab/>
        </w:r>
        <w:r>
          <w:rPr>
            <w:noProof/>
            <w:webHidden/>
          </w:rPr>
          <w:fldChar w:fldCharType="begin"/>
        </w:r>
        <w:r>
          <w:rPr>
            <w:noProof/>
            <w:webHidden/>
          </w:rPr>
          <w:instrText xml:space="preserve"> PAGEREF _Toc508101837 \h </w:instrText>
        </w:r>
        <w:r>
          <w:rPr>
            <w:noProof/>
            <w:webHidden/>
          </w:rPr>
        </w:r>
        <w:r>
          <w:rPr>
            <w:noProof/>
            <w:webHidden/>
          </w:rPr>
          <w:fldChar w:fldCharType="separate"/>
        </w:r>
        <w:r>
          <w:rPr>
            <w:noProof/>
            <w:webHidden/>
          </w:rPr>
          <w:t>17</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8" w:history="1">
        <w:r w:rsidRPr="00E96E3F">
          <w:rPr>
            <w:rStyle w:val="Hyperlink"/>
            <w:noProof/>
          </w:rPr>
          <w:t>2.2.5</w:t>
        </w:r>
        <w:r>
          <w:rPr>
            <w:rFonts w:asciiTheme="minorHAnsi" w:eastAsiaTheme="minorEastAsia" w:hAnsiTheme="minorHAnsi" w:cstheme="minorBidi"/>
            <w:noProof/>
            <w:sz w:val="22"/>
            <w:szCs w:val="22"/>
          </w:rPr>
          <w:tab/>
        </w:r>
        <w:r w:rsidRPr="00E96E3F">
          <w:rPr>
            <w:rStyle w:val="Hyperlink"/>
            <w:noProof/>
          </w:rPr>
          <w:t>StringArray</w:t>
        </w:r>
        <w:r>
          <w:rPr>
            <w:noProof/>
            <w:webHidden/>
          </w:rPr>
          <w:tab/>
        </w:r>
        <w:r>
          <w:rPr>
            <w:noProof/>
            <w:webHidden/>
          </w:rPr>
          <w:fldChar w:fldCharType="begin"/>
        </w:r>
        <w:r>
          <w:rPr>
            <w:noProof/>
            <w:webHidden/>
          </w:rPr>
          <w:instrText xml:space="preserve"> PAGEREF _Toc508101838 \h </w:instrText>
        </w:r>
        <w:r>
          <w:rPr>
            <w:noProof/>
            <w:webHidden/>
          </w:rPr>
        </w:r>
        <w:r>
          <w:rPr>
            <w:noProof/>
            <w:webHidden/>
          </w:rPr>
          <w:fldChar w:fldCharType="separate"/>
        </w:r>
        <w:r>
          <w:rPr>
            <w:noProof/>
            <w:webHidden/>
          </w:rPr>
          <w:t>17</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39" w:history="1">
        <w:r w:rsidRPr="00E96E3F">
          <w:rPr>
            <w:rStyle w:val="Hyperlink"/>
            <w:noProof/>
          </w:rPr>
          <w:t>2.2.6</w:t>
        </w:r>
        <w:r>
          <w:rPr>
            <w:rFonts w:asciiTheme="minorHAnsi" w:eastAsiaTheme="minorEastAsia" w:hAnsiTheme="minorHAnsi" w:cstheme="minorBidi"/>
            <w:noProof/>
            <w:sz w:val="22"/>
            <w:szCs w:val="22"/>
          </w:rPr>
          <w:tab/>
        </w:r>
        <w:r w:rsidRPr="00E96E3F">
          <w:rPr>
            <w:rStyle w:val="Hyperlink"/>
            <w:noProof/>
          </w:rPr>
          <w:t>GuidArray</w:t>
        </w:r>
        <w:r>
          <w:rPr>
            <w:noProof/>
            <w:webHidden/>
          </w:rPr>
          <w:tab/>
        </w:r>
        <w:r>
          <w:rPr>
            <w:noProof/>
            <w:webHidden/>
          </w:rPr>
          <w:fldChar w:fldCharType="begin"/>
        </w:r>
        <w:r>
          <w:rPr>
            <w:noProof/>
            <w:webHidden/>
          </w:rPr>
          <w:instrText xml:space="preserve"> PAGEREF _Toc508101839 \h </w:instrText>
        </w:r>
        <w:r>
          <w:rPr>
            <w:noProof/>
            <w:webHidden/>
          </w:rPr>
        </w:r>
        <w:r>
          <w:rPr>
            <w:noProof/>
            <w:webHidden/>
          </w:rPr>
          <w:fldChar w:fldCharType="separate"/>
        </w:r>
        <w:r>
          <w:rPr>
            <w:noProof/>
            <w:webHidden/>
          </w:rPr>
          <w:t>18</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40" w:history="1">
        <w:r w:rsidRPr="00E96E3F">
          <w:rPr>
            <w:rStyle w:val="Hyperlink"/>
            <w:noProof/>
          </w:rPr>
          <w:t>2.2.7</w:t>
        </w:r>
        <w:r>
          <w:rPr>
            <w:rFonts w:asciiTheme="minorHAnsi" w:eastAsiaTheme="minorEastAsia" w:hAnsiTheme="minorHAnsi" w:cstheme="minorBidi"/>
            <w:noProof/>
            <w:sz w:val="22"/>
            <w:szCs w:val="22"/>
          </w:rPr>
          <w:tab/>
        </w:r>
        <w:r w:rsidRPr="00E96E3F">
          <w:rPr>
            <w:rStyle w:val="Hyperlink"/>
            <w:noProof/>
          </w:rPr>
          <w:t>EvtRpcVariant</w:t>
        </w:r>
        <w:r>
          <w:rPr>
            <w:noProof/>
            <w:webHidden/>
          </w:rPr>
          <w:tab/>
        </w:r>
        <w:r>
          <w:rPr>
            <w:noProof/>
            <w:webHidden/>
          </w:rPr>
          <w:fldChar w:fldCharType="begin"/>
        </w:r>
        <w:r>
          <w:rPr>
            <w:noProof/>
            <w:webHidden/>
          </w:rPr>
          <w:instrText xml:space="preserve"> PAGEREF _Toc508101840 \h </w:instrText>
        </w:r>
        <w:r>
          <w:rPr>
            <w:noProof/>
            <w:webHidden/>
          </w:rPr>
        </w:r>
        <w:r>
          <w:rPr>
            <w:noProof/>
            <w:webHidden/>
          </w:rPr>
          <w:fldChar w:fldCharType="separate"/>
        </w:r>
        <w:r>
          <w:rPr>
            <w:noProof/>
            <w:webHidden/>
          </w:rPr>
          <w:t>18</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41" w:history="1">
        <w:r w:rsidRPr="00E96E3F">
          <w:rPr>
            <w:rStyle w:val="Hyperlink"/>
            <w:noProof/>
          </w:rPr>
          <w:t>2.2.8</w:t>
        </w:r>
        <w:r>
          <w:rPr>
            <w:rFonts w:asciiTheme="minorHAnsi" w:eastAsiaTheme="minorEastAsia" w:hAnsiTheme="minorHAnsi" w:cstheme="minorBidi"/>
            <w:noProof/>
            <w:sz w:val="22"/>
            <w:szCs w:val="22"/>
          </w:rPr>
          <w:tab/>
        </w:r>
        <w:r w:rsidRPr="00E96E3F">
          <w:rPr>
            <w:rStyle w:val="Hyperlink"/>
            <w:noProof/>
          </w:rPr>
          <w:t>EvtRpcVariantType</w:t>
        </w:r>
        <w:r>
          <w:rPr>
            <w:noProof/>
            <w:webHidden/>
          </w:rPr>
          <w:tab/>
        </w:r>
        <w:r>
          <w:rPr>
            <w:noProof/>
            <w:webHidden/>
          </w:rPr>
          <w:fldChar w:fldCharType="begin"/>
        </w:r>
        <w:r>
          <w:rPr>
            <w:noProof/>
            <w:webHidden/>
          </w:rPr>
          <w:instrText xml:space="preserve"> PAGEREF _Toc508101841 \h </w:instrText>
        </w:r>
        <w:r>
          <w:rPr>
            <w:noProof/>
            <w:webHidden/>
          </w:rPr>
        </w:r>
        <w:r>
          <w:rPr>
            <w:noProof/>
            <w:webHidden/>
          </w:rPr>
          <w:fldChar w:fldCharType="separate"/>
        </w:r>
        <w:r>
          <w:rPr>
            <w:noProof/>
            <w:webHidden/>
          </w:rPr>
          <w:t>19</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42" w:history="1">
        <w:r w:rsidRPr="00E96E3F">
          <w:rPr>
            <w:rStyle w:val="Hyperlink"/>
            <w:noProof/>
          </w:rPr>
          <w:t>2.2.9</w:t>
        </w:r>
        <w:r>
          <w:rPr>
            <w:rFonts w:asciiTheme="minorHAnsi" w:eastAsiaTheme="minorEastAsia" w:hAnsiTheme="minorHAnsi" w:cstheme="minorBidi"/>
            <w:noProof/>
            <w:sz w:val="22"/>
            <w:szCs w:val="22"/>
          </w:rPr>
          <w:tab/>
        </w:r>
        <w:r w:rsidRPr="00E96E3F">
          <w:rPr>
            <w:rStyle w:val="Hyperlink"/>
            <w:noProof/>
          </w:rPr>
          <w:t>EvtRpcVariantList</w:t>
        </w:r>
        <w:r>
          <w:rPr>
            <w:noProof/>
            <w:webHidden/>
          </w:rPr>
          <w:tab/>
        </w:r>
        <w:r>
          <w:rPr>
            <w:noProof/>
            <w:webHidden/>
          </w:rPr>
          <w:fldChar w:fldCharType="begin"/>
        </w:r>
        <w:r>
          <w:rPr>
            <w:noProof/>
            <w:webHidden/>
          </w:rPr>
          <w:instrText xml:space="preserve"> PAGEREF _Toc508101842 \h </w:instrText>
        </w:r>
        <w:r>
          <w:rPr>
            <w:noProof/>
            <w:webHidden/>
          </w:rPr>
        </w:r>
        <w:r>
          <w:rPr>
            <w:noProof/>
            <w:webHidden/>
          </w:rPr>
          <w:fldChar w:fldCharType="separate"/>
        </w:r>
        <w:r>
          <w:rPr>
            <w:noProof/>
            <w:webHidden/>
          </w:rPr>
          <w:t>19</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43" w:history="1">
        <w:r w:rsidRPr="00E96E3F">
          <w:rPr>
            <w:rStyle w:val="Hyperlink"/>
            <w:noProof/>
          </w:rPr>
          <w:t>2.2.10</w:t>
        </w:r>
        <w:r>
          <w:rPr>
            <w:rFonts w:asciiTheme="minorHAnsi" w:eastAsiaTheme="minorEastAsia" w:hAnsiTheme="minorHAnsi" w:cstheme="minorBidi"/>
            <w:noProof/>
            <w:sz w:val="22"/>
            <w:szCs w:val="22"/>
          </w:rPr>
          <w:tab/>
        </w:r>
        <w:r w:rsidRPr="00E96E3F">
          <w:rPr>
            <w:rStyle w:val="Hyperlink"/>
            <w:noProof/>
          </w:rPr>
          <w:t>EvtRpcAssertConfigFlags Enumeration</w:t>
        </w:r>
        <w:r>
          <w:rPr>
            <w:noProof/>
            <w:webHidden/>
          </w:rPr>
          <w:tab/>
        </w:r>
        <w:r>
          <w:rPr>
            <w:noProof/>
            <w:webHidden/>
          </w:rPr>
          <w:fldChar w:fldCharType="begin"/>
        </w:r>
        <w:r>
          <w:rPr>
            <w:noProof/>
            <w:webHidden/>
          </w:rPr>
          <w:instrText xml:space="preserve"> PAGEREF _Toc508101843 \h </w:instrText>
        </w:r>
        <w:r>
          <w:rPr>
            <w:noProof/>
            <w:webHidden/>
          </w:rPr>
        </w:r>
        <w:r>
          <w:rPr>
            <w:noProof/>
            <w:webHidden/>
          </w:rPr>
          <w:fldChar w:fldCharType="separate"/>
        </w:r>
        <w:r>
          <w:rPr>
            <w:noProof/>
            <w:webHidden/>
          </w:rPr>
          <w:t>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44" w:history="1">
        <w:r w:rsidRPr="00E96E3F">
          <w:rPr>
            <w:rStyle w:val="Hyperlink"/>
            <w:noProof/>
          </w:rPr>
          <w:t>2.2.11</w:t>
        </w:r>
        <w:r>
          <w:rPr>
            <w:rFonts w:asciiTheme="minorHAnsi" w:eastAsiaTheme="minorEastAsia" w:hAnsiTheme="minorHAnsi" w:cstheme="minorBidi"/>
            <w:noProof/>
            <w:sz w:val="22"/>
            <w:szCs w:val="22"/>
          </w:rPr>
          <w:tab/>
        </w:r>
        <w:r w:rsidRPr="00E96E3F">
          <w:rPr>
            <w:rStyle w:val="Hyperlink"/>
            <w:noProof/>
          </w:rPr>
          <w:t>EvtRpcQueryChannelInfo</w:t>
        </w:r>
        <w:r>
          <w:rPr>
            <w:noProof/>
            <w:webHidden/>
          </w:rPr>
          <w:tab/>
        </w:r>
        <w:r>
          <w:rPr>
            <w:noProof/>
            <w:webHidden/>
          </w:rPr>
          <w:fldChar w:fldCharType="begin"/>
        </w:r>
        <w:r>
          <w:rPr>
            <w:noProof/>
            <w:webHidden/>
          </w:rPr>
          <w:instrText xml:space="preserve"> PAGEREF _Toc508101844 \h </w:instrText>
        </w:r>
        <w:r>
          <w:rPr>
            <w:noProof/>
            <w:webHidden/>
          </w:rPr>
        </w:r>
        <w:r>
          <w:rPr>
            <w:noProof/>
            <w:webHidden/>
          </w:rPr>
          <w:fldChar w:fldCharType="separate"/>
        </w:r>
        <w:r>
          <w:rPr>
            <w:noProof/>
            <w:webHidden/>
          </w:rPr>
          <w:t>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45" w:history="1">
        <w:r w:rsidRPr="00E96E3F">
          <w:rPr>
            <w:rStyle w:val="Hyperlink"/>
            <w:noProof/>
          </w:rPr>
          <w:t>2.2.12</w:t>
        </w:r>
        <w:r>
          <w:rPr>
            <w:rFonts w:asciiTheme="minorHAnsi" w:eastAsiaTheme="minorEastAsia" w:hAnsiTheme="minorHAnsi" w:cstheme="minorBidi"/>
            <w:noProof/>
            <w:sz w:val="22"/>
            <w:szCs w:val="22"/>
          </w:rPr>
          <w:tab/>
        </w:r>
        <w:r w:rsidRPr="00E96E3F">
          <w:rPr>
            <w:rStyle w:val="Hyperlink"/>
            <w:noProof/>
          </w:rPr>
          <w:t>BinXml</w:t>
        </w:r>
        <w:r>
          <w:rPr>
            <w:noProof/>
            <w:webHidden/>
          </w:rPr>
          <w:tab/>
        </w:r>
        <w:r>
          <w:rPr>
            <w:noProof/>
            <w:webHidden/>
          </w:rPr>
          <w:fldChar w:fldCharType="begin"/>
        </w:r>
        <w:r>
          <w:rPr>
            <w:noProof/>
            <w:webHidden/>
          </w:rPr>
          <w:instrText xml:space="preserve"> PAGEREF _Toc508101845 \h </w:instrText>
        </w:r>
        <w:r>
          <w:rPr>
            <w:noProof/>
            <w:webHidden/>
          </w:rPr>
        </w:r>
        <w:r>
          <w:rPr>
            <w:noProof/>
            <w:webHidden/>
          </w:rPr>
          <w:fldChar w:fldCharType="separate"/>
        </w:r>
        <w:r>
          <w:rPr>
            <w:noProof/>
            <w:webHidden/>
          </w:rPr>
          <w:t>20</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46" w:history="1">
        <w:r w:rsidRPr="00E96E3F">
          <w:rPr>
            <w:rStyle w:val="Hyperlink"/>
            <w:noProof/>
          </w:rPr>
          <w:t>2.2.12.1</w:t>
        </w:r>
        <w:r>
          <w:rPr>
            <w:rFonts w:asciiTheme="minorHAnsi" w:eastAsiaTheme="minorEastAsia" w:hAnsiTheme="minorHAnsi" w:cstheme="minorBidi"/>
            <w:noProof/>
            <w:sz w:val="22"/>
            <w:szCs w:val="22"/>
          </w:rPr>
          <w:tab/>
        </w:r>
        <w:r w:rsidRPr="00E96E3F">
          <w:rPr>
            <w:rStyle w:val="Hyperlink"/>
            <w:noProof/>
          </w:rPr>
          <w:t>Emitting Instruction for the Element Rule</w:t>
        </w:r>
        <w:r>
          <w:rPr>
            <w:noProof/>
            <w:webHidden/>
          </w:rPr>
          <w:tab/>
        </w:r>
        <w:r>
          <w:rPr>
            <w:noProof/>
            <w:webHidden/>
          </w:rPr>
          <w:fldChar w:fldCharType="begin"/>
        </w:r>
        <w:r>
          <w:rPr>
            <w:noProof/>
            <w:webHidden/>
          </w:rPr>
          <w:instrText xml:space="preserve"> PAGEREF _Toc508101846 \h </w:instrText>
        </w:r>
        <w:r>
          <w:rPr>
            <w:noProof/>
            <w:webHidden/>
          </w:rPr>
        </w:r>
        <w:r>
          <w:rPr>
            <w:noProof/>
            <w:webHidden/>
          </w:rPr>
          <w:fldChar w:fldCharType="separate"/>
        </w:r>
        <w:r>
          <w:rPr>
            <w:noProof/>
            <w:webHidden/>
          </w:rPr>
          <w:t>25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47" w:history="1">
        <w:r w:rsidRPr="00E96E3F">
          <w:rPr>
            <w:rStyle w:val="Hyperlink"/>
            <w:noProof/>
          </w:rPr>
          <w:t>2.2.12.2</w:t>
        </w:r>
        <w:r>
          <w:rPr>
            <w:rFonts w:asciiTheme="minorHAnsi" w:eastAsiaTheme="minorEastAsia" w:hAnsiTheme="minorHAnsi" w:cstheme="minorBidi"/>
            <w:noProof/>
            <w:sz w:val="22"/>
            <w:szCs w:val="22"/>
          </w:rPr>
          <w:tab/>
        </w:r>
        <w:r w:rsidRPr="00E96E3F">
          <w:rPr>
            <w:rStyle w:val="Hyperlink"/>
            <w:noProof/>
          </w:rPr>
          <w:t>Emitting Instruction for the Attribute Rule</w:t>
        </w:r>
        <w:r>
          <w:rPr>
            <w:noProof/>
            <w:webHidden/>
          </w:rPr>
          <w:tab/>
        </w:r>
        <w:r>
          <w:rPr>
            <w:noProof/>
            <w:webHidden/>
          </w:rPr>
          <w:fldChar w:fldCharType="begin"/>
        </w:r>
        <w:r>
          <w:rPr>
            <w:noProof/>
            <w:webHidden/>
          </w:rPr>
          <w:instrText xml:space="preserve"> PAGEREF _Toc508101847 \h </w:instrText>
        </w:r>
        <w:r>
          <w:rPr>
            <w:noProof/>
            <w:webHidden/>
          </w:rPr>
        </w:r>
        <w:r>
          <w:rPr>
            <w:noProof/>
            <w:webHidden/>
          </w:rPr>
          <w:fldChar w:fldCharType="separate"/>
        </w:r>
        <w:r>
          <w:rPr>
            <w:noProof/>
            <w:webHidden/>
          </w:rPr>
          <w:t>25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48" w:history="1">
        <w:r w:rsidRPr="00E96E3F">
          <w:rPr>
            <w:rStyle w:val="Hyperlink"/>
            <w:noProof/>
          </w:rPr>
          <w:t>2.2.12.3</w:t>
        </w:r>
        <w:r>
          <w:rPr>
            <w:rFonts w:asciiTheme="minorHAnsi" w:eastAsiaTheme="minorEastAsia" w:hAnsiTheme="minorHAnsi" w:cstheme="minorBidi"/>
            <w:noProof/>
            <w:sz w:val="22"/>
            <w:szCs w:val="22"/>
          </w:rPr>
          <w:tab/>
        </w:r>
        <w:r w:rsidRPr="00E96E3F">
          <w:rPr>
            <w:rStyle w:val="Hyperlink"/>
            <w:noProof/>
          </w:rPr>
          <w:t>Emitting Instruction for the Substitution Rule</w:t>
        </w:r>
        <w:r>
          <w:rPr>
            <w:noProof/>
            <w:webHidden/>
          </w:rPr>
          <w:tab/>
        </w:r>
        <w:r>
          <w:rPr>
            <w:noProof/>
            <w:webHidden/>
          </w:rPr>
          <w:fldChar w:fldCharType="begin"/>
        </w:r>
        <w:r>
          <w:rPr>
            <w:noProof/>
            <w:webHidden/>
          </w:rPr>
          <w:instrText xml:space="preserve"> PAGEREF _Toc508101848 \h </w:instrText>
        </w:r>
        <w:r>
          <w:rPr>
            <w:noProof/>
            <w:webHidden/>
          </w:rPr>
        </w:r>
        <w:r>
          <w:rPr>
            <w:noProof/>
            <w:webHidden/>
          </w:rPr>
          <w:fldChar w:fldCharType="separate"/>
        </w:r>
        <w:r>
          <w:rPr>
            <w:noProof/>
            <w:webHidden/>
          </w:rPr>
          <w:t>26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49" w:history="1">
        <w:r w:rsidRPr="00E96E3F">
          <w:rPr>
            <w:rStyle w:val="Hyperlink"/>
            <w:noProof/>
          </w:rPr>
          <w:t>2.2.12.4</w:t>
        </w:r>
        <w:r>
          <w:rPr>
            <w:rFonts w:asciiTheme="minorHAnsi" w:eastAsiaTheme="minorEastAsia" w:hAnsiTheme="minorHAnsi" w:cstheme="minorBidi"/>
            <w:noProof/>
            <w:sz w:val="22"/>
            <w:szCs w:val="22"/>
          </w:rPr>
          <w:tab/>
        </w:r>
        <w:r w:rsidRPr="00E96E3F">
          <w:rPr>
            <w:rStyle w:val="Hyperlink"/>
            <w:noProof/>
          </w:rPr>
          <w:t>Emitting Instruction for the CharRef Rule</w:t>
        </w:r>
        <w:r>
          <w:rPr>
            <w:noProof/>
            <w:webHidden/>
          </w:rPr>
          <w:tab/>
        </w:r>
        <w:r>
          <w:rPr>
            <w:noProof/>
            <w:webHidden/>
          </w:rPr>
          <w:fldChar w:fldCharType="begin"/>
        </w:r>
        <w:r>
          <w:rPr>
            <w:noProof/>
            <w:webHidden/>
          </w:rPr>
          <w:instrText xml:space="preserve"> PAGEREF _Toc508101849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0" w:history="1">
        <w:r w:rsidRPr="00E96E3F">
          <w:rPr>
            <w:rStyle w:val="Hyperlink"/>
            <w:noProof/>
          </w:rPr>
          <w:t>2.2.12.5</w:t>
        </w:r>
        <w:r>
          <w:rPr>
            <w:rFonts w:asciiTheme="minorHAnsi" w:eastAsiaTheme="minorEastAsia" w:hAnsiTheme="minorHAnsi" w:cstheme="minorBidi"/>
            <w:noProof/>
            <w:sz w:val="22"/>
            <w:szCs w:val="22"/>
          </w:rPr>
          <w:tab/>
        </w:r>
        <w:r w:rsidRPr="00E96E3F">
          <w:rPr>
            <w:rStyle w:val="Hyperlink"/>
            <w:noProof/>
          </w:rPr>
          <w:t>Emitting Instruction for the EntityRef Rule</w:t>
        </w:r>
        <w:r>
          <w:rPr>
            <w:noProof/>
            <w:webHidden/>
          </w:rPr>
          <w:tab/>
        </w:r>
        <w:r>
          <w:rPr>
            <w:noProof/>
            <w:webHidden/>
          </w:rPr>
          <w:fldChar w:fldCharType="begin"/>
        </w:r>
        <w:r>
          <w:rPr>
            <w:noProof/>
            <w:webHidden/>
          </w:rPr>
          <w:instrText xml:space="preserve"> PAGEREF _Toc508101850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1" w:history="1">
        <w:r w:rsidRPr="00E96E3F">
          <w:rPr>
            <w:rStyle w:val="Hyperlink"/>
            <w:noProof/>
          </w:rPr>
          <w:t>2.2.12.6</w:t>
        </w:r>
        <w:r>
          <w:rPr>
            <w:rFonts w:asciiTheme="minorHAnsi" w:eastAsiaTheme="minorEastAsia" w:hAnsiTheme="minorHAnsi" w:cstheme="minorBidi"/>
            <w:noProof/>
            <w:sz w:val="22"/>
            <w:szCs w:val="22"/>
          </w:rPr>
          <w:tab/>
        </w:r>
        <w:r w:rsidRPr="00E96E3F">
          <w:rPr>
            <w:rStyle w:val="Hyperlink"/>
            <w:noProof/>
          </w:rPr>
          <w:t>Emitting Instruction for the CDATA Section Rule</w:t>
        </w:r>
        <w:r>
          <w:rPr>
            <w:noProof/>
            <w:webHidden/>
          </w:rPr>
          <w:tab/>
        </w:r>
        <w:r>
          <w:rPr>
            <w:noProof/>
            <w:webHidden/>
          </w:rPr>
          <w:fldChar w:fldCharType="begin"/>
        </w:r>
        <w:r>
          <w:rPr>
            <w:noProof/>
            <w:webHidden/>
          </w:rPr>
          <w:instrText xml:space="preserve"> PAGEREF _Toc508101851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2" w:history="1">
        <w:r w:rsidRPr="00E96E3F">
          <w:rPr>
            <w:rStyle w:val="Hyperlink"/>
            <w:noProof/>
          </w:rPr>
          <w:t>2.2.12.7</w:t>
        </w:r>
        <w:r>
          <w:rPr>
            <w:rFonts w:asciiTheme="minorHAnsi" w:eastAsiaTheme="minorEastAsia" w:hAnsiTheme="minorHAnsi" w:cstheme="minorBidi"/>
            <w:noProof/>
            <w:sz w:val="22"/>
            <w:szCs w:val="22"/>
          </w:rPr>
          <w:tab/>
        </w:r>
        <w:r w:rsidRPr="00E96E3F">
          <w:rPr>
            <w:rStyle w:val="Hyperlink"/>
            <w:noProof/>
          </w:rPr>
          <w:t>Emitting Instruction for the PITarget Rule</w:t>
        </w:r>
        <w:r>
          <w:rPr>
            <w:noProof/>
            <w:webHidden/>
          </w:rPr>
          <w:tab/>
        </w:r>
        <w:r>
          <w:rPr>
            <w:noProof/>
            <w:webHidden/>
          </w:rPr>
          <w:fldChar w:fldCharType="begin"/>
        </w:r>
        <w:r>
          <w:rPr>
            <w:noProof/>
            <w:webHidden/>
          </w:rPr>
          <w:instrText xml:space="preserve"> PAGEREF _Toc508101852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3" w:history="1">
        <w:r w:rsidRPr="00E96E3F">
          <w:rPr>
            <w:rStyle w:val="Hyperlink"/>
            <w:noProof/>
          </w:rPr>
          <w:t>2.2.12.8</w:t>
        </w:r>
        <w:r>
          <w:rPr>
            <w:rFonts w:asciiTheme="minorHAnsi" w:eastAsiaTheme="minorEastAsia" w:hAnsiTheme="minorHAnsi" w:cstheme="minorBidi"/>
            <w:noProof/>
            <w:sz w:val="22"/>
            <w:szCs w:val="22"/>
          </w:rPr>
          <w:tab/>
        </w:r>
        <w:r w:rsidRPr="00E96E3F">
          <w:rPr>
            <w:rStyle w:val="Hyperlink"/>
            <w:noProof/>
          </w:rPr>
          <w:t>Emitting Instruction for the PIData Rule</w:t>
        </w:r>
        <w:r>
          <w:rPr>
            <w:noProof/>
            <w:webHidden/>
          </w:rPr>
          <w:tab/>
        </w:r>
        <w:r>
          <w:rPr>
            <w:noProof/>
            <w:webHidden/>
          </w:rPr>
          <w:fldChar w:fldCharType="begin"/>
        </w:r>
        <w:r>
          <w:rPr>
            <w:noProof/>
            <w:webHidden/>
          </w:rPr>
          <w:instrText xml:space="preserve"> PAGEREF _Toc508101853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4" w:history="1">
        <w:r w:rsidRPr="00E96E3F">
          <w:rPr>
            <w:rStyle w:val="Hyperlink"/>
            <w:noProof/>
          </w:rPr>
          <w:t>2.2.12.9</w:t>
        </w:r>
        <w:r>
          <w:rPr>
            <w:rFonts w:asciiTheme="minorHAnsi" w:eastAsiaTheme="minorEastAsia" w:hAnsiTheme="minorHAnsi" w:cstheme="minorBidi"/>
            <w:noProof/>
            <w:sz w:val="22"/>
            <w:szCs w:val="22"/>
          </w:rPr>
          <w:tab/>
        </w:r>
        <w:r w:rsidRPr="00E96E3F">
          <w:rPr>
            <w:rStyle w:val="Hyperlink"/>
            <w:noProof/>
          </w:rPr>
          <w:t>Emitting Instruction for the CloseStartElement Token Rule</w:t>
        </w:r>
        <w:r>
          <w:rPr>
            <w:noProof/>
            <w:webHidden/>
          </w:rPr>
          <w:tab/>
        </w:r>
        <w:r>
          <w:rPr>
            <w:noProof/>
            <w:webHidden/>
          </w:rPr>
          <w:fldChar w:fldCharType="begin"/>
        </w:r>
        <w:r>
          <w:rPr>
            <w:noProof/>
            <w:webHidden/>
          </w:rPr>
          <w:instrText xml:space="preserve"> PAGEREF _Toc508101854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5" w:history="1">
        <w:r w:rsidRPr="00E96E3F">
          <w:rPr>
            <w:rStyle w:val="Hyperlink"/>
            <w:noProof/>
          </w:rPr>
          <w:t>2.2.12.10</w:t>
        </w:r>
        <w:r>
          <w:rPr>
            <w:rFonts w:asciiTheme="minorHAnsi" w:eastAsiaTheme="minorEastAsia" w:hAnsiTheme="minorHAnsi" w:cstheme="minorBidi"/>
            <w:noProof/>
            <w:sz w:val="22"/>
            <w:szCs w:val="22"/>
          </w:rPr>
          <w:tab/>
        </w:r>
        <w:r w:rsidRPr="00E96E3F">
          <w:rPr>
            <w:rStyle w:val="Hyperlink"/>
            <w:noProof/>
          </w:rPr>
          <w:t>Emitting Instruction for the CloseEmptyElement Token Rule</w:t>
        </w:r>
        <w:r>
          <w:rPr>
            <w:noProof/>
            <w:webHidden/>
          </w:rPr>
          <w:tab/>
        </w:r>
        <w:r>
          <w:rPr>
            <w:noProof/>
            <w:webHidden/>
          </w:rPr>
          <w:fldChar w:fldCharType="begin"/>
        </w:r>
        <w:r>
          <w:rPr>
            <w:noProof/>
            <w:webHidden/>
          </w:rPr>
          <w:instrText xml:space="preserve"> PAGEREF _Toc508101855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6" w:history="1">
        <w:r w:rsidRPr="00E96E3F">
          <w:rPr>
            <w:rStyle w:val="Hyperlink"/>
            <w:noProof/>
          </w:rPr>
          <w:t>2.2.12.11</w:t>
        </w:r>
        <w:r>
          <w:rPr>
            <w:rFonts w:asciiTheme="minorHAnsi" w:eastAsiaTheme="minorEastAsia" w:hAnsiTheme="minorHAnsi" w:cstheme="minorBidi"/>
            <w:noProof/>
            <w:sz w:val="22"/>
            <w:szCs w:val="22"/>
          </w:rPr>
          <w:tab/>
        </w:r>
        <w:r w:rsidRPr="00E96E3F">
          <w:rPr>
            <w:rStyle w:val="Hyperlink"/>
            <w:noProof/>
          </w:rPr>
          <w:t>Emitting Instruction for the EndElement Token Rule</w:t>
        </w:r>
        <w:r>
          <w:rPr>
            <w:noProof/>
            <w:webHidden/>
          </w:rPr>
          <w:tab/>
        </w:r>
        <w:r>
          <w:rPr>
            <w:noProof/>
            <w:webHidden/>
          </w:rPr>
          <w:fldChar w:fldCharType="begin"/>
        </w:r>
        <w:r>
          <w:rPr>
            <w:noProof/>
            <w:webHidden/>
          </w:rPr>
          <w:instrText xml:space="preserve"> PAGEREF _Toc508101856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57" w:history="1">
        <w:r w:rsidRPr="00E96E3F">
          <w:rPr>
            <w:rStyle w:val="Hyperlink"/>
            <w:noProof/>
          </w:rPr>
          <w:t>2.2.12.12</w:t>
        </w:r>
        <w:r>
          <w:rPr>
            <w:rFonts w:asciiTheme="minorHAnsi" w:eastAsiaTheme="minorEastAsia" w:hAnsiTheme="minorHAnsi" w:cstheme="minorBidi"/>
            <w:noProof/>
            <w:sz w:val="22"/>
            <w:szCs w:val="22"/>
          </w:rPr>
          <w:tab/>
        </w:r>
        <w:r w:rsidRPr="00E96E3F">
          <w:rPr>
            <w:rStyle w:val="Hyperlink"/>
            <w:noProof/>
          </w:rPr>
          <w:t>Emitting Instruction for the TemplateInstanceData Rule</w:t>
        </w:r>
        <w:r>
          <w:rPr>
            <w:noProof/>
            <w:webHidden/>
          </w:rPr>
          <w:tab/>
        </w:r>
        <w:r>
          <w:rPr>
            <w:noProof/>
            <w:webHidden/>
          </w:rPr>
          <w:fldChar w:fldCharType="begin"/>
        </w:r>
        <w:r>
          <w:rPr>
            <w:noProof/>
            <w:webHidden/>
          </w:rPr>
          <w:instrText xml:space="preserve"> PAGEREF _Toc508101857 \h </w:instrText>
        </w:r>
        <w:r>
          <w:rPr>
            <w:noProof/>
            <w:webHidden/>
          </w:rPr>
        </w:r>
        <w:r>
          <w:rPr>
            <w:noProof/>
            <w:webHidden/>
          </w:rPr>
          <w:fldChar w:fldCharType="separate"/>
        </w:r>
        <w:r>
          <w:rPr>
            <w:noProof/>
            <w:webHidden/>
          </w:rPr>
          <w:t>27</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58" w:history="1">
        <w:r w:rsidRPr="00E96E3F">
          <w:rPr>
            <w:rStyle w:val="Hyperlink"/>
            <w:noProof/>
          </w:rPr>
          <w:t>2.2.13</w:t>
        </w:r>
        <w:r>
          <w:rPr>
            <w:rFonts w:asciiTheme="minorHAnsi" w:eastAsiaTheme="minorEastAsia" w:hAnsiTheme="minorHAnsi" w:cstheme="minorBidi"/>
            <w:noProof/>
            <w:sz w:val="22"/>
            <w:szCs w:val="22"/>
          </w:rPr>
          <w:tab/>
        </w:r>
        <w:r w:rsidRPr="00E96E3F">
          <w:rPr>
            <w:rStyle w:val="Hyperlink"/>
            <w:noProof/>
          </w:rPr>
          <w:t>Event</w:t>
        </w:r>
        <w:r>
          <w:rPr>
            <w:noProof/>
            <w:webHidden/>
          </w:rPr>
          <w:tab/>
        </w:r>
        <w:r>
          <w:rPr>
            <w:noProof/>
            <w:webHidden/>
          </w:rPr>
          <w:fldChar w:fldCharType="begin"/>
        </w:r>
        <w:r>
          <w:rPr>
            <w:noProof/>
            <w:webHidden/>
          </w:rPr>
          <w:instrText xml:space="preserve"> PAGEREF _Toc508101858 \h </w:instrText>
        </w:r>
        <w:r>
          <w:rPr>
            <w:noProof/>
            <w:webHidden/>
          </w:rPr>
        </w:r>
        <w:r>
          <w:rPr>
            <w:noProof/>
            <w:webHidden/>
          </w:rPr>
          <w:fldChar w:fldCharType="separate"/>
        </w:r>
        <w:r>
          <w:rPr>
            <w:noProof/>
            <w:webHidden/>
          </w:rPr>
          <w:t>28</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59" w:history="1">
        <w:r w:rsidRPr="00E96E3F">
          <w:rPr>
            <w:rStyle w:val="Hyperlink"/>
            <w:noProof/>
          </w:rPr>
          <w:t>2.2.14</w:t>
        </w:r>
        <w:r>
          <w:rPr>
            <w:rFonts w:asciiTheme="minorHAnsi" w:eastAsiaTheme="minorEastAsia" w:hAnsiTheme="minorHAnsi" w:cstheme="minorBidi"/>
            <w:noProof/>
            <w:sz w:val="22"/>
            <w:szCs w:val="22"/>
          </w:rPr>
          <w:tab/>
        </w:r>
        <w:r w:rsidRPr="00E96E3F">
          <w:rPr>
            <w:rStyle w:val="Hyperlink"/>
            <w:noProof/>
          </w:rPr>
          <w:t>Bookmark</w:t>
        </w:r>
        <w:r>
          <w:rPr>
            <w:noProof/>
            <w:webHidden/>
          </w:rPr>
          <w:tab/>
        </w:r>
        <w:r>
          <w:rPr>
            <w:noProof/>
            <w:webHidden/>
          </w:rPr>
          <w:fldChar w:fldCharType="begin"/>
        </w:r>
        <w:r>
          <w:rPr>
            <w:noProof/>
            <w:webHidden/>
          </w:rPr>
          <w:instrText xml:space="preserve"> PAGEREF _Toc508101859 \h </w:instrText>
        </w:r>
        <w:r>
          <w:rPr>
            <w:noProof/>
            <w:webHidden/>
          </w:rPr>
        </w:r>
        <w:r>
          <w:rPr>
            <w:noProof/>
            <w:webHidden/>
          </w:rPr>
          <w:fldChar w:fldCharType="separate"/>
        </w:r>
        <w:r>
          <w:rPr>
            <w:noProof/>
            <w:webHidden/>
          </w:rPr>
          <w:t>31</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0" w:history="1">
        <w:r w:rsidRPr="00E96E3F">
          <w:rPr>
            <w:rStyle w:val="Hyperlink"/>
            <w:noProof/>
          </w:rPr>
          <w:t>2.2.15</w:t>
        </w:r>
        <w:r>
          <w:rPr>
            <w:rFonts w:asciiTheme="minorHAnsi" w:eastAsiaTheme="minorEastAsia" w:hAnsiTheme="minorHAnsi" w:cstheme="minorBidi"/>
            <w:noProof/>
            <w:sz w:val="22"/>
            <w:szCs w:val="22"/>
          </w:rPr>
          <w:tab/>
        </w:r>
        <w:r w:rsidRPr="00E96E3F">
          <w:rPr>
            <w:rStyle w:val="Hyperlink"/>
            <w:noProof/>
          </w:rPr>
          <w:t>Filter</w:t>
        </w:r>
        <w:r>
          <w:rPr>
            <w:noProof/>
            <w:webHidden/>
          </w:rPr>
          <w:tab/>
        </w:r>
        <w:r>
          <w:rPr>
            <w:noProof/>
            <w:webHidden/>
          </w:rPr>
          <w:fldChar w:fldCharType="begin"/>
        </w:r>
        <w:r>
          <w:rPr>
            <w:noProof/>
            <w:webHidden/>
          </w:rPr>
          <w:instrText xml:space="preserve"> PAGEREF _Toc508101860 \h </w:instrText>
        </w:r>
        <w:r>
          <w:rPr>
            <w:noProof/>
            <w:webHidden/>
          </w:rPr>
        </w:r>
        <w:r>
          <w:rPr>
            <w:noProof/>
            <w:webHidden/>
          </w:rPr>
          <w:fldChar w:fldCharType="separate"/>
        </w:r>
        <w:r>
          <w:rPr>
            <w:noProof/>
            <w:webHidden/>
          </w:rPr>
          <w:t>32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61" w:history="1">
        <w:r w:rsidRPr="00E96E3F">
          <w:rPr>
            <w:rStyle w:val="Hyperlink"/>
            <w:noProof/>
          </w:rPr>
          <w:t>2.2.15.1</w:t>
        </w:r>
        <w:r>
          <w:rPr>
            <w:rFonts w:asciiTheme="minorHAnsi" w:eastAsiaTheme="minorEastAsia" w:hAnsiTheme="minorHAnsi" w:cstheme="minorBidi"/>
            <w:noProof/>
            <w:sz w:val="22"/>
            <w:szCs w:val="22"/>
          </w:rPr>
          <w:tab/>
        </w:r>
        <w:r w:rsidRPr="00E96E3F">
          <w:rPr>
            <w:rStyle w:val="Hyperlink"/>
            <w:noProof/>
          </w:rPr>
          <w:t>Filter XPath 1.0 Subset</w:t>
        </w:r>
        <w:r>
          <w:rPr>
            <w:noProof/>
            <w:webHidden/>
          </w:rPr>
          <w:tab/>
        </w:r>
        <w:r>
          <w:rPr>
            <w:noProof/>
            <w:webHidden/>
          </w:rPr>
          <w:fldChar w:fldCharType="begin"/>
        </w:r>
        <w:r>
          <w:rPr>
            <w:noProof/>
            <w:webHidden/>
          </w:rPr>
          <w:instrText xml:space="preserve"> PAGEREF _Toc508101861 \h </w:instrText>
        </w:r>
        <w:r>
          <w:rPr>
            <w:noProof/>
            <w:webHidden/>
          </w:rPr>
        </w:r>
        <w:r>
          <w:rPr>
            <w:noProof/>
            <w:webHidden/>
          </w:rPr>
          <w:fldChar w:fldCharType="separate"/>
        </w:r>
        <w:r>
          <w:rPr>
            <w:noProof/>
            <w:webHidden/>
          </w:rPr>
          <w:t>32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62" w:history="1">
        <w:r w:rsidRPr="00E96E3F">
          <w:rPr>
            <w:rStyle w:val="Hyperlink"/>
            <w:noProof/>
          </w:rPr>
          <w:t>2.2.15.2</w:t>
        </w:r>
        <w:r>
          <w:rPr>
            <w:rFonts w:asciiTheme="minorHAnsi" w:eastAsiaTheme="minorEastAsia" w:hAnsiTheme="minorHAnsi" w:cstheme="minorBidi"/>
            <w:noProof/>
            <w:sz w:val="22"/>
            <w:szCs w:val="22"/>
          </w:rPr>
          <w:tab/>
        </w:r>
        <w:r w:rsidRPr="00E96E3F">
          <w:rPr>
            <w:rStyle w:val="Hyperlink"/>
            <w:noProof/>
          </w:rPr>
          <w:t>Filter XPath 1.0 Extensions</w:t>
        </w:r>
        <w:r>
          <w:rPr>
            <w:noProof/>
            <w:webHidden/>
          </w:rPr>
          <w:tab/>
        </w:r>
        <w:r>
          <w:rPr>
            <w:noProof/>
            <w:webHidden/>
          </w:rPr>
          <w:fldChar w:fldCharType="begin"/>
        </w:r>
        <w:r>
          <w:rPr>
            <w:noProof/>
            <w:webHidden/>
          </w:rPr>
          <w:instrText xml:space="preserve"> PAGEREF _Toc508101862 \h </w:instrText>
        </w:r>
        <w:r>
          <w:rPr>
            <w:noProof/>
            <w:webHidden/>
          </w:rPr>
        </w:r>
        <w:r>
          <w:rPr>
            <w:noProof/>
            <w:webHidden/>
          </w:rPr>
          <w:fldChar w:fldCharType="separate"/>
        </w:r>
        <w:r>
          <w:rPr>
            <w:noProof/>
            <w:webHidden/>
          </w:rPr>
          <w:t>34</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3" w:history="1">
        <w:r w:rsidRPr="00E96E3F">
          <w:rPr>
            <w:rStyle w:val="Hyperlink"/>
            <w:noProof/>
          </w:rPr>
          <w:t>2.2.16</w:t>
        </w:r>
        <w:r>
          <w:rPr>
            <w:rFonts w:asciiTheme="minorHAnsi" w:eastAsiaTheme="minorEastAsia" w:hAnsiTheme="minorHAnsi" w:cstheme="minorBidi"/>
            <w:noProof/>
            <w:sz w:val="22"/>
            <w:szCs w:val="22"/>
          </w:rPr>
          <w:tab/>
        </w:r>
        <w:r w:rsidRPr="00E96E3F">
          <w:rPr>
            <w:rStyle w:val="Hyperlink"/>
            <w:noProof/>
          </w:rPr>
          <w:t>Query</w:t>
        </w:r>
        <w:r>
          <w:rPr>
            <w:noProof/>
            <w:webHidden/>
          </w:rPr>
          <w:tab/>
        </w:r>
        <w:r>
          <w:rPr>
            <w:noProof/>
            <w:webHidden/>
          </w:rPr>
          <w:fldChar w:fldCharType="begin"/>
        </w:r>
        <w:r>
          <w:rPr>
            <w:noProof/>
            <w:webHidden/>
          </w:rPr>
          <w:instrText xml:space="preserve"> PAGEREF _Toc508101863 \h </w:instrText>
        </w:r>
        <w:r>
          <w:rPr>
            <w:noProof/>
            <w:webHidden/>
          </w:rPr>
        </w:r>
        <w:r>
          <w:rPr>
            <w:noProof/>
            <w:webHidden/>
          </w:rPr>
          <w:fldChar w:fldCharType="separate"/>
        </w:r>
        <w:r>
          <w:rPr>
            <w:noProof/>
            <w:webHidden/>
          </w:rPr>
          <w:t>35</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4" w:history="1">
        <w:r w:rsidRPr="00E96E3F">
          <w:rPr>
            <w:rStyle w:val="Hyperlink"/>
            <w:noProof/>
          </w:rPr>
          <w:t>2.2.17</w:t>
        </w:r>
        <w:r>
          <w:rPr>
            <w:rFonts w:asciiTheme="minorHAnsi" w:eastAsiaTheme="minorEastAsia" w:hAnsiTheme="minorHAnsi" w:cstheme="minorBidi"/>
            <w:noProof/>
            <w:sz w:val="22"/>
            <w:szCs w:val="22"/>
          </w:rPr>
          <w:tab/>
        </w:r>
        <w:r w:rsidRPr="00E96E3F">
          <w:rPr>
            <w:rStyle w:val="Hyperlink"/>
            <w:noProof/>
          </w:rPr>
          <w:t>Result Set</w:t>
        </w:r>
        <w:r>
          <w:rPr>
            <w:noProof/>
            <w:webHidden/>
          </w:rPr>
          <w:tab/>
        </w:r>
        <w:r>
          <w:rPr>
            <w:noProof/>
            <w:webHidden/>
          </w:rPr>
          <w:fldChar w:fldCharType="begin"/>
        </w:r>
        <w:r>
          <w:rPr>
            <w:noProof/>
            <w:webHidden/>
          </w:rPr>
          <w:instrText xml:space="preserve"> PAGEREF _Toc508101864 \h </w:instrText>
        </w:r>
        <w:r>
          <w:rPr>
            <w:noProof/>
            <w:webHidden/>
          </w:rPr>
        </w:r>
        <w:r>
          <w:rPr>
            <w:noProof/>
            <w:webHidden/>
          </w:rPr>
          <w:fldChar w:fldCharType="separate"/>
        </w:r>
        <w:r>
          <w:rPr>
            <w:noProof/>
            <w:webHidden/>
          </w:rPr>
          <w:t>37</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5" w:history="1">
        <w:r w:rsidRPr="00E96E3F">
          <w:rPr>
            <w:rStyle w:val="Hyperlink"/>
            <w:noProof/>
          </w:rPr>
          <w:t>2.2.18</w:t>
        </w:r>
        <w:r>
          <w:rPr>
            <w:rFonts w:asciiTheme="minorHAnsi" w:eastAsiaTheme="minorEastAsia" w:hAnsiTheme="minorHAnsi" w:cstheme="minorBidi"/>
            <w:noProof/>
            <w:sz w:val="22"/>
            <w:szCs w:val="22"/>
          </w:rPr>
          <w:tab/>
        </w:r>
        <w:r w:rsidRPr="00E96E3F">
          <w:rPr>
            <w:rStyle w:val="Hyperlink"/>
            <w:noProof/>
          </w:rPr>
          <w:t>BinXmlVariant Structure</w:t>
        </w:r>
        <w:r>
          <w:rPr>
            <w:noProof/>
            <w:webHidden/>
          </w:rPr>
          <w:tab/>
        </w:r>
        <w:r>
          <w:rPr>
            <w:noProof/>
            <w:webHidden/>
          </w:rPr>
          <w:fldChar w:fldCharType="begin"/>
        </w:r>
        <w:r>
          <w:rPr>
            <w:noProof/>
            <w:webHidden/>
          </w:rPr>
          <w:instrText xml:space="preserve"> PAGEREF _Toc508101865 \h </w:instrText>
        </w:r>
        <w:r>
          <w:rPr>
            <w:noProof/>
            <w:webHidden/>
          </w:rPr>
        </w:r>
        <w:r>
          <w:rPr>
            <w:noProof/>
            <w:webHidden/>
          </w:rPr>
          <w:fldChar w:fldCharType="separate"/>
        </w:r>
        <w:r>
          <w:rPr>
            <w:noProof/>
            <w:webHidden/>
          </w:rPr>
          <w:t>39</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6" w:history="1">
        <w:r w:rsidRPr="00E96E3F">
          <w:rPr>
            <w:rStyle w:val="Hyperlink"/>
            <w:noProof/>
          </w:rPr>
          <w:t>2.2.19</w:t>
        </w:r>
        <w:r>
          <w:rPr>
            <w:rFonts w:asciiTheme="minorHAnsi" w:eastAsiaTheme="minorEastAsia" w:hAnsiTheme="minorHAnsi" w:cstheme="minorBidi"/>
            <w:noProof/>
            <w:sz w:val="22"/>
            <w:szCs w:val="22"/>
          </w:rPr>
          <w:tab/>
        </w:r>
        <w:r w:rsidRPr="00E96E3F">
          <w:rPr>
            <w:rStyle w:val="Hyperlink"/>
            <w:noProof/>
          </w:rPr>
          <w:t>error_status_t</w:t>
        </w:r>
        <w:r>
          <w:rPr>
            <w:noProof/>
            <w:webHidden/>
          </w:rPr>
          <w:tab/>
        </w:r>
        <w:r>
          <w:rPr>
            <w:noProof/>
            <w:webHidden/>
          </w:rPr>
          <w:fldChar w:fldCharType="begin"/>
        </w:r>
        <w:r>
          <w:rPr>
            <w:noProof/>
            <w:webHidden/>
          </w:rPr>
          <w:instrText xml:space="preserve"> PAGEREF _Toc508101866 \h </w:instrText>
        </w:r>
        <w:r>
          <w:rPr>
            <w:noProof/>
            <w:webHidden/>
          </w:rPr>
        </w:r>
        <w:r>
          <w:rPr>
            <w:noProof/>
            <w:webHidden/>
          </w:rPr>
          <w:fldChar w:fldCharType="separate"/>
        </w:r>
        <w:r>
          <w:rPr>
            <w:noProof/>
            <w:webHidden/>
          </w:rPr>
          <w:t>40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7" w:history="1">
        <w:r w:rsidRPr="00E96E3F">
          <w:rPr>
            <w:rStyle w:val="Hyperlink"/>
            <w:noProof/>
          </w:rPr>
          <w:t>2.2.20</w:t>
        </w:r>
        <w:r>
          <w:rPr>
            <w:rFonts w:asciiTheme="minorHAnsi" w:eastAsiaTheme="minorEastAsia" w:hAnsiTheme="minorHAnsi" w:cstheme="minorBidi"/>
            <w:noProof/>
            <w:sz w:val="22"/>
            <w:szCs w:val="22"/>
          </w:rPr>
          <w:tab/>
        </w:r>
        <w:r w:rsidRPr="00E96E3F">
          <w:rPr>
            <w:rStyle w:val="Hyperlink"/>
            <w:noProof/>
          </w:rPr>
          <w:t>Handles</w:t>
        </w:r>
        <w:r>
          <w:rPr>
            <w:noProof/>
            <w:webHidden/>
          </w:rPr>
          <w:tab/>
        </w:r>
        <w:r>
          <w:rPr>
            <w:noProof/>
            <w:webHidden/>
          </w:rPr>
          <w:fldChar w:fldCharType="begin"/>
        </w:r>
        <w:r>
          <w:rPr>
            <w:noProof/>
            <w:webHidden/>
          </w:rPr>
          <w:instrText xml:space="preserve"> PAGEREF _Toc508101867 \h </w:instrText>
        </w:r>
        <w:r>
          <w:rPr>
            <w:noProof/>
            <w:webHidden/>
          </w:rPr>
        </w:r>
        <w:r>
          <w:rPr>
            <w:noProof/>
            <w:webHidden/>
          </w:rPr>
          <w:fldChar w:fldCharType="separate"/>
        </w:r>
        <w:r>
          <w:rPr>
            <w:noProof/>
            <w:webHidden/>
          </w:rPr>
          <w:t>40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68" w:history="1">
        <w:r w:rsidRPr="00E96E3F">
          <w:rPr>
            <w:rStyle w:val="Hyperlink"/>
            <w:noProof/>
          </w:rPr>
          <w:t>2.2.21</w:t>
        </w:r>
        <w:r>
          <w:rPr>
            <w:rFonts w:asciiTheme="minorHAnsi" w:eastAsiaTheme="minorEastAsia" w:hAnsiTheme="minorHAnsi" w:cstheme="minorBidi"/>
            <w:noProof/>
            <w:sz w:val="22"/>
            <w:szCs w:val="22"/>
          </w:rPr>
          <w:tab/>
        </w:r>
        <w:r w:rsidRPr="00E96E3F">
          <w:rPr>
            <w:rStyle w:val="Hyperlink"/>
            <w:noProof/>
          </w:rPr>
          <w:t>Binding Handle</w:t>
        </w:r>
        <w:r>
          <w:rPr>
            <w:noProof/>
            <w:webHidden/>
          </w:rPr>
          <w:tab/>
        </w:r>
        <w:r>
          <w:rPr>
            <w:noProof/>
            <w:webHidden/>
          </w:rPr>
          <w:fldChar w:fldCharType="begin"/>
        </w:r>
        <w:r>
          <w:rPr>
            <w:noProof/>
            <w:webHidden/>
          </w:rPr>
          <w:instrText xml:space="preserve"> PAGEREF _Toc508101868 \h </w:instrText>
        </w:r>
        <w:r>
          <w:rPr>
            <w:noProof/>
            <w:webHidden/>
          </w:rPr>
        </w:r>
        <w:r>
          <w:rPr>
            <w:noProof/>
            <w:webHidden/>
          </w:rPr>
          <w:fldChar w:fldCharType="separate"/>
        </w:r>
        <w:r>
          <w:rPr>
            <w:noProof/>
            <w:webHidden/>
          </w:rPr>
          <w:t>40</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69" w:history="1">
        <w:r w:rsidRPr="00E96E3F">
          <w:rPr>
            <w:rStyle w:val="Hyperlink"/>
            <w:noProof/>
          </w:rPr>
          <w:t>2.3</w:t>
        </w:r>
        <w:r>
          <w:rPr>
            <w:rFonts w:asciiTheme="minorHAnsi" w:eastAsiaTheme="minorEastAsia" w:hAnsiTheme="minorHAnsi" w:cstheme="minorBidi"/>
            <w:noProof/>
            <w:sz w:val="22"/>
            <w:szCs w:val="22"/>
          </w:rPr>
          <w:tab/>
        </w:r>
        <w:r w:rsidRPr="00E96E3F">
          <w:rPr>
            <w:rStyle w:val="Hyperlink"/>
            <w:noProof/>
          </w:rPr>
          <w:t>Message Syntax</w:t>
        </w:r>
        <w:r>
          <w:rPr>
            <w:noProof/>
            <w:webHidden/>
          </w:rPr>
          <w:tab/>
        </w:r>
        <w:r>
          <w:rPr>
            <w:noProof/>
            <w:webHidden/>
          </w:rPr>
          <w:fldChar w:fldCharType="begin"/>
        </w:r>
        <w:r>
          <w:rPr>
            <w:noProof/>
            <w:webHidden/>
          </w:rPr>
          <w:instrText xml:space="preserve"> PAGEREF _Toc508101869 \h </w:instrText>
        </w:r>
        <w:r>
          <w:rPr>
            <w:noProof/>
            <w:webHidden/>
          </w:rPr>
        </w:r>
        <w:r>
          <w:rPr>
            <w:noProof/>
            <w:webHidden/>
          </w:rPr>
          <w:fldChar w:fldCharType="separate"/>
        </w:r>
        <w:r>
          <w:rPr>
            <w:noProof/>
            <w:webHidden/>
          </w:rPr>
          <w:t>40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70" w:history="1">
        <w:r w:rsidRPr="00E96E3F">
          <w:rPr>
            <w:rStyle w:val="Hyperlink"/>
            <w:noProof/>
          </w:rPr>
          <w:t>2.3.1</w:t>
        </w:r>
        <w:r>
          <w:rPr>
            <w:rFonts w:asciiTheme="minorHAnsi" w:eastAsiaTheme="minorEastAsia" w:hAnsiTheme="minorHAnsi" w:cstheme="minorBidi"/>
            <w:noProof/>
            <w:sz w:val="22"/>
            <w:szCs w:val="22"/>
          </w:rPr>
          <w:tab/>
        </w:r>
        <w:r w:rsidRPr="00E96E3F">
          <w:rPr>
            <w:rStyle w:val="Hyperlink"/>
            <w:noProof/>
          </w:rPr>
          <w:t>Common Values</w:t>
        </w:r>
        <w:r>
          <w:rPr>
            <w:noProof/>
            <w:webHidden/>
          </w:rPr>
          <w:tab/>
        </w:r>
        <w:r>
          <w:rPr>
            <w:noProof/>
            <w:webHidden/>
          </w:rPr>
          <w:fldChar w:fldCharType="begin"/>
        </w:r>
        <w:r>
          <w:rPr>
            <w:noProof/>
            <w:webHidden/>
          </w:rPr>
          <w:instrText xml:space="preserve"> PAGEREF _Toc508101870 \h </w:instrText>
        </w:r>
        <w:r>
          <w:rPr>
            <w:noProof/>
            <w:webHidden/>
          </w:rPr>
        </w:r>
        <w:r>
          <w:rPr>
            <w:noProof/>
            <w:webHidden/>
          </w:rPr>
          <w:fldChar w:fldCharType="separate"/>
        </w:r>
        <w:r>
          <w:rPr>
            <w:noProof/>
            <w:webHidden/>
          </w:rPr>
          <w:t>40</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871" w:history="1">
        <w:r w:rsidRPr="00E96E3F">
          <w:rPr>
            <w:rStyle w:val="Hyperlink"/>
            <w:noProof/>
          </w:rPr>
          <w:t>3</w:t>
        </w:r>
        <w:r>
          <w:rPr>
            <w:rFonts w:asciiTheme="minorHAnsi" w:eastAsiaTheme="minorEastAsia" w:hAnsiTheme="minorHAnsi" w:cstheme="minorBidi"/>
            <w:b w:val="0"/>
            <w:bCs w:val="0"/>
            <w:noProof/>
            <w:sz w:val="22"/>
            <w:szCs w:val="22"/>
          </w:rPr>
          <w:tab/>
        </w:r>
        <w:r w:rsidRPr="00E96E3F">
          <w:rPr>
            <w:rStyle w:val="Hyperlink"/>
            <w:noProof/>
          </w:rPr>
          <w:t>Protocol Details</w:t>
        </w:r>
        <w:r>
          <w:rPr>
            <w:noProof/>
            <w:webHidden/>
          </w:rPr>
          <w:tab/>
        </w:r>
        <w:r>
          <w:rPr>
            <w:noProof/>
            <w:webHidden/>
          </w:rPr>
          <w:fldChar w:fldCharType="begin"/>
        </w:r>
        <w:r>
          <w:rPr>
            <w:noProof/>
            <w:webHidden/>
          </w:rPr>
          <w:instrText xml:space="preserve"> PAGEREF _Toc508101871 \h </w:instrText>
        </w:r>
        <w:r>
          <w:rPr>
            <w:noProof/>
            <w:webHidden/>
          </w:rPr>
        </w:r>
        <w:r>
          <w:rPr>
            <w:noProof/>
            <w:webHidden/>
          </w:rPr>
          <w:fldChar w:fldCharType="separate"/>
        </w:r>
        <w:r>
          <w:rPr>
            <w:noProof/>
            <w:webHidden/>
          </w:rPr>
          <w:t>42</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872" w:history="1">
        <w:r w:rsidRPr="00E96E3F">
          <w:rPr>
            <w:rStyle w:val="Hyperlink"/>
            <w:noProof/>
          </w:rPr>
          <w:t>3.1</w:t>
        </w:r>
        <w:r>
          <w:rPr>
            <w:rFonts w:asciiTheme="minorHAnsi" w:eastAsiaTheme="minorEastAsia" w:hAnsiTheme="minorHAnsi" w:cstheme="minorBidi"/>
            <w:noProof/>
            <w:sz w:val="22"/>
            <w:szCs w:val="22"/>
          </w:rPr>
          <w:tab/>
        </w:r>
        <w:r w:rsidRPr="00E96E3F">
          <w:rPr>
            <w:rStyle w:val="Hyperlink"/>
            <w:noProof/>
          </w:rPr>
          <w:t>Server Details</w:t>
        </w:r>
        <w:r>
          <w:rPr>
            <w:noProof/>
            <w:webHidden/>
          </w:rPr>
          <w:tab/>
        </w:r>
        <w:r>
          <w:rPr>
            <w:noProof/>
            <w:webHidden/>
          </w:rPr>
          <w:fldChar w:fldCharType="begin"/>
        </w:r>
        <w:r>
          <w:rPr>
            <w:noProof/>
            <w:webHidden/>
          </w:rPr>
          <w:instrText xml:space="preserve"> PAGEREF _Toc508101872 \h </w:instrText>
        </w:r>
        <w:r>
          <w:rPr>
            <w:noProof/>
            <w:webHidden/>
          </w:rPr>
        </w:r>
        <w:r>
          <w:rPr>
            <w:noProof/>
            <w:webHidden/>
          </w:rPr>
          <w:fldChar w:fldCharType="separate"/>
        </w:r>
        <w:r>
          <w:rPr>
            <w:noProof/>
            <w:webHidden/>
          </w:rPr>
          <w:t>42</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73" w:history="1">
        <w:r w:rsidRPr="00E96E3F">
          <w:rPr>
            <w:rStyle w:val="Hyperlink"/>
            <w:noProof/>
          </w:rPr>
          <w:t>3.1.1</w:t>
        </w:r>
        <w:r>
          <w:rPr>
            <w:rFonts w:asciiTheme="minorHAnsi" w:eastAsiaTheme="minorEastAsia" w:hAnsiTheme="minorHAnsi" w:cstheme="minorBidi"/>
            <w:noProof/>
            <w:sz w:val="22"/>
            <w:szCs w:val="22"/>
          </w:rPr>
          <w:tab/>
        </w:r>
        <w:r w:rsidRPr="00E96E3F">
          <w:rPr>
            <w:rStyle w:val="Hyperlink"/>
            <w:noProof/>
          </w:rPr>
          <w:t>Abstract Data Model</w:t>
        </w:r>
        <w:r>
          <w:rPr>
            <w:noProof/>
            <w:webHidden/>
          </w:rPr>
          <w:tab/>
        </w:r>
        <w:r>
          <w:rPr>
            <w:noProof/>
            <w:webHidden/>
          </w:rPr>
          <w:fldChar w:fldCharType="begin"/>
        </w:r>
        <w:r>
          <w:rPr>
            <w:noProof/>
            <w:webHidden/>
          </w:rPr>
          <w:instrText xml:space="preserve"> PAGEREF _Toc508101873 \h </w:instrText>
        </w:r>
        <w:r>
          <w:rPr>
            <w:noProof/>
            <w:webHidden/>
          </w:rPr>
        </w:r>
        <w:r>
          <w:rPr>
            <w:noProof/>
            <w:webHidden/>
          </w:rPr>
          <w:fldChar w:fldCharType="separate"/>
        </w:r>
        <w:r>
          <w:rPr>
            <w:noProof/>
            <w:webHidden/>
          </w:rPr>
          <w:t>42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74" w:history="1">
        <w:r w:rsidRPr="00E96E3F">
          <w:rPr>
            <w:rStyle w:val="Hyperlink"/>
            <w:noProof/>
          </w:rPr>
          <w:t>3.1.1.1</w:t>
        </w:r>
        <w:r>
          <w:rPr>
            <w:rFonts w:asciiTheme="minorHAnsi" w:eastAsiaTheme="minorEastAsia" w:hAnsiTheme="minorHAnsi" w:cstheme="minorBidi"/>
            <w:noProof/>
            <w:sz w:val="22"/>
            <w:szCs w:val="22"/>
          </w:rPr>
          <w:tab/>
        </w:r>
        <w:r w:rsidRPr="00E96E3F">
          <w:rPr>
            <w:rStyle w:val="Hyperlink"/>
            <w:noProof/>
          </w:rPr>
          <w:t>Events</w:t>
        </w:r>
        <w:r>
          <w:rPr>
            <w:noProof/>
            <w:webHidden/>
          </w:rPr>
          <w:tab/>
        </w:r>
        <w:r>
          <w:rPr>
            <w:noProof/>
            <w:webHidden/>
          </w:rPr>
          <w:fldChar w:fldCharType="begin"/>
        </w:r>
        <w:r>
          <w:rPr>
            <w:noProof/>
            <w:webHidden/>
          </w:rPr>
          <w:instrText xml:space="preserve"> PAGEREF _Toc508101874 \h </w:instrText>
        </w:r>
        <w:r>
          <w:rPr>
            <w:noProof/>
            <w:webHidden/>
          </w:rPr>
        </w:r>
        <w:r>
          <w:rPr>
            <w:noProof/>
            <w:webHidden/>
          </w:rPr>
          <w:fldChar w:fldCharType="separate"/>
        </w:r>
        <w:r>
          <w:rPr>
            <w:noProof/>
            <w:webHidden/>
          </w:rPr>
          <w:t>42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75" w:history="1">
        <w:r w:rsidRPr="00E96E3F">
          <w:rPr>
            <w:rStyle w:val="Hyperlink"/>
            <w:noProof/>
          </w:rPr>
          <w:t>3.1.1.2</w:t>
        </w:r>
        <w:r>
          <w:rPr>
            <w:rFonts w:asciiTheme="minorHAnsi" w:eastAsiaTheme="minorEastAsia" w:hAnsiTheme="minorHAnsi" w:cstheme="minorBidi"/>
            <w:noProof/>
            <w:sz w:val="22"/>
            <w:szCs w:val="22"/>
          </w:rPr>
          <w:tab/>
        </w:r>
        <w:r w:rsidRPr="00E96E3F">
          <w:rPr>
            <w:rStyle w:val="Hyperlink"/>
            <w:noProof/>
          </w:rPr>
          <w:t>Publishers</w:t>
        </w:r>
        <w:r>
          <w:rPr>
            <w:noProof/>
            <w:webHidden/>
          </w:rPr>
          <w:tab/>
        </w:r>
        <w:r>
          <w:rPr>
            <w:noProof/>
            <w:webHidden/>
          </w:rPr>
          <w:fldChar w:fldCharType="begin"/>
        </w:r>
        <w:r>
          <w:rPr>
            <w:noProof/>
            <w:webHidden/>
          </w:rPr>
          <w:instrText xml:space="preserve"> PAGEREF _Toc508101875 \h </w:instrText>
        </w:r>
        <w:r>
          <w:rPr>
            <w:noProof/>
            <w:webHidden/>
          </w:rPr>
        </w:r>
        <w:r>
          <w:rPr>
            <w:noProof/>
            <w:webHidden/>
          </w:rPr>
          <w:fldChar w:fldCharType="separate"/>
        </w:r>
        <w:r>
          <w:rPr>
            <w:noProof/>
            <w:webHidden/>
          </w:rPr>
          <w:t>42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76" w:history="1">
        <w:r w:rsidRPr="00E96E3F">
          <w:rPr>
            <w:rStyle w:val="Hyperlink"/>
            <w:noProof/>
          </w:rPr>
          <w:t>3.1.1.3</w:t>
        </w:r>
        <w:r>
          <w:rPr>
            <w:rFonts w:asciiTheme="minorHAnsi" w:eastAsiaTheme="minorEastAsia" w:hAnsiTheme="minorHAnsi" w:cstheme="minorBidi"/>
            <w:noProof/>
            <w:sz w:val="22"/>
            <w:szCs w:val="22"/>
          </w:rPr>
          <w:tab/>
        </w:r>
        <w:r w:rsidRPr="00E96E3F">
          <w:rPr>
            <w:rStyle w:val="Hyperlink"/>
            <w:noProof/>
          </w:rPr>
          <w:t>Publisher Tables</w:t>
        </w:r>
        <w:r>
          <w:rPr>
            <w:noProof/>
            <w:webHidden/>
          </w:rPr>
          <w:tab/>
        </w:r>
        <w:r>
          <w:rPr>
            <w:noProof/>
            <w:webHidden/>
          </w:rPr>
          <w:fldChar w:fldCharType="begin"/>
        </w:r>
        <w:r>
          <w:rPr>
            <w:noProof/>
            <w:webHidden/>
          </w:rPr>
          <w:instrText xml:space="preserve"> PAGEREF _Toc508101876 \h </w:instrText>
        </w:r>
        <w:r>
          <w:rPr>
            <w:noProof/>
            <w:webHidden/>
          </w:rPr>
        </w:r>
        <w:r>
          <w:rPr>
            <w:noProof/>
            <w:webHidden/>
          </w:rPr>
          <w:fldChar w:fldCharType="separate"/>
        </w:r>
        <w:r>
          <w:rPr>
            <w:noProof/>
            <w:webHidden/>
          </w:rPr>
          <w:t>43</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77" w:history="1">
        <w:r w:rsidRPr="00E96E3F">
          <w:rPr>
            <w:rStyle w:val="Hyperlink"/>
            <w:noProof/>
          </w:rPr>
          <w:t>3.1.1.4</w:t>
        </w:r>
        <w:r>
          <w:rPr>
            <w:rFonts w:asciiTheme="minorHAnsi" w:eastAsiaTheme="minorEastAsia" w:hAnsiTheme="minorHAnsi" w:cstheme="minorBidi"/>
            <w:noProof/>
            <w:sz w:val="22"/>
            <w:szCs w:val="22"/>
          </w:rPr>
          <w:tab/>
        </w:r>
        <w:r w:rsidRPr="00E96E3F">
          <w:rPr>
            <w:rStyle w:val="Hyperlink"/>
            <w:noProof/>
          </w:rPr>
          <w:t>Channels</w:t>
        </w:r>
        <w:r>
          <w:rPr>
            <w:noProof/>
            <w:webHidden/>
          </w:rPr>
          <w:tab/>
        </w:r>
        <w:r>
          <w:rPr>
            <w:noProof/>
            <w:webHidden/>
          </w:rPr>
          <w:fldChar w:fldCharType="begin"/>
        </w:r>
        <w:r>
          <w:rPr>
            <w:noProof/>
            <w:webHidden/>
          </w:rPr>
          <w:instrText xml:space="preserve"> PAGEREF _Toc508101877 \h </w:instrText>
        </w:r>
        <w:r>
          <w:rPr>
            <w:noProof/>
            <w:webHidden/>
          </w:rPr>
        </w:r>
        <w:r>
          <w:rPr>
            <w:noProof/>
            <w:webHidden/>
          </w:rPr>
          <w:fldChar w:fldCharType="separate"/>
        </w:r>
        <w:r>
          <w:rPr>
            <w:noProof/>
            <w:webHidden/>
          </w:rPr>
          <w:t>44</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78" w:history="1">
        <w:r w:rsidRPr="00E96E3F">
          <w:rPr>
            <w:rStyle w:val="Hyperlink"/>
            <w:noProof/>
          </w:rPr>
          <w:t>3.1.1.5</w:t>
        </w:r>
        <w:r>
          <w:rPr>
            <w:rFonts w:asciiTheme="minorHAnsi" w:eastAsiaTheme="minorEastAsia" w:hAnsiTheme="minorHAnsi" w:cstheme="minorBidi"/>
            <w:noProof/>
            <w:sz w:val="22"/>
            <w:szCs w:val="22"/>
          </w:rPr>
          <w:tab/>
        </w:r>
        <w:r w:rsidRPr="00E96E3F">
          <w:rPr>
            <w:rStyle w:val="Hyperlink"/>
            <w:noProof/>
          </w:rPr>
          <w:t>Channel Table</w:t>
        </w:r>
        <w:r>
          <w:rPr>
            <w:noProof/>
            <w:webHidden/>
          </w:rPr>
          <w:tab/>
        </w:r>
        <w:r>
          <w:rPr>
            <w:noProof/>
            <w:webHidden/>
          </w:rPr>
          <w:fldChar w:fldCharType="begin"/>
        </w:r>
        <w:r>
          <w:rPr>
            <w:noProof/>
            <w:webHidden/>
          </w:rPr>
          <w:instrText xml:space="preserve"> PAGEREF _Toc508101878 \h </w:instrText>
        </w:r>
        <w:r>
          <w:rPr>
            <w:noProof/>
            <w:webHidden/>
          </w:rPr>
        </w:r>
        <w:r>
          <w:rPr>
            <w:noProof/>
            <w:webHidden/>
          </w:rPr>
          <w:fldChar w:fldCharType="separate"/>
        </w:r>
        <w:r>
          <w:rPr>
            <w:noProof/>
            <w:webHidden/>
          </w:rPr>
          <w:t>46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79" w:history="1">
        <w:r w:rsidRPr="00E96E3F">
          <w:rPr>
            <w:rStyle w:val="Hyperlink"/>
            <w:noProof/>
          </w:rPr>
          <w:t>3.1.1.6</w:t>
        </w:r>
        <w:r>
          <w:rPr>
            <w:rFonts w:asciiTheme="minorHAnsi" w:eastAsiaTheme="minorEastAsia" w:hAnsiTheme="minorHAnsi" w:cstheme="minorBidi"/>
            <w:noProof/>
            <w:sz w:val="22"/>
            <w:szCs w:val="22"/>
          </w:rPr>
          <w:tab/>
        </w:r>
        <w:r w:rsidRPr="00E96E3F">
          <w:rPr>
            <w:rStyle w:val="Hyperlink"/>
            <w:noProof/>
          </w:rPr>
          <w:t>Logs</w:t>
        </w:r>
        <w:r>
          <w:rPr>
            <w:noProof/>
            <w:webHidden/>
          </w:rPr>
          <w:tab/>
        </w:r>
        <w:r>
          <w:rPr>
            <w:noProof/>
            <w:webHidden/>
          </w:rPr>
          <w:fldChar w:fldCharType="begin"/>
        </w:r>
        <w:r>
          <w:rPr>
            <w:noProof/>
            <w:webHidden/>
          </w:rPr>
          <w:instrText xml:space="preserve"> PAGEREF _Toc508101879 \h </w:instrText>
        </w:r>
        <w:r>
          <w:rPr>
            <w:noProof/>
            <w:webHidden/>
          </w:rPr>
        </w:r>
        <w:r>
          <w:rPr>
            <w:noProof/>
            <w:webHidden/>
          </w:rPr>
          <w:fldChar w:fldCharType="separate"/>
        </w:r>
        <w:r>
          <w:rPr>
            <w:noProof/>
            <w:webHidden/>
          </w:rPr>
          <w:t>46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0" w:history="1">
        <w:r w:rsidRPr="00E96E3F">
          <w:rPr>
            <w:rStyle w:val="Hyperlink"/>
            <w:noProof/>
          </w:rPr>
          <w:t>3.1.1.7</w:t>
        </w:r>
        <w:r>
          <w:rPr>
            <w:rFonts w:asciiTheme="minorHAnsi" w:eastAsiaTheme="minorEastAsia" w:hAnsiTheme="minorHAnsi" w:cstheme="minorBidi"/>
            <w:noProof/>
            <w:sz w:val="22"/>
            <w:szCs w:val="22"/>
          </w:rPr>
          <w:tab/>
        </w:r>
        <w:r w:rsidRPr="00E96E3F">
          <w:rPr>
            <w:rStyle w:val="Hyperlink"/>
            <w:noProof/>
          </w:rPr>
          <w:t>Localized Logs</w:t>
        </w:r>
        <w:r>
          <w:rPr>
            <w:noProof/>
            <w:webHidden/>
          </w:rPr>
          <w:tab/>
        </w:r>
        <w:r>
          <w:rPr>
            <w:noProof/>
            <w:webHidden/>
          </w:rPr>
          <w:fldChar w:fldCharType="begin"/>
        </w:r>
        <w:r>
          <w:rPr>
            <w:noProof/>
            <w:webHidden/>
          </w:rPr>
          <w:instrText xml:space="preserve"> PAGEREF _Toc508101880 \h </w:instrText>
        </w:r>
        <w:r>
          <w:rPr>
            <w:noProof/>
            <w:webHidden/>
          </w:rPr>
        </w:r>
        <w:r>
          <w:rPr>
            <w:noProof/>
            <w:webHidden/>
          </w:rPr>
          <w:fldChar w:fldCharType="separate"/>
        </w:r>
        <w:r>
          <w:rPr>
            <w:noProof/>
            <w:webHidden/>
          </w:rPr>
          <w:t>47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1" w:history="1">
        <w:r w:rsidRPr="00E96E3F">
          <w:rPr>
            <w:rStyle w:val="Hyperlink"/>
            <w:noProof/>
          </w:rPr>
          <w:t>3.1.1.8</w:t>
        </w:r>
        <w:r>
          <w:rPr>
            <w:rFonts w:asciiTheme="minorHAnsi" w:eastAsiaTheme="minorEastAsia" w:hAnsiTheme="minorHAnsi" w:cstheme="minorBidi"/>
            <w:noProof/>
            <w:sz w:val="22"/>
            <w:szCs w:val="22"/>
          </w:rPr>
          <w:tab/>
        </w:r>
        <w:r w:rsidRPr="00E96E3F">
          <w:rPr>
            <w:rStyle w:val="Hyperlink"/>
            <w:noProof/>
          </w:rPr>
          <w:t>Queries</w:t>
        </w:r>
        <w:r>
          <w:rPr>
            <w:noProof/>
            <w:webHidden/>
          </w:rPr>
          <w:tab/>
        </w:r>
        <w:r>
          <w:rPr>
            <w:noProof/>
            <w:webHidden/>
          </w:rPr>
          <w:fldChar w:fldCharType="begin"/>
        </w:r>
        <w:r>
          <w:rPr>
            <w:noProof/>
            <w:webHidden/>
          </w:rPr>
          <w:instrText xml:space="preserve"> PAGEREF _Toc508101881 \h </w:instrText>
        </w:r>
        <w:r>
          <w:rPr>
            <w:noProof/>
            <w:webHidden/>
          </w:rPr>
        </w:r>
        <w:r>
          <w:rPr>
            <w:noProof/>
            <w:webHidden/>
          </w:rPr>
          <w:fldChar w:fldCharType="separate"/>
        </w:r>
        <w:r>
          <w:rPr>
            <w:noProof/>
            <w:webHidden/>
          </w:rPr>
          <w:t>49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2" w:history="1">
        <w:r w:rsidRPr="00E96E3F">
          <w:rPr>
            <w:rStyle w:val="Hyperlink"/>
            <w:noProof/>
          </w:rPr>
          <w:t>3.1.1.9</w:t>
        </w:r>
        <w:r>
          <w:rPr>
            <w:rFonts w:asciiTheme="minorHAnsi" w:eastAsiaTheme="minorEastAsia" w:hAnsiTheme="minorHAnsi" w:cstheme="minorBidi"/>
            <w:noProof/>
            <w:sz w:val="22"/>
            <w:szCs w:val="22"/>
          </w:rPr>
          <w:tab/>
        </w:r>
        <w:r w:rsidRPr="00E96E3F">
          <w:rPr>
            <w:rStyle w:val="Hyperlink"/>
            <w:noProof/>
          </w:rPr>
          <w:t>Subscriptions</w:t>
        </w:r>
        <w:r>
          <w:rPr>
            <w:noProof/>
            <w:webHidden/>
          </w:rPr>
          <w:tab/>
        </w:r>
        <w:r>
          <w:rPr>
            <w:noProof/>
            <w:webHidden/>
          </w:rPr>
          <w:fldChar w:fldCharType="begin"/>
        </w:r>
        <w:r>
          <w:rPr>
            <w:noProof/>
            <w:webHidden/>
          </w:rPr>
          <w:instrText xml:space="preserve"> PAGEREF _Toc508101882 \h </w:instrText>
        </w:r>
        <w:r>
          <w:rPr>
            <w:noProof/>
            <w:webHidden/>
          </w:rPr>
        </w:r>
        <w:r>
          <w:rPr>
            <w:noProof/>
            <w:webHidden/>
          </w:rPr>
          <w:fldChar w:fldCharType="separate"/>
        </w:r>
        <w:r>
          <w:rPr>
            <w:noProof/>
            <w:webHidden/>
          </w:rPr>
          <w:t>49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3" w:history="1">
        <w:r w:rsidRPr="00E96E3F">
          <w:rPr>
            <w:rStyle w:val="Hyperlink"/>
            <w:noProof/>
          </w:rPr>
          <w:t>3.1.1.10</w:t>
        </w:r>
        <w:r>
          <w:rPr>
            <w:rFonts w:asciiTheme="minorHAnsi" w:eastAsiaTheme="minorEastAsia" w:hAnsiTheme="minorHAnsi" w:cstheme="minorBidi"/>
            <w:noProof/>
            <w:sz w:val="22"/>
            <w:szCs w:val="22"/>
          </w:rPr>
          <w:tab/>
        </w:r>
        <w:r w:rsidRPr="00E96E3F">
          <w:rPr>
            <w:rStyle w:val="Hyperlink"/>
            <w:noProof/>
          </w:rPr>
          <w:t>Control Object</w:t>
        </w:r>
        <w:r>
          <w:rPr>
            <w:noProof/>
            <w:webHidden/>
          </w:rPr>
          <w:tab/>
        </w:r>
        <w:r>
          <w:rPr>
            <w:noProof/>
            <w:webHidden/>
          </w:rPr>
          <w:fldChar w:fldCharType="begin"/>
        </w:r>
        <w:r>
          <w:rPr>
            <w:noProof/>
            <w:webHidden/>
          </w:rPr>
          <w:instrText xml:space="preserve"> PAGEREF _Toc508101883 \h </w:instrText>
        </w:r>
        <w:r>
          <w:rPr>
            <w:noProof/>
            <w:webHidden/>
          </w:rPr>
        </w:r>
        <w:r>
          <w:rPr>
            <w:noProof/>
            <w:webHidden/>
          </w:rPr>
          <w:fldChar w:fldCharType="separate"/>
        </w:r>
        <w:r>
          <w:rPr>
            <w:noProof/>
            <w:webHidden/>
          </w:rPr>
          <w:t>49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4" w:history="1">
        <w:r w:rsidRPr="00E96E3F">
          <w:rPr>
            <w:rStyle w:val="Hyperlink"/>
            <w:noProof/>
          </w:rPr>
          <w:t>3.1.1.11</w:t>
        </w:r>
        <w:r>
          <w:rPr>
            <w:rFonts w:asciiTheme="minorHAnsi" w:eastAsiaTheme="minorEastAsia" w:hAnsiTheme="minorHAnsi" w:cstheme="minorBidi"/>
            <w:noProof/>
            <w:sz w:val="22"/>
            <w:szCs w:val="22"/>
          </w:rPr>
          <w:tab/>
        </w:r>
        <w:r w:rsidRPr="00E96E3F">
          <w:rPr>
            <w:rStyle w:val="Hyperlink"/>
            <w:noProof/>
          </w:rPr>
          <w:t>Context Handles</w:t>
        </w:r>
        <w:r>
          <w:rPr>
            <w:noProof/>
            <w:webHidden/>
          </w:rPr>
          <w:tab/>
        </w:r>
        <w:r>
          <w:rPr>
            <w:noProof/>
            <w:webHidden/>
          </w:rPr>
          <w:fldChar w:fldCharType="begin"/>
        </w:r>
        <w:r>
          <w:rPr>
            <w:noProof/>
            <w:webHidden/>
          </w:rPr>
          <w:instrText xml:space="preserve"> PAGEREF _Toc508101884 \h </w:instrText>
        </w:r>
        <w:r>
          <w:rPr>
            <w:noProof/>
            <w:webHidden/>
          </w:rPr>
        </w:r>
        <w:r>
          <w:rPr>
            <w:noProof/>
            <w:webHidden/>
          </w:rPr>
          <w:fldChar w:fldCharType="separate"/>
        </w:r>
        <w:r>
          <w:rPr>
            <w:noProof/>
            <w:webHidden/>
          </w:rPr>
          <w:t>49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5" w:history="1">
        <w:r w:rsidRPr="00E96E3F">
          <w:rPr>
            <w:rStyle w:val="Hyperlink"/>
            <w:noProof/>
          </w:rPr>
          <w:t>3.1.1.12</w:t>
        </w:r>
        <w:r>
          <w:rPr>
            <w:rFonts w:asciiTheme="minorHAnsi" w:eastAsiaTheme="minorEastAsia" w:hAnsiTheme="minorHAnsi" w:cstheme="minorBidi"/>
            <w:noProof/>
            <w:sz w:val="22"/>
            <w:szCs w:val="22"/>
          </w:rPr>
          <w:tab/>
        </w:r>
        <w:r w:rsidRPr="00E96E3F">
          <w:rPr>
            <w:rStyle w:val="Hyperlink"/>
            <w:noProof/>
          </w:rPr>
          <w:t>Handle Table</w:t>
        </w:r>
        <w:r>
          <w:rPr>
            <w:noProof/>
            <w:webHidden/>
          </w:rPr>
          <w:tab/>
        </w:r>
        <w:r>
          <w:rPr>
            <w:noProof/>
            <w:webHidden/>
          </w:rPr>
          <w:fldChar w:fldCharType="begin"/>
        </w:r>
        <w:r>
          <w:rPr>
            <w:noProof/>
            <w:webHidden/>
          </w:rPr>
          <w:instrText xml:space="preserve"> PAGEREF _Toc508101885 \h </w:instrText>
        </w:r>
        <w:r>
          <w:rPr>
            <w:noProof/>
            <w:webHidden/>
          </w:rPr>
        </w:r>
        <w:r>
          <w:rPr>
            <w:noProof/>
            <w:webHidden/>
          </w:rPr>
          <w:fldChar w:fldCharType="separate"/>
        </w:r>
        <w:r>
          <w:rPr>
            <w:noProof/>
            <w:webHidden/>
          </w:rPr>
          <w:t>52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6" w:history="1">
        <w:r w:rsidRPr="00E96E3F">
          <w:rPr>
            <w:rStyle w:val="Hyperlink"/>
            <w:noProof/>
          </w:rPr>
          <w:t>3.1.1.13</w:t>
        </w:r>
        <w:r>
          <w:rPr>
            <w:rFonts w:asciiTheme="minorHAnsi" w:eastAsiaTheme="minorEastAsia" w:hAnsiTheme="minorHAnsi" w:cstheme="minorBidi"/>
            <w:noProof/>
            <w:sz w:val="22"/>
            <w:szCs w:val="22"/>
          </w:rPr>
          <w:tab/>
        </w:r>
        <w:r w:rsidRPr="00E96E3F">
          <w:rPr>
            <w:rStyle w:val="Hyperlink"/>
            <w:noProof/>
          </w:rPr>
          <w:t>Localized String Table</w:t>
        </w:r>
        <w:r>
          <w:rPr>
            <w:noProof/>
            <w:webHidden/>
          </w:rPr>
          <w:tab/>
        </w:r>
        <w:r>
          <w:rPr>
            <w:noProof/>
            <w:webHidden/>
          </w:rPr>
          <w:fldChar w:fldCharType="begin"/>
        </w:r>
        <w:r>
          <w:rPr>
            <w:noProof/>
            <w:webHidden/>
          </w:rPr>
          <w:instrText xml:space="preserve"> PAGEREF _Toc508101886 \h </w:instrText>
        </w:r>
        <w:r>
          <w:rPr>
            <w:noProof/>
            <w:webHidden/>
          </w:rPr>
        </w:r>
        <w:r>
          <w:rPr>
            <w:noProof/>
            <w:webHidden/>
          </w:rPr>
          <w:fldChar w:fldCharType="separate"/>
        </w:r>
        <w:r>
          <w:rPr>
            <w:noProof/>
            <w:webHidden/>
          </w:rPr>
          <w:t>53</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87" w:history="1">
        <w:r w:rsidRPr="00E96E3F">
          <w:rPr>
            <w:rStyle w:val="Hyperlink"/>
            <w:noProof/>
          </w:rPr>
          <w:t>3.1.1.14</w:t>
        </w:r>
        <w:r>
          <w:rPr>
            <w:rFonts w:asciiTheme="minorHAnsi" w:eastAsiaTheme="minorEastAsia" w:hAnsiTheme="minorHAnsi" w:cstheme="minorBidi"/>
            <w:noProof/>
            <w:sz w:val="22"/>
            <w:szCs w:val="22"/>
          </w:rPr>
          <w:tab/>
        </w:r>
        <w:r w:rsidRPr="00E96E3F">
          <w:rPr>
            <w:rStyle w:val="Hyperlink"/>
            <w:noProof/>
          </w:rPr>
          <w:t>Publisher Resource, Message, and Parameter Files</w:t>
        </w:r>
        <w:r>
          <w:rPr>
            <w:noProof/>
            <w:webHidden/>
          </w:rPr>
          <w:tab/>
        </w:r>
        <w:r>
          <w:rPr>
            <w:noProof/>
            <w:webHidden/>
          </w:rPr>
          <w:fldChar w:fldCharType="begin"/>
        </w:r>
        <w:r>
          <w:rPr>
            <w:noProof/>
            <w:webHidden/>
          </w:rPr>
          <w:instrText xml:space="preserve"> PAGEREF _Toc508101887 \h </w:instrText>
        </w:r>
        <w:r>
          <w:rPr>
            <w:noProof/>
            <w:webHidden/>
          </w:rPr>
        </w:r>
        <w:r>
          <w:rPr>
            <w:noProof/>
            <w:webHidden/>
          </w:rPr>
          <w:fldChar w:fldCharType="separate"/>
        </w:r>
        <w:r>
          <w:rPr>
            <w:noProof/>
            <w:webHidden/>
          </w:rPr>
          <w:t>53</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88" w:history="1">
        <w:r w:rsidRPr="00E96E3F">
          <w:rPr>
            <w:rStyle w:val="Hyperlink"/>
            <w:noProof/>
          </w:rPr>
          <w:t>3.1.2</w:t>
        </w:r>
        <w:r>
          <w:rPr>
            <w:rFonts w:asciiTheme="minorHAnsi" w:eastAsiaTheme="minorEastAsia" w:hAnsiTheme="minorHAnsi" w:cstheme="minorBidi"/>
            <w:noProof/>
            <w:sz w:val="22"/>
            <w:szCs w:val="22"/>
          </w:rPr>
          <w:tab/>
        </w:r>
        <w:r w:rsidRPr="00E96E3F">
          <w:rPr>
            <w:rStyle w:val="Hyperlink"/>
            <w:noProof/>
          </w:rPr>
          <w:t>Timers</w:t>
        </w:r>
        <w:r>
          <w:rPr>
            <w:noProof/>
            <w:webHidden/>
          </w:rPr>
          <w:tab/>
        </w:r>
        <w:r>
          <w:rPr>
            <w:noProof/>
            <w:webHidden/>
          </w:rPr>
          <w:fldChar w:fldCharType="begin"/>
        </w:r>
        <w:r>
          <w:rPr>
            <w:noProof/>
            <w:webHidden/>
          </w:rPr>
          <w:instrText xml:space="preserve"> PAGEREF _Toc508101888 \h </w:instrText>
        </w:r>
        <w:r>
          <w:rPr>
            <w:noProof/>
            <w:webHidden/>
          </w:rPr>
        </w:r>
        <w:r>
          <w:rPr>
            <w:noProof/>
            <w:webHidden/>
          </w:rPr>
          <w:fldChar w:fldCharType="separate"/>
        </w:r>
        <w:r>
          <w:rPr>
            <w:noProof/>
            <w:webHidden/>
          </w:rPr>
          <w:t>55</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89" w:history="1">
        <w:r w:rsidRPr="00E96E3F">
          <w:rPr>
            <w:rStyle w:val="Hyperlink"/>
            <w:noProof/>
          </w:rPr>
          <w:t>3.1.3</w:t>
        </w:r>
        <w:r>
          <w:rPr>
            <w:rFonts w:asciiTheme="minorHAnsi" w:eastAsiaTheme="minorEastAsia" w:hAnsiTheme="minorHAnsi" w:cstheme="minorBidi"/>
            <w:noProof/>
            <w:sz w:val="22"/>
            <w:szCs w:val="22"/>
          </w:rPr>
          <w:tab/>
        </w:r>
        <w:r w:rsidRPr="00E96E3F">
          <w:rPr>
            <w:rStyle w:val="Hyperlink"/>
            <w:noProof/>
          </w:rPr>
          <w:t>Initialization</w:t>
        </w:r>
        <w:r>
          <w:rPr>
            <w:noProof/>
            <w:webHidden/>
          </w:rPr>
          <w:tab/>
        </w:r>
        <w:r>
          <w:rPr>
            <w:noProof/>
            <w:webHidden/>
          </w:rPr>
          <w:fldChar w:fldCharType="begin"/>
        </w:r>
        <w:r>
          <w:rPr>
            <w:noProof/>
            <w:webHidden/>
          </w:rPr>
          <w:instrText xml:space="preserve"> PAGEREF _Toc508101889 \h </w:instrText>
        </w:r>
        <w:r>
          <w:rPr>
            <w:noProof/>
            <w:webHidden/>
          </w:rPr>
        </w:r>
        <w:r>
          <w:rPr>
            <w:noProof/>
            <w:webHidden/>
          </w:rPr>
          <w:fldChar w:fldCharType="separate"/>
        </w:r>
        <w:r>
          <w:rPr>
            <w:noProof/>
            <w:webHidden/>
          </w:rPr>
          <w:t>55</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890" w:history="1">
        <w:r w:rsidRPr="00E96E3F">
          <w:rPr>
            <w:rStyle w:val="Hyperlink"/>
            <w:noProof/>
          </w:rPr>
          <w:t>3.1.4</w:t>
        </w:r>
        <w:r>
          <w:rPr>
            <w:rFonts w:asciiTheme="minorHAnsi" w:eastAsiaTheme="minorEastAsia" w:hAnsiTheme="minorHAnsi" w:cstheme="minorBidi"/>
            <w:noProof/>
            <w:sz w:val="22"/>
            <w:szCs w:val="22"/>
          </w:rPr>
          <w:tab/>
        </w:r>
        <w:r w:rsidRPr="00E96E3F">
          <w:rPr>
            <w:rStyle w:val="Hyperlink"/>
            <w:noProof/>
          </w:rPr>
          <w:t>Message Processing Events and Sequencing Rules</w:t>
        </w:r>
        <w:r>
          <w:rPr>
            <w:noProof/>
            <w:webHidden/>
          </w:rPr>
          <w:tab/>
        </w:r>
        <w:r>
          <w:rPr>
            <w:noProof/>
            <w:webHidden/>
          </w:rPr>
          <w:fldChar w:fldCharType="begin"/>
        </w:r>
        <w:r>
          <w:rPr>
            <w:noProof/>
            <w:webHidden/>
          </w:rPr>
          <w:instrText xml:space="preserve"> PAGEREF _Toc508101890 \h </w:instrText>
        </w:r>
        <w:r>
          <w:rPr>
            <w:noProof/>
            <w:webHidden/>
          </w:rPr>
        </w:r>
        <w:r>
          <w:rPr>
            <w:noProof/>
            <w:webHidden/>
          </w:rPr>
          <w:fldChar w:fldCharType="separate"/>
        </w:r>
        <w:r>
          <w:rPr>
            <w:noProof/>
            <w:webHidden/>
          </w:rPr>
          <w:t>55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91" w:history="1">
        <w:r w:rsidRPr="00E96E3F">
          <w:rPr>
            <w:rStyle w:val="Hyperlink"/>
            <w:noProof/>
          </w:rPr>
          <w:t>3.1.4.1</w:t>
        </w:r>
        <w:r>
          <w:rPr>
            <w:rFonts w:asciiTheme="minorHAnsi" w:eastAsiaTheme="minorEastAsia" w:hAnsiTheme="minorHAnsi" w:cstheme="minorBidi"/>
            <w:noProof/>
            <w:sz w:val="22"/>
            <w:szCs w:val="22"/>
          </w:rPr>
          <w:tab/>
        </w:r>
        <w:r w:rsidRPr="00E96E3F">
          <w:rPr>
            <w:rStyle w:val="Hyperlink"/>
            <w:noProof/>
          </w:rPr>
          <w:t>Subscription Sequencing</w:t>
        </w:r>
        <w:r>
          <w:rPr>
            <w:noProof/>
            <w:webHidden/>
          </w:rPr>
          <w:tab/>
        </w:r>
        <w:r>
          <w:rPr>
            <w:noProof/>
            <w:webHidden/>
          </w:rPr>
          <w:fldChar w:fldCharType="begin"/>
        </w:r>
        <w:r>
          <w:rPr>
            <w:noProof/>
            <w:webHidden/>
          </w:rPr>
          <w:instrText xml:space="preserve"> PAGEREF _Toc508101891 \h </w:instrText>
        </w:r>
        <w:r>
          <w:rPr>
            <w:noProof/>
            <w:webHidden/>
          </w:rPr>
        </w:r>
        <w:r>
          <w:rPr>
            <w:noProof/>
            <w:webHidden/>
          </w:rPr>
          <w:fldChar w:fldCharType="separate"/>
        </w:r>
        <w:r>
          <w:rPr>
            <w:noProof/>
            <w:webHidden/>
          </w:rPr>
          <w:t>57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92" w:history="1">
        <w:r w:rsidRPr="00E96E3F">
          <w:rPr>
            <w:rStyle w:val="Hyperlink"/>
            <w:noProof/>
          </w:rPr>
          <w:t>3.1.4.2</w:t>
        </w:r>
        <w:r>
          <w:rPr>
            <w:rFonts w:asciiTheme="minorHAnsi" w:eastAsiaTheme="minorEastAsia" w:hAnsiTheme="minorHAnsi" w:cstheme="minorBidi"/>
            <w:noProof/>
            <w:sz w:val="22"/>
            <w:szCs w:val="22"/>
          </w:rPr>
          <w:tab/>
        </w:r>
        <w:r w:rsidRPr="00E96E3F">
          <w:rPr>
            <w:rStyle w:val="Hyperlink"/>
            <w:noProof/>
          </w:rPr>
          <w:t>Query Sequencing</w:t>
        </w:r>
        <w:r>
          <w:rPr>
            <w:noProof/>
            <w:webHidden/>
          </w:rPr>
          <w:tab/>
        </w:r>
        <w:r>
          <w:rPr>
            <w:noProof/>
            <w:webHidden/>
          </w:rPr>
          <w:fldChar w:fldCharType="begin"/>
        </w:r>
        <w:r>
          <w:rPr>
            <w:noProof/>
            <w:webHidden/>
          </w:rPr>
          <w:instrText xml:space="preserve"> PAGEREF _Toc508101892 \h </w:instrText>
        </w:r>
        <w:r>
          <w:rPr>
            <w:noProof/>
            <w:webHidden/>
          </w:rPr>
        </w:r>
        <w:r>
          <w:rPr>
            <w:noProof/>
            <w:webHidden/>
          </w:rPr>
          <w:fldChar w:fldCharType="separate"/>
        </w:r>
        <w:r>
          <w:rPr>
            <w:noProof/>
            <w:webHidden/>
          </w:rPr>
          <w:t>58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93" w:history="1">
        <w:r w:rsidRPr="00E96E3F">
          <w:rPr>
            <w:rStyle w:val="Hyperlink"/>
            <w:noProof/>
          </w:rPr>
          <w:t>3.1.4.3</w:t>
        </w:r>
        <w:r>
          <w:rPr>
            <w:rFonts w:asciiTheme="minorHAnsi" w:eastAsiaTheme="minorEastAsia" w:hAnsiTheme="minorHAnsi" w:cstheme="minorBidi"/>
            <w:noProof/>
            <w:sz w:val="22"/>
            <w:szCs w:val="22"/>
          </w:rPr>
          <w:tab/>
        </w:r>
        <w:r w:rsidRPr="00E96E3F">
          <w:rPr>
            <w:rStyle w:val="Hyperlink"/>
            <w:noProof/>
          </w:rPr>
          <w:t>Log Information Sequencing</w:t>
        </w:r>
        <w:r>
          <w:rPr>
            <w:noProof/>
            <w:webHidden/>
          </w:rPr>
          <w:tab/>
        </w:r>
        <w:r>
          <w:rPr>
            <w:noProof/>
            <w:webHidden/>
          </w:rPr>
          <w:fldChar w:fldCharType="begin"/>
        </w:r>
        <w:r>
          <w:rPr>
            <w:noProof/>
            <w:webHidden/>
          </w:rPr>
          <w:instrText xml:space="preserve"> PAGEREF _Toc508101893 \h </w:instrText>
        </w:r>
        <w:r>
          <w:rPr>
            <w:noProof/>
            <w:webHidden/>
          </w:rPr>
        </w:r>
        <w:r>
          <w:rPr>
            <w:noProof/>
            <w:webHidden/>
          </w:rPr>
          <w:fldChar w:fldCharType="separate"/>
        </w:r>
        <w:r>
          <w:rPr>
            <w:noProof/>
            <w:webHidden/>
          </w:rPr>
          <w:t>58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94" w:history="1">
        <w:r w:rsidRPr="00E96E3F">
          <w:rPr>
            <w:rStyle w:val="Hyperlink"/>
            <w:noProof/>
          </w:rPr>
          <w:t>3.1.4.4</w:t>
        </w:r>
        <w:r>
          <w:rPr>
            <w:rFonts w:asciiTheme="minorHAnsi" w:eastAsiaTheme="minorEastAsia" w:hAnsiTheme="minorHAnsi" w:cstheme="minorBidi"/>
            <w:noProof/>
            <w:sz w:val="22"/>
            <w:szCs w:val="22"/>
          </w:rPr>
          <w:tab/>
        </w:r>
        <w:r w:rsidRPr="00E96E3F">
          <w:rPr>
            <w:rStyle w:val="Hyperlink"/>
            <w:noProof/>
          </w:rPr>
          <w:t>Publisher Metadata Sequencing</w:t>
        </w:r>
        <w:r>
          <w:rPr>
            <w:noProof/>
            <w:webHidden/>
          </w:rPr>
          <w:tab/>
        </w:r>
        <w:r>
          <w:rPr>
            <w:noProof/>
            <w:webHidden/>
          </w:rPr>
          <w:fldChar w:fldCharType="begin"/>
        </w:r>
        <w:r>
          <w:rPr>
            <w:noProof/>
            <w:webHidden/>
          </w:rPr>
          <w:instrText xml:space="preserve"> PAGEREF _Toc508101894 \h </w:instrText>
        </w:r>
        <w:r>
          <w:rPr>
            <w:noProof/>
            <w:webHidden/>
          </w:rPr>
        </w:r>
        <w:r>
          <w:rPr>
            <w:noProof/>
            <w:webHidden/>
          </w:rPr>
          <w:fldChar w:fldCharType="separate"/>
        </w:r>
        <w:r>
          <w:rPr>
            <w:noProof/>
            <w:webHidden/>
          </w:rPr>
          <w:t>58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95" w:history="1">
        <w:r w:rsidRPr="00E96E3F">
          <w:rPr>
            <w:rStyle w:val="Hyperlink"/>
            <w:noProof/>
          </w:rPr>
          <w:t>3.1.4.5</w:t>
        </w:r>
        <w:r>
          <w:rPr>
            <w:rFonts w:asciiTheme="minorHAnsi" w:eastAsiaTheme="minorEastAsia" w:hAnsiTheme="minorHAnsi" w:cstheme="minorBidi"/>
            <w:noProof/>
            <w:sz w:val="22"/>
            <w:szCs w:val="22"/>
          </w:rPr>
          <w:tab/>
        </w:r>
        <w:r w:rsidRPr="00E96E3F">
          <w:rPr>
            <w:rStyle w:val="Hyperlink"/>
            <w:noProof/>
          </w:rPr>
          <w:t>Event Metadata Enumerator Sequencing</w:t>
        </w:r>
        <w:r>
          <w:rPr>
            <w:noProof/>
            <w:webHidden/>
          </w:rPr>
          <w:tab/>
        </w:r>
        <w:r>
          <w:rPr>
            <w:noProof/>
            <w:webHidden/>
          </w:rPr>
          <w:fldChar w:fldCharType="begin"/>
        </w:r>
        <w:r>
          <w:rPr>
            <w:noProof/>
            <w:webHidden/>
          </w:rPr>
          <w:instrText xml:space="preserve"> PAGEREF _Toc508101895 \h </w:instrText>
        </w:r>
        <w:r>
          <w:rPr>
            <w:noProof/>
            <w:webHidden/>
          </w:rPr>
        </w:r>
        <w:r>
          <w:rPr>
            <w:noProof/>
            <w:webHidden/>
          </w:rPr>
          <w:fldChar w:fldCharType="separate"/>
        </w:r>
        <w:r>
          <w:rPr>
            <w:noProof/>
            <w:webHidden/>
          </w:rPr>
          <w:t>58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896" w:history="1">
        <w:r w:rsidRPr="00E96E3F">
          <w:rPr>
            <w:rStyle w:val="Hyperlink"/>
            <w:noProof/>
          </w:rPr>
          <w:t>3.1.4.6</w:t>
        </w:r>
        <w:r>
          <w:rPr>
            <w:rFonts w:asciiTheme="minorHAnsi" w:eastAsiaTheme="minorEastAsia" w:hAnsiTheme="minorHAnsi" w:cstheme="minorBidi"/>
            <w:noProof/>
            <w:sz w:val="22"/>
            <w:szCs w:val="22"/>
          </w:rPr>
          <w:tab/>
        </w:r>
        <w:r w:rsidRPr="00E96E3F">
          <w:rPr>
            <w:rStyle w:val="Hyperlink"/>
            <w:noProof/>
          </w:rPr>
          <w:t>Cancellation Sequencing</w:t>
        </w:r>
        <w:r>
          <w:rPr>
            <w:noProof/>
            <w:webHidden/>
          </w:rPr>
          <w:tab/>
        </w:r>
        <w:r>
          <w:rPr>
            <w:noProof/>
            <w:webHidden/>
          </w:rPr>
          <w:fldChar w:fldCharType="begin"/>
        </w:r>
        <w:r>
          <w:rPr>
            <w:noProof/>
            <w:webHidden/>
          </w:rPr>
          <w:instrText xml:space="preserve"> PAGEREF _Toc508101896 \h </w:instrText>
        </w:r>
        <w:r>
          <w:rPr>
            <w:noProof/>
            <w:webHidden/>
          </w:rPr>
        </w:r>
        <w:r>
          <w:rPr>
            <w:noProof/>
            <w:webHidden/>
          </w:rPr>
          <w:fldChar w:fldCharType="separate"/>
        </w:r>
        <w:r>
          <w:rPr>
            <w:noProof/>
            <w:webHidden/>
          </w:rPr>
          <w:t>59</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897" w:history="1">
        <w:r w:rsidRPr="00E96E3F">
          <w:rPr>
            <w:rStyle w:val="Hyperlink"/>
            <w:noProof/>
          </w:rPr>
          <w:t>3.1.4.6.1</w:t>
        </w:r>
        <w:r>
          <w:rPr>
            <w:rFonts w:asciiTheme="minorHAnsi" w:eastAsiaTheme="minorEastAsia" w:hAnsiTheme="minorHAnsi" w:cstheme="minorBidi"/>
            <w:noProof/>
            <w:sz w:val="22"/>
            <w:szCs w:val="22"/>
          </w:rPr>
          <w:tab/>
        </w:r>
        <w:r w:rsidRPr="00E96E3F">
          <w:rPr>
            <w:rStyle w:val="Hyperlink"/>
            <w:noProof/>
          </w:rPr>
          <w:t>Canceling Subscriptions</w:t>
        </w:r>
        <w:r>
          <w:rPr>
            <w:noProof/>
            <w:webHidden/>
          </w:rPr>
          <w:tab/>
        </w:r>
        <w:r>
          <w:rPr>
            <w:noProof/>
            <w:webHidden/>
          </w:rPr>
          <w:fldChar w:fldCharType="begin"/>
        </w:r>
        <w:r>
          <w:rPr>
            <w:noProof/>
            <w:webHidden/>
          </w:rPr>
          <w:instrText xml:space="preserve"> PAGEREF _Toc508101897 \h </w:instrText>
        </w:r>
        <w:r>
          <w:rPr>
            <w:noProof/>
            <w:webHidden/>
          </w:rPr>
        </w:r>
        <w:r>
          <w:rPr>
            <w:noProof/>
            <w:webHidden/>
          </w:rPr>
          <w:fldChar w:fldCharType="separate"/>
        </w:r>
        <w:r>
          <w:rPr>
            <w:noProof/>
            <w:webHidden/>
          </w:rPr>
          <w:t>59</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898" w:history="1">
        <w:r w:rsidRPr="00E96E3F">
          <w:rPr>
            <w:rStyle w:val="Hyperlink"/>
            <w:noProof/>
          </w:rPr>
          <w:t>3.1.4.6.2</w:t>
        </w:r>
        <w:r>
          <w:rPr>
            <w:rFonts w:asciiTheme="minorHAnsi" w:eastAsiaTheme="minorEastAsia" w:hAnsiTheme="minorHAnsi" w:cstheme="minorBidi"/>
            <w:noProof/>
            <w:sz w:val="22"/>
            <w:szCs w:val="22"/>
          </w:rPr>
          <w:tab/>
        </w:r>
        <w:r w:rsidRPr="00E96E3F">
          <w:rPr>
            <w:rStyle w:val="Hyperlink"/>
            <w:noProof/>
          </w:rPr>
          <w:t>Canceling Queries</w:t>
        </w:r>
        <w:r>
          <w:rPr>
            <w:noProof/>
            <w:webHidden/>
          </w:rPr>
          <w:tab/>
        </w:r>
        <w:r>
          <w:rPr>
            <w:noProof/>
            <w:webHidden/>
          </w:rPr>
          <w:fldChar w:fldCharType="begin"/>
        </w:r>
        <w:r>
          <w:rPr>
            <w:noProof/>
            <w:webHidden/>
          </w:rPr>
          <w:instrText xml:space="preserve"> PAGEREF _Toc508101898 \h </w:instrText>
        </w:r>
        <w:r>
          <w:rPr>
            <w:noProof/>
            <w:webHidden/>
          </w:rPr>
        </w:r>
        <w:r>
          <w:rPr>
            <w:noProof/>
            <w:webHidden/>
          </w:rPr>
          <w:fldChar w:fldCharType="separate"/>
        </w:r>
        <w:r>
          <w:rPr>
            <w:noProof/>
            <w:webHidden/>
          </w:rPr>
          <w:t>59</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899" w:history="1">
        <w:r w:rsidRPr="00E96E3F">
          <w:rPr>
            <w:rStyle w:val="Hyperlink"/>
            <w:noProof/>
          </w:rPr>
          <w:t>3.1.4.6.3</w:t>
        </w:r>
        <w:r>
          <w:rPr>
            <w:rFonts w:asciiTheme="minorHAnsi" w:eastAsiaTheme="minorEastAsia" w:hAnsiTheme="minorHAnsi" w:cstheme="minorBidi"/>
            <w:noProof/>
            <w:sz w:val="22"/>
            <w:szCs w:val="22"/>
          </w:rPr>
          <w:tab/>
        </w:r>
        <w:r w:rsidRPr="00E96E3F">
          <w:rPr>
            <w:rStyle w:val="Hyperlink"/>
            <w:noProof/>
          </w:rPr>
          <w:t>Canceling Clear or Export Methods</w:t>
        </w:r>
        <w:r>
          <w:rPr>
            <w:noProof/>
            <w:webHidden/>
          </w:rPr>
          <w:tab/>
        </w:r>
        <w:r>
          <w:rPr>
            <w:noProof/>
            <w:webHidden/>
          </w:rPr>
          <w:fldChar w:fldCharType="begin"/>
        </w:r>
        <w:r>
          <w:rPr>
            <w:noProof/>
            <w:webHidden/>
          </w:rPr>
          <w:instrText xml:space="preserve"> PAGEREF _Toc508101899 \h </w:instrText>
        </w:r>
        <w:r>
          <w:rPr>
            <w:noProof/>
            <w:webHidden/>
          </w:rPr>
        </w:r>
        <w:r>
          <w:rPr>
            <w:noProof/>
            <w:webHidden/>
          </w:rPr>
          <w:fldChar w:fldCharType="separate"/>
        </w:r>
        <w:r>
          <w:rPr>
            <w:noProof/>
            <w:webHidden/>
          </w:rPr>
          <w:t>59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00" w:history="1">
        <w:r w:rsidRPr="00E96E3F">
          <w:rPr>
            <w:rStyle w:val="Hyperlink"/>
            <w:noProof/>
          </w:rPr>
          <w:t>3.1.4.7</w:t>
        </w:r>
        <w:r>
          <w:rPr>
            <w:rFonts w:asciiTheme="minorHAnsi" w:eastAsiaTheme="minorEastAsia" w:hAnsiTheme="minorHAnsi" w:cstheme="minorBidi"/>
            <w:noProof/>
            <w:sz w:val="22"/>
            <w:szCs w:val="22"/>
          </w:rPr>
          <w:tab/>
        </w:r>
        <w:r w:rsidRPr="00E96E3F">
          <w:rPr>
            <w:rStyle w:val="Hyperlink"/>
            <w:noProof/>
          </w:rPr>
          <w:t>BinXml</w:t>
        </w:r>
        <w:r>
          <w:rPr>
            <w:noProof/>
            <w:webHidden/>
          </w:rPr>
          <w:tab/>
        </w:r>
        <w:r>
          <w:rPr>
            <w:noProof/>
            <w:webHidden/>
          </w:rPr>
          <w:fldChar w:fldCharType="begin"/>
        </w:r>
        <w:r>
          <w:rPr>
            <w:noProof/>
            <w:webHidden/>
          </w:rPr>
          <w:instrText xml:space="preserve"> PAGEREF _Toc508101900 \h </w:instrText>
        </w:r>
        <w:r>
          <w:rPr>
            <w:noProof/>
            <w:webHidden/>
          </w:rPr>
        </w:r>
        <w:r>
          <w:rPr>
            <w:noProof/>
            <w:webHidden/>
          </w:rPr>
          <w:fldChar w:fldCharType="separate"/>
        </w:r>
        <w:r>
          <w:rPr>
            <w:noProof/>
            <w:webHidden/>
          </w:rPr>
          <w:t>59</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901" w:history="1">
        <w:r w:rsidRPr="00E96E3F">
          <w:rPr>
            <w:rStyle w:val="Hyperlink"/>
            <w:noProof/>
          </w:rPr>
          <w:t>3.1.4.7.1</w:t>
        </w:r>
        <w:r>
          <w:rPr>
            <w:rFonts w:asciiTheme="minorHAnsi" w:eastAsiaTheme="minorEastAsia" w:hAnsiTheme="minorHAnsi" w:cstheme="minorBidi"/>
            <w:noProof/>
            <w:sz w:val="22"/>
            <w:szCs w:val="22"/>
          </w:rPr>
          <w:tab/>
        </w:r>
        <w:r w:rsidRPr="00E96E3F">
          <w:rPr>
            <w:rStyle w:val="Hyperlink"/>
            <w:noProof/>
          </w:rPr>
          <w:t>BinXml Templates</w:t>
        </w:r>
        <w:r>
          <w:rPr>
            <w:noProof/>
            <w:webHidden/>
          </w:rPr>
          <w:tab/>
        </w:r>
        <w:r>
          <w:rPr>
            <w:noProof/>
            <w:webHidden/>
          </w:rPr>
          <w:fldChar w:fldCharType="begin"/>
        </w:r>
        <w:r>
          <w:rPr>
            <w:noProof/>
            <w:webHidden/>
          </w:rPr>
          <w:instrText xml:space="preserve"> PAGEREF _Toc508101901 \h </w:instrText>
        </w:r>
        <w:r>
          <w:rPr>
            <w:noProof/>
            <w:webHidden/>
          </w:rPr>
        </w:r>
        <w:r>
          <w:rPr>
            <w:noProof/>
            <w:webHidden/>
          </w:rPr>
          <w:fldChar w:fldCharType="separate"/>
        </w:r>
        <w:r>
          <w:rPr>
            <w:noProof/>
            <w:webHidden/>
          </w:rPr>
          <w:t>60</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902" w:history="1">
        <w:r w:rsidRPr="00E96E3F">
          <w:rPr>
            <w:rStyle w:val="Hyperlink"/>
            <w:noProof/>
          </w:rPr>
          <w:t>3.1.4.7.2</w:t>
        </w:r>
        <w:r>
          <w:rPr>
            <w:rFonts w:asciiTheme="minorHAnsi" w:eastAsiaTheme="minorEastAsia" w:hAnsiTheme="minorHAnsi" w:cstheme="minorBidi"/>
            <w:noProof/>
            <w:sz w:val="22"/>
            <w:szCs w:val="22"/>
          </w:rPr>
          <w:tab/>
        </w:r>
        <w:r w:rsidRPr="00E96E3F">
          <w:rPr>
            <w:rStyle w:val="Hyperlink"/>
            <w:noProof/>
          </w:rPr>
          <w:t>Optional Substitutions</w:t>
        </w:r>
        <w:r>
          <w:rPr>
            <w:noProof/>
            <w:webHidden/>
          </w:rPr>
          <w:tab/>
        </w:r>
        <w:r>
          <w:rPr>
            <w:noProof/>
            <w:webHidden/>
          </w:rPr>
          <w:fldChar w:fldCharType="begin"/>
        </w:r>
        <w:r>
          <w:rPr>
            <w:noProof/>
            <w:webHidden/>
          </w:rPr>
          <w:instrText xml:space="preserve"> PAGEREF _Toc508101902 \h </w:instrText>
        </w:r>
        <w:r>
          <w:rPr>
            <w:noProof/>
            <w:webHidden/>
          </w:rPr>
        </w:r>
        <w:r>
          <w:rPr>
            <w:noProof/>
            <w:webHidden/>
          </w:rPr>
          <w:fldChar w:fldCharType="separate"/>
        </w:r>
        <w:r>
          <w:rPr>
            <w:noProof/>
            <w:webHidden/>
          </w:rPr>
          <w:t>61</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903" w:history="1">
        <w:r w:rsidRPr="00E96E3F">
          <w:rPr>
            <w:rStyle w:val="Hyperlink"/>
            <w:noProof/>
          </w:rPr>
          <w:t>3.1.4.7.3</w:t>
        </w:r>
        <w:r>
          <w:rPr>
            <w:rFonts w:asciiTheme="minorHAnsi" w:eastAsiaTheme="minorEastAsia" w:hAnsiTheme="minorHAnsi" w:cstheme="minorBidi"/>
            <w:noProof/>
            <w:sz w:val="22"/>
            <w:szCs w:val="22"/>
          </w:rPr>
          <w:tab/>
        </w:r>
        <w:r w:rsidRPr="00E96E3F">
          <w:rPr>
            <w:rStyle w:val="Hyperlink"/>
            <w:noProof/>
          </w:rPr>
          <w:t>Type System</w:t>
        </w:r>
        <w:r>
          <w:rPr>
            <w:noProof/>
            <w:webHidden/>
          </w:rPr>
          <w:tab/>
        </w:r>
        <w:r>
          <w:rPr>
            <w:noProof/>
            <w:webHidden/>
          </w:rPr>
          <w:fldChar w:fldCharType="begin"/>
        </w:r>
        <w:r>
          <w:rPr>
            <w:noProof/>
            <w:webHidden/>
          </w:rPr>
          <w:instrText xml:space="preserve"> PAGEREF _Toc508101903 \h </w:instrText>
        </w:r>
        <w:r>
          <w:rPr>
            <w:noProof/>
            <w:webHidden/>
          </w:rPr>
        </w:r>
        <w:r>
          <w:rPr>
            <w:noProof/>
            <w:webHidden/>
          </w:rPr>
          <w:fldChar w:fldCharType="separate"/>
        </w:r>
        <w:r>
          <w:rPr>
            <w:noProof/>
            <w:webHidden/>
          </w:rPr>
          <w:t>62</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904" w:history="1">
        <w:r w:rsidRPr="00E96E3F">
          <w:rPr>
            <w:rStyle w:val="Hyperlink"/>
            <w:noProof/>
          </w:rPr>
          <w:t>3.1.4.7.4</w:t>
        </w:r>
        <w:r>
          <w:rPr>
            <w:rFonts w:asciiTheme="minorHAnsi" w:eastAsiaTheme="minorEastAsia" w:hAnsiTheme="minorHAnsi" w:cstheme="minorBidi"/>
            <w:noProof/>
            <w:sz w:val="22"/>
            <w:szCs w:val="22"/>
          </w:rPr>
          <w:tab/>
        </w:r>
        <w:r w:rsidRPr="00E96E3F">
          <w:rPr>
            <w:rStyle w:val="Hyperlink"/>
            <w:noProof/>
          </w:rPr>
          <w:t>BinXml Type</w:t>
        </w:r>
        <w:r>
          <w:rPr>
            <w:noProof/>
            <w:webHidden/>
          </w:rPr>
          <w:tab/>
        </w:r>
        <w:r>
          <w:rPr>
            <w:noProof/>
            <w:webHidden/>
          </w:rPr>
          <w:fldChar w:fldCharType="begin"/>
        </w:r>
        <w:r>
          <w:rPr>
            <w:noProof/>
            <w:webHidden/>
          </w:rPr>
          <w:instrText xml:space="preserve"> PAGEREF _Toc508101904 \h </w:instrText>
        </w:r>
        <w:r>
          <w:rPr>
            <w:noProof/>
            <w:webHidden/>
          </w:rPr>
        </w:r>
        <w:r>
          <w:rPr>
            <w:noProof/>
            <w:webHidden/>
          </w:rPr>
          <w:fldChar w:fldCharType="separate"/>
        </w:r>
        <w:r>
          <w:rPr>
            <w:noProof/>
            <w:webHidden/>
          </w:rPr>
          <w:t>63</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905" w:history="1">
        <w:r w:rsidRPr="00E96E3F">
          <w:rPr>
            <w:rStyle w:val="Hyperlink"/>
            <w:noProof/>
          </w:rPr>
          <w:t>3.1.4.7.5</w:t>
        </w:r>
        <w:r>
          <w:rPr>
            <w:rFonts w:asciiTheme="minorHAnsi" w:eastAsiaTheme="minorEastAsia" w:hAnsiTheme="minorHAnsi" w:cstheme="minorBidi"/>
            <w:noProof/>
            <w:sz w:val="22"/>
            <w:szCs w:val="22"/>
          </w:rPr>
          <w:tab/>
        </w:r>
        <w:r w:rsidRPr="00E96E3F">
          <w:rPr>
            <w:rStyle w:val="Hyperlink"/>
            <w:noProof/>
          </w:rPr>
          <w:t>Array Types</w:t>
        </w:r>
        <w:r>
          <w:rPr>
            <w:noProof/>
            <w:webHidden/>
          </w:rPr>
          <w:tab/>
        </w:r>
        <w:r>
          <w:rPr>
            <w:noProof/>
            <w:webHidden/>
          </w:rPr>
          <w:fldChar w:fldCharType="begin"/>
        </w:r>
        <w:r>
          <w:rPr>
            <w:noProof/>
            <w:webHidden/>
          </w:rPr>
          <w:instrText xml:space="preserve"> PAGEREF _Toc508101905 \h </w:instrText>
        </w:r>
        <w:r>
          <w:rPr>
            <w:noProof/>
            <w:webHidden/>
          </w:rPr>
        </w:r>
        <w:r>
          <w:rPr>
            <w:noProof/>
            <w:webHidden/>
          </w:rPr>
          <w:fldChar w:fldCharType="separate"/>
        </w:r>
        <w:r>
          <w:rPr>
            <w:noProof/>
            <w:webHidden/>
          </w:rPr>
          <w:t>64</w:t>
        </w:r>
        <w:r>
          <w:rPr>
            <w:noProof/>
            <w:webHidden/>
          </w:rPr>
          <w:fldChar w:fldCharType="end"/>
        </w:r>
      </w:hyperlink>
    </w:p>
    <w:p w:rsidR="007F722F" w:rsidRDefault="007F722F">
      <w:pPr>
        <w:pStyle w:val="TOC5"/>
        <w:rPr>
          <w:rFonts w:asciiTheme="minorHAnsi" w:eastAsiaTheme="minorEastAsia" w:hAnsiTheme="minorHAnsi" w:cstheme="minorBidi"/>
          <w:noProof/>
          <w:sz w:val="22"/>
          <w:szCs w:val="22"/>
        </w:rPr>
      </w:pPr>
      <w:hyperlink w:anchor="_Toc508101906" w:history="1">
        <w:r w:rsidRPr="00E96E3F">
          <w:rPr>
            <w:rStyle w:val="Hyperlink"/>
            <w:noProof/>
          </w:rPr>
          <w:t>3.1.4.7.6</w:t>
        </w:r>
        <w:r>
          <w:rPr>
            <w:rFonts w:asciiTheme="minorHAnsi" w:eastAsiaTheme="minorEastAsia" w:hAnsiTheme="minorHAnsi" w:cstheme="minorBidi"/>
            <w:noProof/>
            <w:sz w:val="22"/>
            <w:szCs w:val="22"/>
          </w:rPr>
          <w:tab/>
        </w:r>
        <w:r w:rsidRPr="00E96E3F">
          <w:rPr>
            <w:rStyle w:val="Hyperlink"/>
            <w:noProof/>
          </w:rPr>
          <w:t>Prescriptive Details</w:t>
        </w:r>
        <w:r>
          <w:rPr>
            <w:noProof/>
            <w:webHidden/>
          </w:rPr>
          <w:tab/>
        </w:r>
        <w:r>
          <w:rPr>
            <w:noProof/>
            <w:webHidden/>
          </w:rPr>
          <w:fldChar w:fldCharType="begin"/>
        </w:r>
        <w:r>
          <w:rPr>
            <w:noProof/>
            <w:webHidden/>
          </w:rPr>
          <w:instrText xml:space="preserve"> PAGEREF _Toc508101906 \h </w:instrText>
        </w:r>
        <w:r>
          <w:rPr>
            <w:noProof/>
            <w:webHidden/>
          </w:rPr>
        </w:r>
        <w:r>
          <w:rPr>
            <w:noProof/>
            <w:webHidden/>
          </w:rPr>
          <w:fldChar w:fldCharType="separate"/>
        </w:r>
        <w:r>
          <w:rPr>
            <w:noProof/>
            <w:webHidden/>
          </w:rPr>
          <w:t>65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07" w:history="1">
        <w:r w:rsidRPr="00E96E3F">
          <w:rPr>
            <w:rStyle w:val="Hyperlink"/>
            <w:noProof/>
          </w:rPr>
          <w:t>3.1.4.8</w:t>
        </w:r>
        <w:r>
          <w:rPr>
            <w:rFonts w:asciiTheme="minorHAnsi" w:eastAsiaTheme="minorEastAsia" w:hAnsiTheme="minorHAnsi" w:cstheme="minorBidi"/>
            <w:noProof/>
            <w:sz w:val="22"/>
            <w:szCs w:val="22"/>
          </w:rPr>
          <w:tab/>
        </w:r>
        <w:r w:rsidRPr="00E96E3F">
          <w:rPr>
            <w:rStyle w:val="Hyperlink"/>
            <w:noProof/>
          </w:rPr>
          <w:t>EvtRpcRegisterRemoteSubscription (Opnum 0)</w:t>
        </w:r>
        <w:r>
          <w:rPr>
            <w:noProof/>
            <w:webHidden/>
          </w:rPr>
          <w:tab/>
        </w:r>
        <w:r>
          <w:rPr>
            <w:noProof/>
            <w:webHidden/>
          </w:rPr>
          <w:fldChar w:fldCharType="begin"/>
        </w:r>
        <w:r>
          <w:rPr>
            <w:noProof/>
            <w:webHidden/>
          </w:rPr>
          <w:instrText xml:space="preserve"> PAGEREF _Toc508101907 \h </w:instrText>
        </w:r>
        <w:r>
          <w:rPr>
            <w:noProof/>
            <w:webHidden/>
          </w:rPr>
        </w:r>
        <w:r>
          <w:rPr>
            <w:noProof/>
            <w:webHidden/>
          </w:rPr>
          <w:fldChar w:fldCharType="separate"/>
        </w:r>
        <w:r>
          <w:rPr>
            <w:noProof/>
            <w:webHidden/>
          </w:rPr>
          <w:t>65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08" w:history="1">
        <w:r w:rsidRPr="00E96E3F">
          <w:rPr>
            <w:rStyle w:val="Hyperlink"/>
            <w:noProof/>
          </w:rPr>
          <w:t>3.1.4.9</w:t>
        </w:r>
        <w:r>
          <w:rPr>
            <w:rFonts w:asciiTheme="minorHAnsi" w:eastAsiaTheme="minorEastAsia" w:hAnsiTheme="minorHAnsi" w:cstheme="minorBidi"/>
            <w:noProof/>
            <w:sz w:val="22"/>
            <w:szCs w:val="22"/>
          </w:rPr>
          <w:tab/>
        </w:r>
        <w:r w:rsidRPr="00E96E3F">
          <w:rPr>
            <w:rStyle w:val="Hyperlink"/>
            <w:noProof/>
          </w:rPr>
          <w:t>EvtRpcRemoteSubscriptionNextAsync (Opnum 1)</w:t>
        </w:r>
        <w:r>
          <w:rPr>
            <w:noProof/>
            <w:webHidden/>
          </w:rPr>
          <w:tab/>
        </w:r>
        <w:r>
          <w:rPr>
            <w:noProof/>
            <w:webHidden/>
          </w:rPr>
          <w:fldChar w:fldCharType="begin"/>
        </w:r>
        <w:r>
          <w:rPr>
            <w:noProof/>
            <w:webHidden/>
          </w:rPr>
          <w:instrText xml:space="preserve"> PAGEREF _Toc508101908 \h </w:instrText>
        </w:r>
        <w:r>
          <w:rPr>
            <w:noProof/>
            <w:webHidden/>
          </w:rPr>
        </w:r>
        <w:r>
          <w:rPr>
            <w:noProof/>
            <w:webHidden/>
          </w:rPr>
          <w:fldChar w:fldCharType="separate"/>
        </w:r>
        <w:r>
          <w:rPr>
            <w:noProof/>
            <w:webHidden/>
          </w:rPr>
          <w:t>69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09" w:history="1">
        <w:r w:rsidRPr="00E96E3F">
          <w:rPr>
            <w:rStyle w:val="Hyperlink"/>
            <w:noProof/>
          </w:rPr>
          <w:t>3.1.4.10</w:t>
        </w:r>
        <w:r>
          <w:rPr>
            <w:rFonts w:asciiTheme="minorHAnsi" w:eastAsiaTheme="minorEastAsia" w:hAnsiTheme="minorHAnsi" w:cstheme="minorBidi"/>
            <w:noProof/>
            <w:sz w:val="22"/>
            <w:szCs w:val="22"/>
          </w:rPr>
          <w:tab/>
        </w:r>
        <w:r w:rsidRPr="00E96E3F">
          <w:rPr>
            <w:rStyle w:val="Hyperlink"/>
            <w:noProof/>
          </w:rPr>
          <w:t>EvtRpcRemoteSubscriptionNext (Opnum 2)</w:t>
        </w:r>
        <w:r>
          <w:rPr>
            <w:noProof/>
            <w:webHidden/>
          </w:rPr>
          <w:tab/>
        </w:r>
        <w:r>
          <w:rPr>
            <w:noProof/>
            <w:webHidden/>
          </w:rPr>
          <w:fldChar w:fldCharType="begin"/>
        </w:r>
        <w:r>
          <w:rPr>
            <w:noProof/>
            <w:webHidden/>
          </w:rPr>
          <w:instrText xml:space="preserve"> PAGEREF _Toc508101909 \h </w:instrText>
        </w:r>
        <w:r>
          <w:rPr>
            <w:noProof/>
            <w:webHidden/>
          </w:rPr>
        </w:r>
        <w:r>
          <w:rPr>
            <w:noProof/>
            <w:webHidden/>
          </w:rPr>
          <w:fldChar w:fldCharType="separate"/>
        </w:r>
        <w:r>
          <w:rPr>
            <w:noProof/>
            <w:webHidden/>
          </w:rPr>
          <w:t>70</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0" w:history="1">
        <w:r w:rsidRPr="00E96E3F">
          <w:rPr>
            <w:rStyle w:val="Hyperlink"/>
            <w:noProof/>
          </w:rPr>
          <w:t>3.1.4.11</w:t>
        </w:r>
        <w:r>
          <w:rPr>
            <w:rFonts w:asciiTheme="minorHAnsi" w:eastAsiaTheme="minorEastAsia" w:hAnsiTheme="minorHAnsi" w:cstheme="minorBidi"/>
            <w:noProof/>
            <w:sz w:val="22"/>
            <w:szCs w:val="22"/>
          </w:rPr>
          <w:tab/>
        </w:r>
        <w:r w:rsidRPr="00E96E3F">
          <w:rPr>
            <w:rStyle w:val="Hyperlink"/>
            <w:noProof/>
          </w:rPr>
          <w:t>EvtRpcRemoteSubscriptionWaitAsync (Opnum 3)</w:t>
        </w:r>
        <w:r>
          <w:rPr>
            <w:noProof/>
            <w:webHidden/>
          </w:rPr>
          <w:tab/>
        </w:r>
        <w:r>
          <w:rPr>
            <w:noProof/>
            <w:webHidden/>
          </w:rPr>
          <w:fldChar w:fldCharType="begin"/>
        </w:r>
        <w:r>
          <w:rPr>
            <w:noProof/>
            <w:webHidden/>
          </w:rPr>
          <w:instrText xml:space="preserve"> PAGEREF _Toc508101910 \h </w:instrText>
        </w:r>
        <w:r>
          <w:rPr>
            <w:noProof/>
            <w:webHidden/>
          </w:rPr>
        </w:r>
        <w:r>
          <w:rPr>
            <w:noProof/>
            <w:webHidden/>
          </w:rPr>
          <w:fldChar w:fldCharType="separate"/>
        </w:r>
        <w:r>
          <w:rPr>
            <w:noProof/>
            <w:webHidden/>
          </w:rPr>
          <w:t>72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1" w:history="1">
        <w:r w:rsidRPr="00E96E3F">
          <w:rPr>
            <w:rStyle w:val="Hyperlink"/>
            <w:noProof/>
          </w:rPr>
          <w:t>3.1.4.12</w:t>
        </w:r>
        <w:r>
          <w:rPr>
            <w:rFonts w:asciiTheme="minorHAnsi" w:eastAsiaTheme="minorEastAsia" w:hAnsiTheme="minorHAnsi" w:cstheme="minorBidi"/>
            <w:noProof/>
            <w:sz w:val="22"/>
            <w:szCs w:val="22"/>
          </w:rPr>
          <w:tab/>
        </w:r>
        <w:r w:rsidRPr="00E96E3F">
          <w:rPr>
            <w:rStyle w:val="Hyperlink"/>
            <w:noProof/>
          </w:rPr>
          <w:t>EvtRpcRegisterLogQuery (Opnum 5)</w:t>
        </w:r>
        <w:r>
          <w:rPr>
            <w:noProof/>
            <w:webHidden/>
          </w:rPr>
          <w:tab/>
        </w:r>
        <w:r>
          <w:rPr>
            <w:noProof/>
            <w:webHidden/>
          </w:rPr>
          <w:fldChar w:fldCharType="begin"/>
        </w:r>
        <w:r>
          <w:rPr>
            <w:noProof/>
            <w:webHidden/>
          </w:rPr>
          <w:instrText xml:space="preserve"> PAGEREF _Toc508101911 \h </w:instrText>
        </w:r>
        <w:r>
          <w:rPr>
            <w:noProof/>
            <w:webHidden/>
          </w:rPr>
        </w:r>
        <w:r>
          <w:rPr>
            <w:noProof/>
            <w:webHidden/>
          </w:rPr>
          <w:fldChar w:fldCharType="separate"/>
        </w:r>
        <w:r>
          <w:rPr>
            <w:noProof/>
            <w:webHidden/>
          </w:rPr>
          <w:t>73</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2" w:history="1">
        <w:r w:rsidRPr="00E96E3F">
          <w:rPr>
            <w:rStyle w:val="Hyperlink"/>
            <w:noProof/>
          </w:rPr>
          <w:t>3.1.4.13</w:t>
        </w:r>
        <w:r>
          <w:rPr>
            <w:rFonts w:asciiTheme="minorHAnsi" w:eastAsiaTheme="minorEastAsia" w:hAnsiTheme="minorHAnsi" w:cstheme="minorBidi"/>
            <w:noProof/>
            <w:sz w:val="22"/>
            <w:szCs w:val="22"/>
          </w:rPr>
          <w:tab/>
        </w:r>
        <w:r w:rsidRPr="00E96E3F">
          <w:rPr>
            <w:rStyle w:val="Hyperlink"/>
            <w:noProof/>
          </w:rPr>
          <w:t>EvtRpcQueryNext (Opnum 11)</w:t>
        </w:r>
        <w:r>
          <w:rPr>
            <w:noProof/>
            <w:webHidden/>
          </w:rPr>
          <w:tab/>
        </w:r>
        <w:r>
          <w:rPr>
            <w:noProof/>
            <w:webHidden/>
          </w:rPr>
          <w:fldChar w:fldCharType="begin"/>
        </w:r>
        <w:r>
          <w:rPr>
            <w:noProof/>
            <w:webHidden/>
          </w:rPr>
          <w:instrText xml:space="preserve"> PAGEREF _Toc508101912 \h </w:instrText>
        </w:r>
        <w:r>
          <w:rPr>
            <w:noProof/>
            <w:webHidden/>
          </w:rPr>
        </w:r>
        <w:r>
          <w:rPr>
            <w:noProof/>
            <w:webHidden/>
          </w:rPr>
          <w:fldChar w:fldCharType="separate"/>
        </w:r>
        <w:r>
          <w:rPr>
            <w:noProof/>
            <w:webHidden/>
          </w:rPr>
          <w:t>76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3" w:history="1">
        <w:r w:rsidRPr="00E96E3F">
          <w:rPr>
            <w:rStyle w:val="Hyperlink"/>
            <w:noProof/>
          </w:rPr>
          <w:t>3.1.4.14</w:t>
        </w:r>
        <w:r>
          <w:rPr>
            <w:rFonts w:asciiTheme="minorHAnsi" w:eastAsiaTheme="minorEastAsia" w:hAnsiTheme="minorHAnsi" w:cstheme="minorBidi"/>
            <w:noProof/>
            <w:sz w:val="22"/>
            <w:szCs w:val="22"/>
          </w:rPr>
          <w:tab/>
        </w:r>
        <w:r w:rsidRPr="00E96E3F">
          <w:rPr>
            <w:rStyle w:val="Hyperlink"/>
            <w:noProof/>
          </w:rPr>
          <w:t>EvtRpcQuerySeek (Opnum 12)</w:t>
        </w:r>
        <w:r>
          <w:rPr>
            <w:noProof/>
            <w:webHidden/>
          </w:rPr>
          <w:tab/>
        </w:r>
        <w:r>
          <w:rPr>
            <w:noProof/>
            <w:webHidden/>
          </w:rPr>
          <w:fldChar w:fldCharType="begin"/>
        </w:r>
        <w:r>
          <w:rPr>
            <w:noProof/>
            <w:webHidden/>
          </w:rPr>
          <w:instrText xml:space="preserve"> PAGEREF _Toc508101913 \h </w:instrText>
        </w:r>
        <w:r>
          <w:rPr>
            <w:noProof/>
            <w:webHidden/>
          </w:rPr>
        </w:r>
        <w:r>
          <w:rPr>
            <w:noProof/>
            <w:webHidden/>
          </w:rPr>
          <w:fldChar w:fldCharType="separate"/>
        </w:r>
        <w:r>
          <w:rPr>
            <w:noProof/>
            <w:webHidden/>
          </w:rPr>
          <w:t>78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4" w:history="1">
        <w:r w:rsidRPr="00E96E3F">
          <w:rPr>
            <w:rStyle w:val="Hyperlink"/>
            <w:noProof/>
          </w:rPr>
          <w:t>3.1.4.15</w:t>
        </w:r>
        <w:r>
          <w:rPr>
            <w:rFonts w:asciiTheme="minorHAnsi" w:eastAsiaTheme="minorEastAsia" w:hAnsiTheme="minorHAnsi" w:cstheme="minorBidi"/>
            <w:noProof/>
            <w:sz w:val="22"/>
            <w:szCs w:val="22"/>
          </w:rPr>
          <w:tab/>
        </w:r>
        <w:r w:rsidRPr="00E96E3F">
          <w:rPr>
            <w:rStyle w:val="Hyperlink"/>
            <w:noProof/>
          </w:rPr>
          <w:t>EvtRpcGetLogFileInfo (Opnum 18)</w:t>
        </w:r>
        <w:r>
          <w:rPr>
            <w:noProof/>
            <w:webHidden/>
          </w:rPr>
          <w:tab/>
        </w:r>
        <w:r>
          <w:rPr>
            <w:noProof/>
            <w:webHidden/>
          </w:rPr>
          <w:fldChar w:fldCharType="begin"/>
        </w:r>
        <w:r>
          <w:rPr>
            <w:noProof/>
            <w:webHidden/>
          </w:rPr>
          <w:instrText xml:space="preserve"> PAGEREF _Toc508101914 \h </w:instrText>
        </w:r>
        <w:r>
          <w:rPr>
            <w:noProof/>
            <w:webHidden/>
          </w:rPr>
        </w:r>
        <w:r>
          <w:rPr>
            <w:noProof/>
            <w:webHidden/>
          </w:rPr>
          <w:fldChar w:fldCharType="separate"/>
        </w:r>
        <w:r>
          <w:rPr>
            <w:noProof/>
            <w:webHidden/>
          </w:rPr>
          <w:t>80</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5" w:history="1">
        <w:r w:rsidRPr="00E96E3F">
          <w:rPr>
            <w:rStyle w:val="Hyperlink"/>
            <w:noProof/>
          </w:rPr>
          <w:t>3.1.4.16</w:t>
        </w:r>
        <w:r>
          <w:rPr>
            <w:rFonts w:asciiTheme="minorHAnsi" w:eastAsiaTheme="minorEastAsia" w:hAnsiTheme="minorHAnsi" w:cstheme="minorBidi"/>
            <w:noProof/>
            <w:sz w:val="22"/>
            <w:szCs w:val="22"/>
          </w:rPr>
          <w:tab/>
        </w:r>
        <w:r w:rsidRPr="00E96E3F">
          <w:rPr>
            <w:rStyle w:val="Hyperlink"/>
            <w:noProof/>
          </w:rPr>
          <w:t>EvtRpcClearLog (Opnum 6)</w:t>
        </w:r>
        <w:r>
          <w:rPr>
            <w:noProof/>
            <w:webHidden/>
          </w:rPr>
          <w:tab/>
        </w:r>
        <w:r>
          <w:rPr>
            <w:noProof/>
            <w:webHidden/>
          </w:rPr>
          <w:fldChar w:fldCharType="begin"/>
        </w:r>
        <w:r>
          <w:rPr>
            <w:noProof/>
            <w:webHidden/>
          </w:rPr>
          <w:instrText xml:space="preserve"> PAGEREF _Toc508101915 \h </w:instrText>
        </w:r>
        <w:r>
          <w:rPr>
            <w:noProof/>
            <w:webHidden/>
          </w:rPr>
        </w:r>
        <w:r>
          <w:rPr>
            <w:noProof/>
            <w:webHidden/>
          </w:rPr>
          <w:fldChar w:fldCharType="separate"/>
        </w:r>
        <w:r>
          <w:rPr>
            <w:noProof/>
            <w:webHidden/>
          </w:rPr>
          <w:t>82</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6" w:history="1">
        <w:r w:rsidRPr="00E96E3F">
          <w:rPr>
            <w:rStyle w:val="Hyperlink"/>
            <w:noProof/>
          </w:rPr>
          <w:t>3.1.4.17</w:t>
        </w:r>
        <w:r>
          <w:rPr>
            <w:rFonts w:asciiTheme="minorHAnsi" w:eastAsiaTheme="minorEastAsia" w:hAnsiTheme="minorHAnsi" w:cstheme="minorBidi"/>
            <w:noProof/>
            <w:sz w:val="22"/>
            <w:szCs w:val="22"/>
          </w:rPr>
          <w:tab/>
        </w:r>
        <w:r w:rsidRPr="00E96E3F">
          <w:rPr>
            <w:rStyle w:val="Hyperlink"/>
            <w:noProof/>
          </w:rPr>
          <w:t>EvtRpcExportLog (Opnum 7)</w:t>
        </w:r>
        <w:r>
          <w:rPr>
            <w:noProof/>
            <w:webHidden/>
          </w:rPr>
          <w:tab/>
        </w:r>
        <w:r>
          <w:rPr>
            <w:noProof/>
            <w:webHidden/>
          </w:rPr>
          <w:fldChar w:fldCharType="begin"/>
        </w:r>
        <w:r>
          <w:rPr>
            <w:noProof/>
            <w:webHidden/>
          </w:rPr>
          <w:instrText xml:space="preserve"> PAGEREF _Toc508101916 \h </w:instrText>
        </w:r>
        <w:r>
          <w:rPr>
            <w:noProof/>
            <w:webHidden/>
          </w:rPr>
        </w:r>
        <w:r>
          <w:rPr>
            <w:noProof/>
            <w:webHidden/>
          </w:rPr>
          <w:fldChar w:fldCharType="separate"/>
        </w:r>
        <w:r>
          <w:rPr>
            <w:noProof/>
            <w:webHidden/>
          </w:rPr>
          <w:t>83</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7" w:history="1">
        <w:r w:rsidRPr="00E96E3F">
          <w:rPr>
            <w:rStyle w:val="Hyperlink"/>
            <w:noProof/>
          </w:rPr>
          <w:t>3.1.4.18</w:t>
        </w:r>
        <w:r>
          <w:rPr>
            <w:rFonts w:asciiTheme="minorHAnsi" w:eastAsiaTheme="minorEastAsia" w:hAnsiTheme="minorHAnsi" w:cstheme="minorBidi"/>
            <w:noProof/>
            <w:sz w:val="22"/>
            <w:szCs w:val="22"/>
          </w:rPr>
          <w:tab/>
        </w:r>
        <w:r w:rsidRPr="00E96E3F">
          <w:rPr>
            <w:rStyle w:val="Hyperlink"/>
            <w:noProof/>
          </w:rPr>
          <w:t>EvtRpcLocalizeExportLog (Opnum 8)</w:t>
        </w:r>
        <w:r>
          <w:rPr>
            <w:noProof/>
            <w:webHidden/>
          </w:rPr>
          <w:tab/>
        </w:r>
        <w:r>
          <w:rPr>
            <w:noProof/>
            <w:webHidden/>
          </w:rPr>
          <w:fldChar w:fldCharType="begin"/>
        </w:r>
        <w:r>
          <w:rPr>
            <w:noProof/>
            <w:webHidden/>
          </w:rPr>
          <w:instrText xml:space="preserve"> PAGEREF _Toc508101917 \h </w:instrText>
        </w:r>
        <w:r>
          <w:rPr>
            <w:noProof/>
            <w:webHidden/>
          </w:rPr>
        </w:r>
        <w:r>
          <w:rPr>
            <w:noProof/>
            <w:webHidden/>
          </w:rPr>
          <w:fldChar w:fldCharType="separate"/>
        </w:r>
        <w:r>
          <w:rPr>
            <w:noProof/>
            <w:webHidden/>
          </w:rPr>
          <w:t>86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8" w:history="1">
        <w:r w:rsidRPr="00E96E3F">
          <w:rPr>
            <w:rStyle w:val="Hyperlink"/>
            <w:noProof/>
          </w:rPr>
          <w:t>3.1.4.19</w:t>
        </w:r>
        <w:r>
          <w:rPr>
            <w:rFonts w:asciiTheme="minorHAnsi" w:eastAsiaTheme="minorEastAsia" w:hAnsiTheme="minorHAnsi" w:cstheme="minorBidi"/>
            <w:noProof/>
            <w:sz w:val="22"/>
            <w:szCs w:val="22"/>
          </w:rPr>
          <w:tab/>
        </w:r>
        <w:r w:rsidRPr="00E96E3F">
          <w:rPr>
            <w:rStyle w:val="Hyperlink"/>
            <w:noProof/>
          </w:rPr>
          <w:t>EvtRpcOpenLogHandle (Opnum 17)</w:t>
        </w:r>
        <w:r>
          <w:rPr>
            <w:noProof/>
            <w:webHidden/>
          </w:rPr>
          <w:tab/>
        </w:r>
        <w:r>
          <w:rPr>
            <w:noProof/>
            <w:webHidden/>
          </w:rPr>
          <w:fldChar w:fldCharType="begin"/>
        </w:r>
        <w:r>
          <w:rPr>
            <w:noProof/>
            <w:webHidden/>
          </w:rPr>
          <w:instrText xml:space="preserve"> PAGEREF _Toc508101918 \h </w:instrText>
        </w:r>
        <w:r>
          <w:rPr>
            <w:noProof/>
            <w:webHidden/>
          </w:rPr>
        </w:r>
        <w:r>
          <w:rPr>
            <w:noProof/>
            <w:webHidden/>
          </w:rPr>
          <w:fldChar w:fldCharType="separate"/>
        </w:r>
        <w:r>
          <w:rPr>
            <w:noProof/>
            <w:webHidden/>
          </w:rPr>
          <w:t>88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19" w:history="1">
        <w:r w:rsidRPr="00E96E3F">
          <w:rPr>
            <w:rStyle w:val="Hyperlink"/>
            <w:noProof/>
          </w:rPr>
          <w:t>3.1.4.20</w:t>
        </w:r>
        <w:r>
          <w:rPr>
            <w:rFonts w:asciiTheme="minorHAnsi" w:eastAsiaTheme="minorEastAsia" w:hAnsiTheme="minorHAnsi" w:cstheme="minorBidi"/>
            <w:noProof/>
            <w:sz w:val="22"/>
            <w:szCs w:val="22"/>
          </w:rPr>
          <w:tab/>
        </w:r>
        <w:r w:rsidRPr="00E96E3F">
          <w:rPr>
            <w:rStyle w:val="Hyperlink"/>
            <w:noProof/>
          </w:rPr>
          <w:t>EvtRpcGetChannelList (Opnum 19)</w:t>
        </w:r>
        <w:r>
          <w:rPr>
            <w:noProof/>
            <w:webHidden/>
          </w:rPr>
          <w:tab/>
        </w:r>
        <w:r>
          <w:rPr>
            <w:noProof/>
            <w:webHidden/>
          </w:rPr>
          <w:fldChar w:fldCharType="begin"/>
        </w:r>
        <w:r>
          <w:rPr>
            <w:noProof/>
            <w:webHidden/>
          </w:rPr>
          <w:instrText xml:space="preserve"> PAGEREF _Toc508101919 \h </w:instrText>
        </w:r>
        <w:r>
          <w:rPr>
            <w:noProof/>
            <w:webHidden/>
          </w:rPr>
        </w:r>
        <w:r>
          <w:rPr>
            <w:noProof/>
            <w:webHidden/>
          </w:rPr>
          <w:fldChar w:fldCharType="separate"/>
        </w:r>
        <w:r>
          <w:rPr>
            <w:noProof/>
            <w:webHidden/>
          </w:rPr>
          <w:t>89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0" w:history="1">
        <w:r w:rsidRPr="00E96E3F">
          <w:rPr>
            <w:rStyle w:val="Hyperlink"/>
            <w:noProof/>
          </w:rPr>
          <w:t>3.1.4.21</w:t>
        </w:r>
        <w:r>
          <w:rPr>
            <w:rFonts w:asciiTheme="minorHAnsi" w:eastAsiaTheme="minorEastAsia" w:hAnsiTheme="minorHAnsi" w:cstheme="minorBidi"/>
            <w:noProof/>
            <w:sz w:val="22"/>
            <w:szCs w:val="22"/>
          </w:rPr>
          <w:tab/>
        </w:r>
        <w:r w:rsidRPr="00E96E3F">
          <w:rPr>
            <w:rStyle w:val="Hyperlink"/>
            <w:noProof/>
          </w:rPr>
          <w:t>EvtRpcGetChannelConfig (Opnum 20)</w:t>
        </w:r>
        <w:r>
          <w:rPr>
            <w:noProof/>
            <w:webHidden/>
          </w:rPr>
          <w:tab/>
        </w:r>
        <w:r>
          <w:rPr>
            <w:noProof/>
            <w:webHidden/>
          </w:rPr>
          <w:fldChar w:fldCharType="begin"/>
        </w:r>
        <w:r>
          <w:rPr>
            <w:noProof/>
            <w:webHidden/>
          </w:rPr>
          <w:instrText xml:space="preserve"> PAGEREF _Toc508101920 \h </w:instrText>
        </w:r>
        <w:r>
          <w:rPr>
            <w:noProof/>
            <w:webHidden/>
          </w:rPr>
        </w:r>
        <w:r>
          <w:rPr>
            <w:noProof/>
            <w:webHidden/>
          </w:rPr>
          <w:fldChar w:fldCharType="separate"/>
        </w:r>
        <w:r>
          <w:rPr>
            <w:noProof/>
            <w:webHidden/>
          </w:rPr>
          <w:t>90</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1" w:history="1">
        <w:r w:rsidRPr="00E96E3F">
          <w:rPr>
            <w:rStyle w:val="Hyperlink"/>
            <w:noProof/>
          </w:rPr>
          <w:t>3.1.4.22</w:t>
        </w:r>
        <w:r>
          <w:rPr>
            <w:rFonts w:asciiTheme="minorHAnsi" w:eastAsiaTheme="minorEastAsia" w:hAnsiTheme="minorHAnsi" w:cstheme="minorBidi"/>
            <w:noProof/>
            <w:sz w:val="22"/>
            <w:szCs w:val="22"/>
          </w:rPr>
          <w:tab/>
        </w:r>
        <w:r w:rsidRPr="00E96E3F">
          <w:rPr>
            <w:rStyle w:val="Hyperlink"/>
            <w:noProof/>
          </w:rPr>
          <w:t>EvtRpcPutChannelConfig (Opnum 21)</w:t>
        </w:r>
        <w:r>
          <w:rPr>
            <w:noProof/>
            <w:webHidden/>
          </w:rPr>
          <w:tab/>
        </w:r>
        <w:r>
          <w:rPr>
            <w:noProof/>
            <w:webHidden/>
          </w:rPr>
          <w:fldChar w:fldCharType="begin"/>
        </w:r>
        <w:r>
          <w:rPr>
            <w:noProof/>
            <w:webHidden/>
          </w:rPr>
          <w:instrText xml:space="preserve"> PAGEREF _Toc508101921 \h </w:instrText>
        </w:r>
        <w:r>
          <w:rPr>
            <w:noProof/>
            <w:webHidden/>
          </w:rPr>
        </w:r>
        <w:r>
          <w:rPr>
            <w:noProof/>
            <w:webHidden/>
          </w:rPr>
          <w:fldChar w:fldCharType="separate"/>
        </w:r>
        <w:r>
          <w:rPr>
            <w:noProof/>
            <w:webHidden/>
          </w:rPr>
          <w:t>94</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2" w:history="1">
        <w:r w:rsidRPr="00E96E3F">
          <w:rPr>
            <w:rStyle w:val="Hyperlink"/>
            <w:noProof/>
          </w:rPr>
          <w:t>3.1.4.23</w:t>
        </w:r>
        <w:r>
          <w:rPr>
            <w:rFonts w:asciiTheme="minorHAnsi" w:eastAsiaTheme="minorEastAsia" w:hAnsiTheme="minorHAnsi" w:cstheme="minorBidi"/>
            <w:noProof/>
            <w:sz w:val="22"/>
            <w:szCs w:val="22"/>
          </w:rPr>
          <w:tab/>
        </w:r>
        <w:r w:rsidRPr="00E96E3F">
          <w:rPr>
            <w:rStyle w:val="Hyperlink"/>
            <w:noProof/>
          </w:rPr>
          <w:t>EvtRpcGetPublisherList(Opnum 22)</w:t>
        </w:r>
        <w:r>
          <w:rPr>
            <w:noProof/>
            <w:webHidden/>
          </w:rPr>
          <w:tab/>
        </w:r>
        <w:r>
          <w:rPr>
            <w:noProof/>
            <w:webHidden/>
          </w:rPr>
          <w:fldChar w:fldCharType="begin"/>
        </w:r>
        <w:r>
          <w:rPr>
            <w:noProof/>
            <w:webHidden/>
          </w:rPr>
          <w:instrText xml:space="preserve"> PAGEREF _Toc508101922 \h </w:instrText>
        </w:r>
        <w:r>
          <w:rPr>
            <w:noProof/>
            <w:webHidden/>
          </w:rPr>
        </w:r>
        <w:r>
          <w:rPr>
            <w:noProof/>
            <w:webHidden/>
          </w:rPr>
          <w:fldChar w:fldCharType="separate"/>
        </w:r>
        <w:r>
          <w:rPr>
            <w:noProof/>
            <w:webHidden/>
          </w:rPr>
          <w:t>99</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3" w:history="1">
        <w:r w:rsidRPr="00E96E3F">
          <w:rPr>
            <w:rStyle w:val="Hyperlink"/>
            <w:noProof/>
          </w:rPr>
          <w:t>3.1.4.24</w:t>
        </w:r>
        <w:r>
          <w:rPr>
            <w:rFonts w:asciiTheme="minorHAnsi" w:eastAsiaTheme="minorEastAsia" w:hAnsiTheme="minorHAnsi" w:cstheme="minorBidi"/>
            <w:noProof/>
            <w:sz w:val="22"/>
            <w:szCs w:val="22"/>
          </w:rPr>
          <w:tab/>
        </w:r>
        <w:r w:rsidRPr="00E96E3F">
          <w:rPr>
            <w:rStyle w:val="Hyperlink"/>
            <w:noProof/>
          </w:rPr>
          <w:t>EvtRpcGetPublisherListForChannel (Opnum 23)</w:t>
        </w:r>
        <w:r>
          <w:rPr>
            <w:noProof/>
            <w:webHidden/>
          </w:rPr>
          <w:tab/>
        </w:r>
        <w:r>
          <w:rPr>
            <w:noProof/>
            <w:webHidden/>
          </w:rPr>
          <w:fldChar w:fldCharType="begin"/>
        </w:r>
        <w:r>
          <w:rPr>
            <w:noProof/>
            <w:webHidden/>
          </w:rPr>
          <w:instrText xml:space="preserve"> PAGEREF _Toc508101923 \h </w:instrText>
        </w:r>
        <w:r>
          <w:rPr>
            <w:noProof/>
            <w:webHidden/>
          </w:rPr>
        </w:r>
        <w:r>
          <w:rPr>
            <w:noProof/>
            <w:webHidden/>
          </w:rPr>
          <w:fldChar w:fldCharType="separate"/>
        </w:r>
        <w:r>
          <w:rPr>
            <w:noProof/>
            <w:webHidden/>
          </w:rPr>
          <w:t>100</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4" w:history="1">
        <w:r w:rsidRPr="00E96E3F">
          <w:rPr>
            <w:rStyle w:val="Hyperlink"/>
            <w:noProof/>
          </w:rPr>
          <w:t>3.1.4.25</w:t>
        </w:r>
        <w:r>
          <w:rPr>
            <w:rFonts w:asciiTheme="minorHAnsi" w:eastAsiaTheme="minorEastAsia" w:hAnsiTheme="minorHAnsi" w:cstheme="minorBidi"/>
            <w:noProof/>
            <w:sz w:val="22"/>
            <w:szCs w:val="22"/>
          </w:rPr>
          <w:tab/>
        </w:r>
        <w:r w:rsidRPr="00E96E3F">
          <w:rPr>
            <w:rStyle w:val="Hyperlink"/>
            <w:noProof/>
          </w:rPr>
          <w:t>EvtRpcGetPublisherMetadata (Opnum 24)</w:t>
        </w:r>
        <w:r>
          <w:rPr>
            <w:noProof/>
            <w:webHidden/>
          </w:rPr>
          <w:tab/>
        </w:r>
        <w:r>
          <w:rPr>
            <w:noProof/>
            <w:webHidden/>
          </w:rPr>
          <w:fldChar w:fldCharType="begin"/>
        </w:r>
        <w:r>
          <w:rPr>
            <w:noProof/>
            <w:webHidden/>
          </w:rPr>
          <w:instrText xml:space="preserve"> PAGEREF _Toc508101924 \h </w:instrText>
        </w:r>
        <w:r>
          <w:rPr>
            <w:noProof/>
            <w:webHidden/>
          </w:rPr>
        </w:r>
        <w:r>
          <w:rPr>
            <w:noProof/>
            <w:webHidden/>
          </w:rPr>
          <w:fldChar w:fldCharType="separate"/>
        </w:r>
        <w:r>
          <w:rPr>
            <w:noProof/>
            <w:webHidden/>
          </w:rPr>
          <w:t>101</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5" w:history="1">
        <w:r w:rsidRPr="00E96E3F">
          <w:rPr>
            <w:rStyle w:val="Hyperlink"/>
            <w:noProof/>
          </w:rPr>
          <w:t>3.1.4.26</w:t>
        </w:r>
        <w:r>
          <w:rPr>
            <w:rFonts w:asciiTheme="minorHAnsi" w:eastAsiaTheme="minorEastAsia" w:hAnsiTheme="minorHAnsi" w:cstheme="minorBidi"/>
            <w:noProof/>
            <w:sz w:val="22"/>
            <w:szCs w:val="22"/>
          </w:rPr>
          <w:tab/>
        </w:r>
        <w:r w:rsidRPr="00E96E3F">
          <w:rPr>
            <w:rStyle w:val="Hyperlink"/>
            <w:noProof/>
          </w:rPr>
          <w:t>EvtRpcGetPublisherResourceMetadata (Opnum 25)</w:t>
        </w:r>
        <w:r>
          <w:rPr>
            <w:noProof/>
            <w:webHidden/>
          </w:rPr>
          <w:tab/>
        </w:r>
        <w:r>
          <w:rPr>
            <w:noProof/>
            <w:webHidden/>
          </w:rPr>
          <w:fldChar w:fldCharType="begin"/>
        </w:r>
        <w:r>
          <w:rPr>
            <w:noProof/>
            <w:webHidden/>
          </w:rPr>
          <w:instrText xml:space="preserve"> PAGEREF _Toc508101925 \h </w:instrText>
        </w:r>
        <w:r>
          <w:rPr>
            <w:noProof/>
            <w:webHidden/>
          </w:rPr>
        </w:r>
        <w:r>
          <w:rPr>
            <w:noProof/>
            <w:webHidden/>
          </w:rPr>
          <w:fldChar w:fldCharType="separate"/>
        </w:r>
        <w:r>
          <w:rPr>
            <w:noProof/>
            <w:webHidden/>
          </w:rPr>
          <w:t>103</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6" w:history="1">
        <w:r w:rsidRPr="00E96E3F">
          <w:rPr>
            <w:rStyle w:val="Hyperlink"/>
            <w:noProof/>
          </w:rPr>
          <w:t>3.1.4.27</w:t>
        </w:r>
        <w:r>
          <w:rPr>
            <w:rFonts w:asciiTheme="minorHAnsi" w:eastAsiaTheme="minorEastAsia" w:hAnsiTheme="minorHAnsi" w:cstheme="minorBidi"/>
            <w:noProof/>
            <w:sz w:val="22"/>
            <w:szCs w:val="22"/>
          </w:rPr>
          <w:tab/>
        </w:r>
        <w:r w:rsidRPr="00E96E3F">
          <w:rPr>
            <w:rStyle w:val="Hyperlink"/>
            <w:noProof/>
          </w:rPr>
          <w:t>EvtRpcGetEventMetadataEnum (Opnum 26)</w:t>
        </w:r>
        <w:r>
          <w:rPr>
            <w:noProof/>
            <w:webHidden/>
          </w:rPr>
          <w:tab/>
        </w:r>
        <w:r>
          <w:rPr>
            <w:noProof/>
            <w:webHidden/>
          </w:rPr>
          <w:fldChar w:fldCharType="begin"/>
        </w:r>
        <w:r>
          <w:rPr>
            <w:noProof/>
            <w:webHidden/>
          </w:rPr>
          <w:instrText xml:space="preserve"> PAGEREF _Toc508101926 \h </w:instrText>
        </w:r>
        <w:r>
          <w:rPr>
            <w:noProof/>
            <w:webHidden/>
          </w:rPr>
        </w:r>
        <w:r>
          <w:rPr>
            <w:noProof/>
            <w:webHidden/>
          </w:rPr>
          <w:fldChar w:fldCharType="separate"/>
        </w:r>
        <w:r>
          <w:rPr>
            <w:noProof/>
            <w:webHidden/>
          </w:rPr>
          <w:t>105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7" w:history="1">
        <w:r w:rsidRPr="00E96E3F">
          <w:rPr>
            <w:rStyle w:val="Hyperlink"/>
            <w:noProof/>
          </w:rPr>
          <w:t>3.1.4.28</w:t>
        </w:r>
        <w:r>
          <w:rPr>
            <w:rFonts w:asciiTheme="minorHAnsi" w:eastAsiaTheme="minorEastAsia" w:hAnsiTheme="minorHAnsi" w:cstheme="minorBidi"/>
            <w:noProof/>
            <w:sz w:val="22"/>
            <w:szCs w:val="22"/>
          </w:rPr>
          <w:tab/>
        </w:r>
        <w:r w:rsidRPr="00E96E3F">
          <w:rPr>
            <w:rStyle w:val="Hyperlink"/>
            <w:noProof/>
          </w:rPr>
          <w:t>EvtRpcGetNextEventMetadata (Opnum 27)</w:t>
        </w:r>
        <w:r>
          <w:rPr>
            <w:noProof/>
            <w:webHidden/>
          </w:rPr>
          <w:tab/>
        </w:r>
        <w:r>
          <w:rPr>
            <w:noProof/>
            <w:webHidden/>
          </w:rPr>
          <w:fldChar w:fldCharType="begin"/>
        </w:r>
        <w:r>
          <w:rPr>
            <w:noProof/>
            <w:webHidden/>
          </w:rPr>
          <w:instrText xml:space="preserve"> PAGEREF _Toc508101927 \h </w:instrText>
        </w:r>
        <w:r>
          <w:rPr>
            <w:noProof/>
            <w:webHidden/>
          </w:rPr>
        </w:r>
        <w:r>
          <w:rPr>
            <w:noProof/>
            <w:webHidden/>
          </w:rPr>
          <w:fldChar w:fldCharType="separate"/>
        </w:r>
        <w:r>
          <w:rPr>
            <w:noProof/>
            <w:webHidden/>
          </w:rPr>
          <w:t>106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8" w:history="1">
        <w:r w:rsidRPr="00E96E3F">
          <w:rPr>
            <w:rStyle w:val="Hyperlink"/>
            <w:noProof/>
          </w:rPr>
          <w:t>3.1.4.29</w:t>
        </w:r>
        <w:r>
          <w:rPr>
            <w:rFonts w:asciiTheme="minorHAnsi" w:eastAsiaTheme="minorEastAsia" w:hAnsiTheme="minorHAnsi" w:cstheme="minorBidi"/>
            <w:noProof/>
            <w:sz w:val="22"/>
            <w:szCs w:val="22"/>
          </w:rPr>
          <w:tab/>
        </w:r>
        <w:r w:rsidRPr="00E96E3F">
          <w:rPr>
            <w:rStyle w:val="Hyperlink"/>
            <w:noProof/>
          </w:rPr>
          <w:t>EvtRpcAssertConfig (Opnum 15)</w:t>
        </w:r>
        <w:r>
          <w:rPr>
            <w:noProof/>
            <w:webHidden/>
          </w:rPr>
          <w:tab/>
        </w:r>
        <w:r>
          <w:rPr>
            <w:noProof/>
            <w:webHidden/>
          </w:rPr>
          <w:fldChar w:fldCharType="begin"/>
        </w:r>
        <w:r>
          <w:rPr>
            <w:noProof/>
            <w:webHidden/>
          </w:rPr>
          <w:instrText xml:space="preserve"> PAGEREF _Toc508101928 \h </w:instrText>
        </w:r>
        <w:r>
          <w:rPr>
            <w:noProof/>
            <w:webHidden/>
          </w:rPr>
        </w:r>
        <w:r>
          <w:rPr>
            <w:noProof/>
            <w:webHidden/>
          </w:rPr>
          <w:fldChar w:fldCharType="separate"/>
        </w:r>
        <w:r>
          <w:rPr>
            <w:noProof/>
            <w:webHidden/>
          </w:rPr>
          <w:t>108</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29" w:history="1">
        <w:r w:rsidRPr="00E96E3F">
          <w:rPr>
            <w:rStyle w:val="Hyperlink"/>
            <w:noProof/>
          </w:rPr>
          <w:t>3.1.4.30</w:t>
        </w:r>
        <w:r>
          <w:rPr>
            <w:rFonts w:asciiTheme="minorHAnsi" w:eastAsiaTheme="minorEastAsia" w:hAnsiTheme="minorHAnsi" w:cstheme="minorBidi"/>
            <w:noProof/>
            <w:sz w:val="22"/>
            <w:szCs w:val="22"/>
          </w:rPr>
          <w:tab/>
        </w:r>
        <w:r w:rsidRPr="00E96E3F">
          <w:rPr>
            <w:rStyle w:val="Hyperlink"/>
            <w:noProof/>
          </w:rPr>
          <w:t>EvtRpcRetractConfig (Opnum 16)</w:t>
        </w:r>
        <w:r>
          <w:rPr>
            <w:noProof/>
            <w:webHidden/>
          </w:rPr>
          <w:tab/>
        </w:r>
        <w:r>
          <w:rPr>
            <w:noProof/>
            <w:webHidden/>
          </w:rPr>
          <w:fldChar w:fldCharType="begin"/>
        </w:r>
        <w:r>
          <w:rPr>
            <w:noProof/>
            <w:webHidden/>
          </w:rPr>
          <w:instrText xml:space="preserve"> PAGEREF _Toc508101929 \h </w:instrText>
        </w:r>
        <w:r>
          <w:rPr>
            <w:noProof/>
            <w:webHidden/>
          </w:rPr>
        </w:r>
        <w:r>
          <w:rPr>
            <w:noProof/>
            <w:webHidden/>
          </w:rPr>
          <w:fldChar w:fldCharType="separate"/>
        </w:r>
        <w:r>
          <w:rPr>
            <w:noProof/>
            <w:webHidden/>
          </w:rPr>
          <w:t>110</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30" w:history="1">
        <w:r w:rsidRPr="00E96E3F">
          <w:rPr>
            <w:rStyle w:val="Hyperlink"/>
            <w:noProof/>
          </w:rPr>
          <w:t>3.1.4.31</w:t>
        </w:r>
        <w:r>
          <w:rPr>
            <w:rFonts w:asciiTheme="minorHAnsi" w:eastAsiaTheme="minorEastAsia" w:hAnsiTheme="minorHAnsi" w:cstheme="minorBidi"/>
            <w:noProof/>
            <w:sz w:val="22"/>
            <w:szCs w:val="22"/>
          </w:rPr>
          <w:tab/>
        </w:r>
        <w:r w:rsidRPr="00E96E3F">
          <w:rPr>
            <w:rStyle w:val="Hyperlink"/>
            <w:noProof/>
          </w:rPr>
          <w:t>EvtRpcMessageRender (Opnum 9)</w:t>
        </w:r>
        <w:r>
          <w:rPr>
            <w:noProof/>
            <w:webHidden/>
          </w:rPr>
          <w:tab/>
        </w:r>
        <w:r>
          <w:rPr>
            <w:noProof/>
            <w:webHidden/>
          </w:rPr>
          <w:fldChar w:fldCharType="begin"/>
        </w:r>
        <w:r>
          <w:rPr>
            <w:noProof/>
            <w:webHidden/>
          </w:rPr>
          <w:instrText xml:space="preserve"> PAGEREF _Toc508101930 \h </w:instrText>
        </w:r>
        <w:r>
          <w:rPr>
            <w:noProof/>
            <w:webHidden/>
          </w:rPr>
        </w:r>
        <w:r>
          <w:rPr>
            <w:noProof/>
            <w:webHidden/>
          </w:rPr>
          <w:fldChar w:fldCharType="separate"/>
        </w:r>
        <w:r>
          <w:rPr>
            <w:noProof/>
            <w:webHidden/>
          </w:rPr>
          <w:t>111</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31" w:history="1">
        <w:r w:rsidRPr="00E96E3F">
          <w:rPr>
            <w:rStyle w:val="Hyperlink"/>
            <w:noProof/>
          </w:rPr>
          <w:t>3.1.4.32</w:t>
        </w:r>
        <w:r>
          <w:rPr>
            <w:rFonts w:asciiTheme="minorHAnsi" w:eastAsiaTheme="minorEastAsia" w:hAnsiTheme="minorHAnsi" w:cstheme="minorBidi"/>
            <w:noProof/>
            <w:sz w:val="22"/>
            <w:szCs w:val="22"/>
          </w:rPr>
          <w:tab/>
        </w:r>
        <w:r w:rsidRPr="00E96E3F">
          <w:rPr>
            <w:rStyle w:val="Hyperlink"/>
            <w:noProof/>
          </w:rPr>
          <w:t>EvtRpcMessageRenderDefault (Opnum 10)</w:t>
        </w:r>
        <w:r>
          <w:rPr>
            <w:noProof/>
            <w:webHidden/>
          </w:rPr>
          <w:tab/>
        </w:r>
        <w:r>
          <w:rPr>
            <w:noProof/>
            <w:webHidden/>
          </w:rPr>
          <w:fldChar w:fldCharType="begin"/>
        </w:r>
        <w:r>
          <w:rPr>
            <w:noProof/>
            <w:webHidden/>
          </w:rPr>
          <w:instrText xml:space="preserve"> PAGEREF _Toc508101931 \h </w:instrText>
        </w:r>
        <w:r>
          <w:rPr>
            <w:noProof/>
            <w:webHidden/>
          </w:rPr>
        </w:r>
        <w:r>
          <w:rPr>
            <w:noProof/>
            <w:webHidden/>
          </w:rPr>
          <w:fldChar w:fldCharType="separate"/>
        </w:r>
        <w:r>
          <w:rPr>
            <w:noProof/>
            <w:webHidden/>
          </w:rPr>
          <w:t>115</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32" w:history="1">
        <w:r w:rsidRPr="00E96E3F">
          <w:rPr>
            <w:rStyle w:val="Hyperlink"/>
            <w:noProof/>
          </w:rPr>
          <w:t>3.1.4.33</w:t>
        </w:r>
        <w:r>
          <w:rPr>
            <w:rFonts w:asciiTheme="minorHAnsi" w:eastAsiaTheme="minorEastAsia" w:hAnsiTheme="minorHAnsi" w:cstheme="minorBidi"/>
            <w:noProof/>
            <w:sz w:val="22"/>
            <w:szCs w:val="22"/>
          </w:rPr>
          <w:tab/>
        </w:r>
        <w:r w:rsidRPr="00E96E3F">
          <w:rPr>
            <w:rStyle w:val="Hyperlink"/>
            <w:noProof/>
          </w:rPr>
          <w:t>EvtRpcClose (Opnum 13)</w:t>
        </w:r>
        <w:r>
          <w:rPr>
            <w:noProof/>
            <w:webHidden/>
          </w:rPr>
          <w:tab/>
        </w:r>
        <w:r>
          <w:rPr>
            <w:noProof/>
            <w:webHidden/>
          </w:rPr>
          <w:fldChar w:fldCharType="begin"/>
        </w:r>
        <w:r>
          <w:rPr>
            <w:noProof/>
            <w:webHidden/>
          </w:rPr>
          <w:instrText xml:space="preserve"> PAGEREF _Toc508101932 \h </w:instrText>
        </w:r>
        <w:r>
          <w:rPr>
            <w:noProof/>
            <w:webHidden/>
          </w:rPr>
        </w:r>
        <w:r>
          <w:rPr>
            <w:noProof/>
            <w:webHidden/>
          </w:rPr>
          <w:fldChar w:fldCharType="separate"/>
        </w:r>
        <w:r>
          <w:rPr>
            <w:noProof/>
            <w:webHidden/>
          </w:rPr>
          <w:t>116</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33" w:history="1">
        <w:r w:rsidRPr="00E96E3F">
          <w:rPr>
            <w:rStyle w:val="Hyperlink"/>
            <w:noProof/>
          </w:rPr>
          <w:t>3.1.4.34</w:t>
        </w:r>
        <w:r>
          <w:rPr>
            <w:rFonts w:asciiTheme="minorHAnsi" w:eastAsiaTheme="minorEastAsia" w:hAnsiTheme="minorHAnsi" w:cstheme="minorBidi"/>
            <w:noProof/>
            <w:sz w:val="22"/>
            <w:szCs w:val="22"/>
          </w:rPr>
          <w:tab/>
        </w:r>
        <w:r w:rsidRPr="00E96E3F">
          <w:rPr>
            <w:rStyle w:val="Hyperlink"/>
            <w:noProof/>
          </w:rPr>
          <w:t>EvtRpcCancel (Opnum 14)</w:t>
        </w:r>
        <w:r>
          <w:rPr>
            <w:noProof/>
            <w:webHidden/>
          </w:rPr>
          <w:tab/>
        </w:r>
        <w:r>
          <w:rPr>
            <w:noProof/>
            <w:webHidden/>
          </w:rPr>
          <w:fldChar w:fldCharType="begin"/>
        </w:r>
        <w:r>
          <w:rPr>
            <w:noProof/>
            <w:webHidden/>
          </w:rPr>
          <w:instrText xml:space="preserve"> PAGEREF _Toc508101933 \h </w:instrText>
        </w:r>
        <w:r>
          <w:rPr>
            <w:noProof/>
            <w:webHidden/>
          </w:rPr>
        </w:r>
        <w:r>
          <w:rPr>
            <w:noProof/>
            <w:webHidden/>
          </w:rPr>
          <w:fldChar w:fldCharType="separate"/>
        </w:r>
        <w:r>
          <w:rPr>
            <w:noProof/>
            <w:webHidden/>
          </w:rPr>
          <w:t>117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34" w:history="1">
        <w:r w:rsidRPr="00E96E3F">
          <w:rPr>
            <w:rStyle w:val="Hyperlink"/>
            <w:noProof/>
          </w:rPr>
          <w:t>3.1.4.35</w:t>
        </w:r>
        <w:r>
          <w:rPr>
            <w:rFonts w:asciiTheme="minorHAnsi" w:eastAsiaTheme="minorEastAsia" w:hAnsiTheme="minorHAnsi" w:cstheme="minorBidi"/>
            <w:noProof/>
            <w:sz w:val="22"/>
            <w:szCs w:val="22"/>
          </w:rPr>
          <w:tab/>
        </w:r>
        <w:r w:rsidRPr="00E96E3F">
          <w:rPr>
            <w:rStyle w:val="Hyperlink"/>
            <w:noProof/>
          </w:rPr>
          <w:t>EvtRpcRegisterControllableOperation (Opnum 4)</w:t>
        </w:r>
        <w:r>
          <w:rPr>
            <w:noProof/>
            <w:webHidden/>
          </w:rPr>
          <w:tab/>
        </w:r>
        <w:r>
          <w:rPr>
            <w:noProof/>
            <w:webHidden/>
          </w:rPr>
          <w:fldChar w:fldCharType="begin"/>
        </w:r>
        <w:r>
          <w:rPr>
            <w:noProof/>
            <w:webHidden/>
          </w:rPr>
          <w:instrText xml:space="preserve"> PAGEREF _Toc508101934 \h </w:instrText>
        </w:r>
        <w:r>
          <w:rPr>
            <w:noProof/>
            <w:webHidden/>
          </w:rPr>
        </w:r>
        <w:r>
          <w:rPr>
            <w:noProof/>
            <w:webHidden/>
          </w:rPr>
          <w:fldChar w:fldCharType="separate"/>
        </w:r>
        <w:r>
          <w:rPr>
            <w:noProof/>
            <w:webHidden/>
          </w:rPr>
          <w:t>117</w:t>
        </w:r>
        <w:r>
          <w:rPr>
            <w:noProof/>
            <w:webHidden/>
          </w:rPr>
          <w:fldChar w:fldCharType="end"/>
        </w:r>
      </w:hyperlink>
    </w:p>
    <w:p w:rsidR="007F722F" w:rsidRDefault="007F722F">
      <w:pPr>
        <w:pStyle w:val="TOC4"/>
        <w:rPr>
          <w:rFonts w:asciiTheme="minorHAnsi" w:eastAsiaTheme="minorEastAsia" w:hAnsiTheme="minorHAnsi" w:cstheme="minorBidi"/>
          <w:noProof/>
          <w:sz w:val="22"/>
          <w:szCs w:val="22"/>
        </w:rPr>
      </w:pPr>
      <w:hyperlink w:anchor="_Toc508101935" w:history="1">
        <w:r w:rsidRPr="00E96E3F">
          <w:rPr>
            <w:rStyle w:val="Hyperlink"/>
            <w:noProof/>
          </w:rPr>
          <w:t>3.1.4.36</w:t>
        </w:r>
        <w:r>
          <w:rPr>
            <w:rFonts w:asciiTheme="minorHAnsi" w:eastAsiaTheme="minorEastAsia" w:hAnsiTheme="minorHAnsi" w:cstheme="minorBidi"/>
            <w:noProof/>
            <w:sz w:val="22"/>
            <w:szCs w:val="22"/>
          </w:rPr>
          <w:tab/>
        </w:r>
        <w:r w:rsidRPr="00E96E3F">
          <w:rPr>
            <w:rStyle w:val="Hyperlink"/>
            <w:noProof/>
          </w:rPr>
          <w:t>EvtRpcGetClassicLogDisplayName (Opnum 28)</w:t>
        </w:r>
        <w:r>
          <w:rPr>
            <w:noProof/>
            <w:webHidden/>
          </w:rPr>
          <w:tab/>
        </w:r>
        <w:r>
          <w:rPr>
            <w:noProof/>
            <w:webHidden/>
          </w:rPr>
          <w:fldChar w:fldCharType="begin"/>
        </w:r>
        <w:r>
          <w:rPr>
            <w:noProof/>
            <w:webHidden/>
          </w:rPr>
          <w:instrText xml:space="preserve"> PAGEREF _Toc508101935 \h </w:instrText>
        </w:r>
        <w:r>
          <w:rPr>
            <w:noProof/>
            <w:webHidden/>
          </w:rPr>
        </w:r>
        <w:r>
          <w:rPr>
            <w:noProof/>
            <w:webHidden/>
          </w:rPr>
          <w:fldChar w:fldCharType="separate"/>
        </w:r>
        <w:r>
          <w:rPr>
            <w:noProof/>
            <w:webHidden/>
          </w:rPr>
          <w:t>118</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36" w:history="1">
        <w:r w:rsidRPr="00E96E3F">
          <w:rPr>
            <w:rStyle w:val="Hyperlink"/>
            <w:noProof/>
          </w:rPr>
          <w:t>3.1.5</w:t>
        </w:r>
        <w:r>
          <w:rPr>
            <w:rFonts w:asciiTheme="minorHAnsi" w:eastAsiaTheme="minorEastAsia" w:hAnsiTheme="minorHAnsi" w:cstheme="minorBidi"/>
            <w:noProof/>
            <w:sz w:val="22"/>
            <w:szCs w:val="22"/>
          </w:rPr>
          <w:tab/>
        </w:r>
        <w:r w:rsidRPr="00E96E3F">
          <w:rPr>
            <w:rStyle w:val="Hyperlink"/>
            <w:noProof/>
          </w:rPr>
          <w:t>Timer Events</w:t>
        </w:r>
        <w:r>
          <w:rPr>
            <w:noProof/>
            <w:webHidden/>
          </w:rPr>
          <w:tab/>
        </w:r>
        <w:r>
          <w:rPr>
            <w:noProof/>
            <w:webHidden/>
          </w:rPr>
          <w:fldChar w:fldCharType="begin"/>
        </w:r>
        <w:r>
          <w:rPr>
            <w:noProof/>
            <w:webHidden/>
          </w:rPr>
          <w:instrText xml:space="preserve"> PAGEREF _Toc508101936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37" w:history="1">
        <w:r w:rsidRPr="00E96E3F">
          <w:rPr>
            <w:rStyle w:val="Hyperlink"/>
            <w:noProof/>
          </w:rPr>
          <w:t>3.1.6</w:t>
        </w:r>
        <w:r>
          <w:rPr>
            <w:rFonts w:asciiTheme="minorHAnsi" w:eastAsiaTheme="minorEastAsia" w:hAnsiTheme="minorHAnsi" w:cstheme="minorBidi"/>
            <w:noProof/>
            <w:sz w:val="22"/>
            <w:szCs w:val="22"/>
          </w:rPr>
          <w:tab/>
        </w:r>
        <w:r w:rsidRPr="00E96E3F">
          <w:rPr>
            <w:rStyle w:val="Hyperlink"/>
            <w:noProof/>
          </w:rPr>
          <w:t>Other Local Events</w:t>
        </w:r>
        <w:r>
          <w:rPr>
            <w:noProof/>
            <w:webHidden/>
          </w:rPr>
          <w:tab/>
        </w:r>
        <w:r>
          <w:rPr>
            <w:noProof/>
            <w:webHidden/>
          </w:rPr>
          <w:fldChar w:fldCharType="begin"/>
        </w:r>
        <w:r>
          <w:rPr>
            <w:noProof/>
            <w:webHidden/>
          </w:rPr>
          <w:instrText xml:space="preserve"> PAGEREF _Toc508101937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38" w:history="1">
        <w:r w:rsidRPr="00E96E3F">
          <w:rPr>
            <w:rStyle w:val="Hyperlink"/>
            <w:noProof/>
          </w:rPr>
          <w:t>3.2</w:t>
        </w:r>
        <w:r>
          <w:rPr>
            <w:rFonts w:asciiTheme="minorHAnsi" w:eastAsiaTheme="minorEastAsia" w:hAnsiTheme="minorHAnsi" w:cstheme="minorBidi"/>
            <w:noProof/>
            <w:sz w:val="22"/>
            <w:szCs w:val="22"/>
          </w:rPr>
          <w:tab/>
        </w:r>
        <w:r w:rsidRPr="00E96E3F">
          <w:rPr>
            <w:rStyle w:val="Hyperlink"/>
            <w:noProof/>
          </w:rPr>
          <w:t>Client Details</w:t>
        </w:r>
        <w:r>
          <w:rPr>
            <w:noProof/>
            <w:webHidden/>
          </w:rPr>
          <w:tab/>
        </w:r>
        <w:r>
          <w:rPr>
            <w:noProof/>
            <w:webHidden/>
          </w:rPr>
          <w:fldChar w:fldCharType="begin"/>
        </w:r>
        <w:r>
          <w:rPr>
            <w:noProof/>
            <w:webHidden/>
          </w:rPr>
          <w:instrText xml:space="preserve"> PAGEREF _Toc508101938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39" w:history="1">
        <w:r w:rsidRPr="00E96E3F">
          <w:rPr>
            <w:rStyle w:val="Hyperlink"/>
            <w:noProof/>
          </w:rPr>
          <w:t>3.2.1</w:t>
        </w:r>
        <w:r>
          <w:rPr>
            <w:rFonts w:asciiTheme="minorHAnsi" w:eastAsiaTheme="minorEastAsia" w:hAnsiTheme="minorHAnsi" w:cstheme="minorBidi"/>
            <w:noProof/>
            <w:sz w:val="22"/>
            <w:szCs w:val="22"/>
          </w:rPr>
          <w:tab/>
        </w:r>
        <w:r w:rsidRPr="00E96E3F">
          <w:rPr>
            <w:rStyle w:val="Hyperlink"/>
            <w:noProof/>
          </w:rPr>
          <w:t>Abstract Data Model</w:t>
        </w:r>
        <w:r>
          <w:rPr>
            <w:noProof/>
            <w:webHidden/>
          </w:rPr>
          <w:tab/>
        </w:r>
        <w:r>
          <w:rPr>
            <w:noProof/>
            <w:webHidden/>
          </w:rPr>
          <w:fldChar w:fldCharType="begin"/>
        </w:r>
        <w:r>
          <w:rPr>
            <w:noProof/>
            <w:webHidden/>
          </w:rPr>
          <w:instrText xml:space="preserve"> PAGEREF _Toc508101939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40" w:history="1">
        <w:r w:rsidRPr="00E96E3F">
          <w:rPr>
            <w:rStyle w:val="Hyperlink"/>
            <w:noProof/>
          </w:rPr>
          <w:t>3.2.2</w:t>
        </w:r>
        <w:r>
          <w:rPr>
            <w:rFonts w:asciiTheme="minorHAnsi" w:eastAsiaTheme="minorEastAsia" w:hAnsiTheme="minorHAnsi" w:cstheme="minorBidi"/>
            <w:noProof/>
            <w:sz w:val="22"/>
            <w:szCs w:val="22"/>
          </w:rPr>
          <w:tab/>
        </w:r>
        <w:r w:rsidRPr="00E96E3F">
          <w:rPr>
            <w:rStyle w:val="Hyperlink"/>
            <w:noProof/>
          </w:rPr>
          <w:t>Timers</w:t>
        </w:r>
        <w:r>
          <w:rPr>
            <w:noProof/>
            <w:webHidden/>
          </w:rPr>
          <w:tab/>
        </w:r>
        <w:r>
          <w:rPr>
            <w:noProof/>
            <w:webHidden/>
          </w:rPr>
          <w:fldChar w:fldCharType="begin"/>
        </w:r>
        <w:r>
          <w:rPr>
            <w:noProof/>
            <w:webHidden/>
          </w:rPr>
          <w:instrText xml:space="preserve"> PAGEREF _Toc508101940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41" w:history="1">
        <w:r w:rsidRPr="00E96E3F">
          <w:rPr>
            <w:rStyle w:val="Hyperlink"/>
            <w:noProof/>
          </w:rPr>
          <w:t>3.2.3</w:t>
        </w:r>
        <w:r>
          <w:rPr>
            <w:rFonts w:asciiTheme="minorHAnsi" w:eastAsiaTheme="minorEastAsia" w:hAnsiTheme="minorHAnsi" w:cstheme="minorBidi"/>
            <w:noProof/>
            <w:sz w:val="22"/>
            <w:szCs w:val="22"/>
          </w:rPr>
          <w:tab/>
        </w:r>
        <w:r w:rsidRPr="00E96E3F">
          <w:rPr>
            <w:rStyle w:val="Hyperlink"/>
            <w:noProof/>
          </w:rPr>
          <w:t>Initialization</w:t>
        </w:r>
        <w:r>
          <w:rPr>
            <w:noProof/>
            <w:webHidden/>
          </w:rPr>
          <w:tab/>
        </w:r>
        <w:r>
          <w:rPr>
            <w:noProof/>
            <w:webHidden/>
          </w:rPr>
          <w:fldChar w:fldCharType="begin"/>
        </w:r>
        <w:r>
          <w:rPr>
            <w:noProof/>
            <w:webHidden/>
          </w:rPr>
          <w:instrText xml:space="preserve"> PAGEREF _Toc508101941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42" w:history="1">
        <w:r w:rsidRPr="00E96E3F">
          <w:rPr>
            <w:rStyle w:val="Hyperlink"/>
            <w:noProof/>
          </w:rPr>
          <w:t>3.2.4</w:t>
        </w:r>
        <w:r>
          <w:rPr>
            <w:rFonts w:asciiTheme="minorHAnsi" w:eastAsiaTheme="minorEastAsia" w:hAnsiTheme="minorHAnsi" w:cstheme="minorBidi"/>
            <w:noProof/>
            <w:sz w:val="22"/>
            <w:szCs w:val="22"/>
          </w:rPr>
          <w:tab/>
        </w:r>
        <w:r w:rsidRPr="00E96E3F">
          <w:rPr>
            <w:rStyle w:val="Hyperlink"/>
            <w:noProof/>
          </w:rPr>
          <w:t>Message Processing Events and Sequencing Rules</w:t>
        </w:r>
        <w:r>
          <w:rPr>
            <w:noProof/>
            <w:webHidden/>
          </w:rPr>
          <w:tab/>
        </w:r>
        <w:r>
          <w:rPr>
            <w:noProof/>
            <w:webHidden/>
          </w:rPr>
          <w:fldChar w:fldCharType="begin"/>
        </w:r>
        <w:r>
          <w:rPr>
            <w:noProof/>
            <w:webHidden/>
          </w:rPr>
          <w:instrText xml:space="preserve"> PAGEREF _Toc508101942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43" w:history="1">
        <w:r w:rsidRPr="00E96E3F">
          <w:rPr>
            <w:rStyle w:val="Hyperlink"/>
            <w:noProof/>
          </w:rPr>
          <w:t>3.2.5</w:t>
        </w:r>
        <w:r>
          <w:rPr>
            <w:rFonts w:asciiTheme="minorHAnsi" w:eastAsiaTheme="minorEastAsia" w:hAnsiTheme="minorHAnsi" w:cstheme="minorBidi"/>
            <w:noProof/>
            <w:sz w:val="22"/>
            <w:szCs w:val="22"/>
          </w:rPr>
          <w:tab/>
        </w:r>
        <w:r w:rsidRPr="00E96E3F">
          <w:rPr>
            <w:rStyle w:val="Hyperlink"/>
            <w:noProof/>
          </w:rPr>
          <w:t>Timer Events</w:t>
        </w:r>
        <w:r>
          <w:rPr>
            <w:noProof/>
            <w:webHidden/>
          </w:rPr>
          <w:tab/>
        </w:r>
        <w:r>
          <w:rPr>
            <w:noProof/>
            <w:webHidden/>
          </w:rPr>
          <w:fldChar w:fldCharType="begin"/>
        </w:r>
        <w:r>
          <w:rPr>
            <w:noProof/>
            <w:webHidden/>
          </w:rPr>
          <w:instrText xml:space="preserve"> PAGEREF _Toc508101943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44" w:history="1">
        <w:r w:rsidRPr="00E96E3F">
          <w:rPr>
            <w:rStyle w:val="Hyperlink"/>
            <w:noProof/>
          </w:rPr>
          <w:t>3.2.6</w:t>
        </w:r>
        <w:r>
          <w:rPr>
            <w:rFonts w:asciiTheme="minorHAnsi" w:eastAsiaTheme="minorEastAsia" w:hAnsiTheme="minorHAnsi" w:cstheme="minorBidi"/>
            <w:noProof/>
            <w:sz w:val="22"/>
            <w:szCs w:val="22"/>
          </w:rPr>
          <w:tab/>
        </w:r>
        <w:r w:rsidRPr="00E96E3F">
          <w:rPr>
            <w:rStyle w:val="Hyperlink"/>
            <w:noProof/>
          </w:rPr>
          <w:t>Other Local Events</w:t>
        </w:r>
        <w:r>
          <w:rPr>
            <w:noProof/>
            <w:webHidden/>
          </w:rPr>
          <w:tab/>
        </w:r>
        <w:r>
          <w:rPr>
            <w:noProof/>
            <w:webHidden/>
          </w:rPr>
          <w:fldChar w:fldCharType="begin"/>
        </w:r>
        <w:r>
          <w:rPr>
            <w:noProof/>
            <w:webHidden/>
          </w:rPr>
          <w:instrText xml:space="preserve"> PAGEREF _Toc508101944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3"/>
        <w:rPr>
          <w:rFonts w:asciiTheme="minorHAnsi" w:eastAsiaTheme="minorEastAsia" w:hAnsiTheme="minorHAnsi" w:cstheme="minorBidi"/>
          <w:noProof/>
          <w:sz w:val="22"/>
          <w:szCs w:val="22"/>
        </w:rPr>
      </w:pPr>
      <w:hyperlink w:anchor="_Toc508101945" w:history="1">
        <w:r w:rsidRPr="00E96E3F">
          <w:rPr>
            <w:rStyle w:val="Hyperlink"/>
            <w:noProof/>
          </w:rPr>
          <w:t>3.2.7</w:t>
        </w:r>
        <w:r>
          <w:rPr>
            <w:rFonts w:asciiTheme="minorHAnsi" w:eastAsiaTheme="minorEastAsia" w:hAnsiTheme="minorHAnsi" w:cstheme="minorBidi"/>
            <w:noProof/>
            <w:sz w:val="22"/>
            <w:szCs w:val="22"/>
          </w:rPr>
          <w:tab/>
        </w:r>
        <w:r w:rsidRPr="00E96E3F">
          <w:rPr>
            <w:rStyle w:val="Hyperlink"/>
            <w:noProof/>
          </w:rPr>
          <w:t>Changing Publisher Configuration Data</w:t>
        </w:r>
        <w:r>
          <w:rPr>
            <w:noProof/>
            <w:webHidden/>
          </w:rPr>
          <w:tab/>
        </w:r>
        <w:r>
          <w:rPr>
            <w:noProof/>
            <w:webHidden/>
          </w:rPr>
          <w:fldChar w:fldCharType="begin"/>
        </w:r>
        <w:r>
          <w:rPr>
            <w:noProof/>
            <w:webHidden/>
          </w:rPr>
          <w:instrText xml:space="preserve"> PAGEREF _Toc508101945 \h </w:instrText>
        </w:r>
        <w:r>
          <w:rPr>
            <w:noProof/>
            <w:webHidden/>
          </w:rPr>
        </w:r>
        <w:r>
          <w:rPr>
            <w:noProof/>
            <w:webHidden/>
          </w:rPr>
          <w:fldChar w:fldCharType="separate"/>
        </w:r>
        <w:r>
          <w:rPr>
            <w:noProof/>
            <w:webHidden/>
          </w:rPr>
          <w:t>120</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946" w:history="1">
        <w:r w:rsidRPr="00E96E3F">
          <w:rPr>
            <w:rStyle w:val="Hyperlink"/>
            <w:noProof/>
          </w:rPr>
          <w:t>4</w:t>
        </w:r>
        <w:r>
          <w:rPr>
            <w:rFonts w:asciiTheme="minorHAnsi" w:eastAsiaTheme="minorEastAsia" w:hAnsiTheme="minorHAnsi" w:cstheme="minorBidi"/>
            <w:b w:val="0"/>
            <w:bCs w:val="0"/>
            <w:noProof/>
            <w:sz w:val="22"/>
            <w:szCs w:val="22"/>
          </w:rPr>
          <w:tab/>
        </w:r>
        <w:r w:rsidRPr="00E96E3F">
          <w:rPr>
            <w:rStyle w:val="Hyperlink"/>
            <w:noProof/>
          </w:rPr>
          <w:t>Protocol Examples</w:t>
        </w:r>
        <w:r>
          <w:rPr>
            <w:noProof/>
            <w:webHidden/>
          </w:rPr>
          <w:tab/>
        </w:r>
        <w:r>
          <w:rPr>
            <w:noProof/>
            <w:webHidden/>
          </w:rPr>
          <w:fldChar w:fldCharType="begin"/>
        </w:r>
        <w:r>
          <w:rPr>
            <w:noProof/>
            <w:webHidden/>
          </w:rPr>
          <w:instrText xml:space="preserve"> PAGEREF _Toc508101946 \h </w:instrText>
        </w:r>
        <w:r>
          <w:rPr>
            <w:noProof/>
            <w:webHidden/>
          </w:rPr>
        </w:r>
        <w:r>
          <w:rPr>
            <w:noProof/>
            <w:webHidden/>
          </w:rPr>
          <w:fldChar w:fldCharType="separate"/>
        </w:r>
        <w:r>
          <w:rPr>
            <w:noProof/>
            <w:webHidden/>
          </w:rPr>
          <w:t>121</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47" w:history="1">
        <w:r w:rsidRPr="00E96E3F">
          <w:rPr>
            <w:rStyle w:val="Hyperlink"/>
            <w:noProof/>
          </w:rPr>
          <w:t>4.1</w:t>
        </w:r>
        <w:r>
          <w:rPr>
            <w:rFonts w:asciiTheme="minorHAnsi" w:eastAsiaTheme="minorEastAsia" w:hAnsiTheme="minorHAnsi" w:cstheme="minorBidi"/>
            <w:noProof/>
            <w:sz w:val="22"/>
            <w:szCs w:val="22"/>
          </w:rPr>
          <w:tab/>
        </w:r>
        <w:r w:rsidRPr="00E96E3F">
          <w:rPr>
            <w:rStyle w:val="Hyperlink"/>
            <w:noProof/>
          </w:rPr>
          <w:t>Query Example</w:t>
        </w:r>
        <w:r>
          <w:rPr>
            <w:noProof/>
            <w:webHidden/>
          </w:rPr>
          <w:tab/>
        </w:r>
        <w:r>
          <w:rPr>
            <w:noProof/>
            <w:webHidden/>
          </w:rPr>
          <w:fldChar w:fldCharType="begin"/>
        </w:r>
        <w:r>
          <w:rPr>
            <w:noProof/>
            <w:webHidden/>
          </w:rPr>
          <w:instrText xml:space="preserve"> PAGEREF _Toc508101947 \h </w:instrText>
        </w:r>
        <w:r>
          <w:rPr>
            <w:noProof/>
            <w:webHidden/>
          </w:rPr>
        </w:r>
        <w:r>
          <w:rPr>
            <w:noProof/>
            <w:webHidden/>
          </w:rPr>
          <w:fldChar w:fldCharType="separate"/>
        </w:r>
        <w:r>
          <w:rPr>
            <w:noProof/>
            <w:webHidden/>
          </w:rPr>
          <w:t>121</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48" w:history="1">
        <w:r w:rsidRPr="00E96E3F">
          <w:rPr>
            <w:rStyle w:val="Hyperlink"/>
            <w:noProof/>
          </w:rPr>
          <w:t>4.2</w:t>
        </w:r>
        <w:r>
          <w:rPr>
            <w:rFonts w:asciiTheme="minorHAnsi" w:eastAsiaTheme="minorEastAsia" w:hAnsiTheme="minorHAnsi" w:cstheme="minorBidi"/>
            <w:noProof/>
            <w:sz w:val="22"/>
            <w:szCs w:val="22"/>
          </w:rPr>
          <w:tab/>
        </w:r>
        <w:r w:rsidRPr="00E96E3F">
          <w:rPr>
            <w:rStyle w:val="Hyperlink"/>
            <w:noProof/>
          </w:rPr>
          <w:t>Get Log Information Example</w:t>
        </w:r>
        <w:r>
          <w:rPr>
            <w:noProof/>
            <w:webHidden/>
          </w:rPr>
          <w:tab/>
        </w:r>
        <w:r>
          <w:rPr>
            <w:noProof/>
            <w:webHidden/>
          </w:rPr>
          <w:fldChar w:fldCharType="begin"/>
        </w:r>
        <w:r>
          <w:rPr>
            <w:noProof/>
            <w:webHidden/>
          </w:rPr>
          <w:instrText xml:space="preserve"> PAGEREF _Toc508101948 \h </w:instrText>
        </w:r>
        <w:r>
          <w:rPr>
            <w:noProof/>
            <w:webHidden/>
          </w:rPr>
        </w:r>
        <w:r>
          <w:rPr>
            <w:noProof/>
            <w:webHidden/>
          </w:rPr>
          <w:fldChar w:fldCharType="separate"/>
        </w:r>
        <w:r>
          <w:rPr>
            <w:noProof/>
            <w:webHidden/>
          </w:rPr>
          <w:t>122</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49" w:history="1">
        <w:r w:rsidRPr="00E96E3F">
          <w:rPr>
            <w:rStyle w:val="Hyperlink"/>
            <w:noProof/>
          </w:rPr>
          <w:t>4.3</w:t>
        </w:r>
        <w:r>
          <w:rPr>
            <w:rFonts w:asciiTheme="minorHAnsi" w:eastAsiaTheme="minorEastAsia" w:hAnsiTheme="minorHAnsi" w:cstheme="minorBidi"/>
            <w:noProof/>
            <w:sz w:val="22"/>
            <w:szCs w:val="22"/>
          </w:rPr>
          <w:tab/>
        </w:r>
        <w:r w:rsidRPr="00E96E3F">
          <w:rPr>
            <w:rStyle w:val="Hyperlink"/>
            <w:noProof/>
          </w:rPr>
          <w:t>Bookmark Example</w:t>
        </w:r>
        <w:r>
          <w:rPr>
            <w:noProof/>
            <w:webHidden/>
          </w:rPr>
          <w:tab/>
        </w:r>
        <w:r>
          <w:rPr>
            <w:noProof/>
            <w:webHidden/>
          </w:rPr>
          <w:fldChar w:fldCharType="begin"/>
        </w:r>
        <w:r>
          <w:rPr>
            <w:noProof/>
            <w:webHidden/>
          </w:rPr>
          <w:instrText xml:space="preserve"> PAGEREF _Toc508101949 \h </w:instrText>
        </w:r>
        <w:r>
          <w:rPr>
            <w:noProof/>
            <w:webHidden/>
          </w:rPr>
        </w:r>
        <w:r>
          <w:rPr>
            <w:noProof/>
            <w:webHidden/>
          </w:rPr>
          <w:fldChar w:fldCharType="separate"/>
        </w:r>
        <w:r>
          <w:rPr>
            <w:noProof/>
            <w:webHidden/>
          </w:rPr>
          <w:t>123</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0" w:history="1">
        <w:r w:rsidRPr="00E96E3F">
          <w:rPr>
            <w:rStyle w:val="Hyperlink"/>
            <w:noProof/>
          </w:rPr>
          <w:t>4.4</w:t>
        </w:r>
        <w:r>
          <w:rPr>
            <w:rFonts w:asciiTheme="minorHAnsi" w:eastAsiaTheme="minorEastAsia" w:hAnsiTheme="minorHAnsi" w:cstheme="minorBidi"/>
            <w:noProof/>
            <w:sz w:val="22"/>
            <w:szCs w:val="22"/>
          </w:rPr>
          <w:tab/>
        </w:r>
        <w:r w:rsidRPr="00E96E3F">
          <w:rPr>
            <w:rStyle w:val="Hyperlink"/>
            <w:noProof/>
          </w:rPr>
          <w:t>Simple BinXml Example</w:t>
        </w:r>
        <w:r>
          <w:rPr>
            <w:noProof/>
            <w:webHidden/>
          </w:rPr>
          <w:tab/>
        </w:r>
        <w:r>
          <w:rPr>
            <w:noProof/>
            <w:webHidden/>
          </w:rPr>
          <w:fldChar w:fldCharType="begin"/>
        </w:r>
        <w:r>
          <w:rPr>
            <w:noProof/>
            <w:webHidden/>
          </w:rPr>
          <w:instrText xml:space="preserve"> PAGEREF _Toc508101950 \h </w:instrText>
        </w:r>
        <w:r>
          <w:rPr>
            <w:noProof/>
            <w:webHidden/>
          </w:rPr>
        </w:r>
        <w:r>
          <w:rPr>
            <w:noProof/>
            <w:webHidden/>
          </w:rPr>
          <w:fldChar w:fldCharType="separate"/>
        </w:r>
        <w:r>
          <w:rPr>
            <w:noProof/>
            <w:webHidden/>
          </w:rPr>
          <w:t>124</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1" w:history="1">
        <w:r w:rsidRPr="00E96E3F">
          <w:rPr>
            <w:rStyle w:val="Hyperlink"/>
            <w:noProof/>
          </w:rPr>
          <w:t>4.5</w:t>
        </w:r>
        <w:r>
          <w:rPr>
            <w:rFonts w:asciiTheme="minorHAnsi" w:eastAsiaTheme="minorEastAsia" w:hAnsiTheme="minorHAnsi" w:cstheme="minorBidi"/>
            <w:noProof/>
            <w:sz w:val="22"/>
            <w:szCs w:val="22"/>
          </w:rPr>
          <w:tab/>
        </w:r>
        <w:r w:rsidRPr="00E96E3F">
          <w:rPr>
            <w:rStyle w:val="Hyperlink"/>
            <w:noProof/>
          </w:rPr>
          <w:t>Structured Query Example</w:t>
        </w:r>
        <w:r>
          <w:rPr>
            <w:noProof/>
            <w:webHidden/>
          </w:rPr>
          <w:tab/>
        </w:r>
        <w:r>
          <w:rPr>
            <w:noProof/>
            <w:webHidden/>
          </w:rPr>
          <w:fldChar w:fldCharType="begin"/>
        </w:r>
        <w:r>
          <w:rPr>
            <w:noProof/>
            <w:webHidden/>
          </w:rPr>
          <w:instrText xml:space="preserve"> PAGEREF _Toc508101951 \h </w:instrText>
        </w:r>
        <w:r>
          <w:rPr>
            <w:noProof/>
            <w:webHidden/>
          </w:rPr>
        </w:r>
        <w:r>
          <w:rPr>
            <w:noProof/>
            <w:webHidden/>
          </w:rPr>
          <w:fldChar w:fldCharType="separate"/>
        </w:r>
        <w:r>
          <w:rPr>
            <w:noProof/>
            <w:webHidden/>
          </w:rPr>
          <w:t>125</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2" w:history="1">
        <w:r w:rsidRPr="00E96E3F">
          <w:rPr>
            <w:rStyle w:val="Hyperlink"/>
            <w:noProof/>
          </w:rPr>
          <w:t>4.6</w:t>
        </w:r>
        <w:r>
          <w:rPr>
            <w:rFonts w:asciiTheme="minorHAnsi" w:eastAsiaTheme="minorEastAsia" w:hAnsiTheme="minorHAnsi" w:cstheme="minorBidi"/>
            <w:noProof/>
            <w:sz w:val="22"/>
            <w:szCs w:val="22"/>
          </w:rPr>
          <w:tab/>
        </w:r>
        <w:r w:rsidRPr="00E96E3F">
          <w:rPr>
            <w:rStyle w:val="Hyperlink"/>
            <w:noProof/>
          </w:rPr>
          <w:t>Push Subscription Example</w:t>
        </w:r>
        <w:r>
          <w:rPr>
            <w:noProof/>
            <w:webHidden/>
          </w:rPr>
          <w:tab/>
        </w:r>
        <w:r>
          <w:rPr>
            <w:noProof/>
            <w:webHidden/>
          </w:rPr>
          <w:fldChar w:fldCharType="begin"/>
        </w:r>
        <w:r>
          <w:rPr>
            <w:noProof/>
            <w:webHidden/>
          </w:rPr>
          <w:instrText xml:space="preserve"> PAGEREF _Toc508101952 \h </w:instrText>
        </w:r>
        <w:r>
          <w:rPr>
            <w:noProof/>
            <w:webHidden/>
          </w:rPr>
        </w:r>
        <w:r>
          <w:rPr>
            <w:noProof/>
            <w:webHidden/>
          </w:rPr>
          <w:fldChar w:fldCharType="separate"/>
        </w:r>
        <w:r>
          <w:rPr>
            <w:noProof/>
            <w:webHidden/>
          </w:rPr>
          <w:t>126</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3" w:history="1">
        <w:r w:rsidRPr="00E96E3F">
          <w:rPr>
            <w:rStyle w:val="Hyperlink"/>
            <w:noProof/>
          </w:rPr>
          <w:t>4.7</w:t>
        </w:r>
        <w:r>
          <w:rPr>
            <w:rFonts w:asciiTheme="minorHAnsi" w:eastAsiaTheme="minorEastAsia" w:hAnsiTheme="minorHAnsi" w:cstheme="minorBidi"/>
            <w:noProof/>
            <w:sz w:val="22"/>
            <w:szCs w:val="22"/>
          </w:rPr>
          <w:tab/>
        </w:r>
        <w:r w:rsidRPr="00E96E3F">
          <w:rPr>
            <w:rStyle w:val="Hyperlink"/>
            <w:noProof/>
          </w:rPr>
          <w:t>Pull Subscription Example</w:t>
        </w:r>
        <w:r>
          <w:rPr>
            <w:noProof/>
            <w:webHidden/>
          </w:rPr>
          <w:tab/>
        </w:r>
        <w:r>
          <w:rPr>
            <w:noProof/>
            <w:webHidden/>
          </w:rPr>
          <w:fldChar w:fldCharType="begin"/>
        </w:r>
        <w:r>
          <w:rPr>
            <w:noProof/>
            <w:webHidden/>
          </w:rPr>
          <w:instrText xml:space="preserve"> PAGEREF _Toc508101953 \h </w:instrText>
        </w:r>
        <w:r>
          <w:rPr>
            <w:noProof/>
            <w:webHidden/>
          </w:rPr>
        </w:r>
        <w:r>
          <w:rPr>
            <w:noProof/>
            <w:webHidden/>
          </w:rPr>
          <w:fldChar w:fldCharType="separate"/>
        </w:r>
        <w:r>
          <w:rPr>
            <w:noProof/>
            <w:webHidden/>
          </w:rPr>
          <w:t>127</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4" w:history="1">
        <w:r w:rsidRPr="00E96E3F">
          <w:rPr>
            <w:rStyle w:val="Hyperlink"/>
            <w:noProof/>
          </w:rPr>
          <w:t>4.8</w:t>
        </w:r>
        <w:r>
          <w:rPr>
            <w:rFonts w:asciiTheme="minorHAnsi" w:eastAsiaTheme="minorEastAsia" w:hAnsiTheme="minorHAnsi" w:cstheme="minorBidi"/>
            <w:noProof/>
            <w:sz w:val="22"/>
            <w:szCs w:val="22"/>
          </w:rPr>
          <w:tab/>
        </w:r>
        <w:r w:rsidRPr="00E96E3F">
          <w:rPr>
            <w:rStyle w:val="Hyperlink"/>
            <w:noProof/>
          </w:rPr>
          <w:t>BinXml Example Using Templates</w:t>
        </w:r>
        <w:r>
          <w:rPr>
            <w:noProof/>
            <w:webHidden/>
          </w:rPr>
          <w:tab/>
        </w:r>
        <w:r>
          <w:rPr>
            <w:noProof/>
            <w:webHidden/>
          </w:rPr>
          <w:fldChar w:fldCharType="begin"/>
        </w:r>
        <w:r>
          <w:rPr>
            <w:noProof/>
            <w:webHidden/>
          </w:rPr>
          <w:instrText xml:space="preserve"> PAGEREF _Toc508101954 \h </w:instrText>
        </w:r>
        <w:r>
          <w:rPr>
            <w:noProof/>
            <w:webHidden/>
          </w:rPr>
        </w:r>
        <w:r>
          <w:rPr>
            <w:noProof/>
            <w:webHidden/>
          </w:rPr>
          <w:fldChar w:fldCharType="separate"/>
        </w:r>
        <w:r>
          <w:rPr>
            <w:noProof/>
            <w:webHidden/>
          </w:rPr>
          <w:t>129</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5" w:history="1">
        <w:r w:rsidRPr="00E96E3F">
          <w:rPr>
            <w:rStyle w:val="Hyperlink"/>
            <w:noProof/>
          </w:rPr>
          <w:t>4.9</w:t>
        </w:r>
        <w:r>
          <w:rPr>
            <w:rFonts w:asciiTheme="minorHAnsi" w:eastAsiaTheme="minorEastAsia" w:hAnsiTheme="minorHAnsi" w:cstheme="minorBidi"/>
            <w:noProof/>
            <w:sz w:val="22"/>
            <w:szCs w:val="22"/>
          </w:rPr>
          <w:tab/>
        </w:r>
        <w:r w:rsidRPr="00E96E3F">
          <w:rPr>
            <w:rStyle w:val="Hyperlink"/>
            <w:noProof/>
          </w:rPr>
          <w:t>Render Localized Event Message Example</w:t>
        </w:r>
        <w:r>
          <w:rPr>
            <w:noProof/>
            <w:webHidden/>
          </w:rPr>
          <w:tab/>
        </w:r>
        <w:r>
          <w:rPr>
            <w:noProof/>
            <w:webHidden/>
          </w:rPr>
          <w:fldChar w:fldCharType="begin"/>
        </w:r>
        <w:r>
          <w:rPr>
            <w:noProof/>
            <w:webHidden/>
          </w:rPr>
          <w:instrText xml:space="preserve"> PAGEREF _Toc508101955 \h </w:instrText>
        </w:r>
        <w:r>
          <w:rPr>
            <w:noProof/>
            <w:webHidden/>
          </w:rPr>
        </w:r>
        <w:r>
          <w:rPr>
            <w:noProof/>
            <w:webHidden/>
          </w:rPr>
          <w:fldChar w:fldCharType="separate"/>
        </w:r>
        <w:r>
          <w:rPr>
            <w:noProof/>
            <w:webHidden/>
          </w:rPr>
          <w:t>133</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6" w:history="1">
        <w:r w:rsidRPr="00E96E3F">
          <w:rPr>
            <w:rStyle w:val="Hyperlink"/>
            <w:noProof/>
          </w:rPr>
          <w:t>4.10</w:t>
        </w:r>
        <w:r>
          <w:rPr>
            <w:rFonts w:asciiTheme="minorHAnsi" w:eastAsiaTheme="minorEastAsia" w:hAnsiTheme="minorHAnsi" w:cstheme="minorBidi"/>
            <w:noProof/>
            <w:sz w:val="22"/>
            <w:szCs w:val="22"/>
          </w:rPr>
          <w:tab/>
        </w:r>
        <w:r w:rsidRPr="00E96E3F">
          <w:rPr>
            <w:rStyle w:val="Hyperlink"/>
            <w:noProof/>
          </w:rPr>
          <w:t>Get Publisher List Example</w:t>
        </w:r>
        <w:r>
          <w:rPr>
            <w:noProof/>
            <w:webHidden/>
          </w:rPr>
          <w:tab/>
        </w:r>
        <w:r>
          <w:rPr>
            <w:noProof/>
            <w:webHidden/>
          </w:rPr>
          <w:fldChar w:fldCharType="begin"/>
        </w:r>
        <w:r>
          <w:rPr>
            <w:noProof/>
            <w:webHidden/>
          </w:rPr>
          <w:instrText xml:space="preserve"> PAGEREF _Toc508101956 \h </w:instrText>
        </w:r>
        <w:r>
          <w:rPr>
            <w:noProof/>
            <w:webHidden/>
          </w:rPr>
        </w:r>
        <w:r>
          <w:rPr>
            <w:noProof/>
            <w:webHidden/>
          </w:rPr>
          <w:fldChar w:fldCharType="separate"/>
        </w:r>
        <w:r>
          <w:rPr>
            <w:noProof/>
            <w:webHidden/>
          </w:rPr>
          <w:t>135</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7" w:history="1">
        <w:r w:rsidRPr="00E96E3F">
          <w:rPr>
            <w:rStyle w:val="Hyperlink"/>
            <w:noProof/>
          </w:rPr>
          <w:t>4.11</w:t>
        </w:r>
        <w:r>
          <w:rPr>
            <w:rFonts w:asciiTheme="minorHAnsi" w:eastAsiaTheme="minorEastAsia" w:hAnsiTheme="minorHAnsi" w:cstheme="minorBidi"/>
            <w:noProof/>
            <w:sz w:val="22"/>
            <w:szCs w:val="22"/>
          </w:rPr>
          <w:tab/>
        </w:r>
        <w:r w:rsidRPr="00E96E3F">
          <w:rPr>
            <w:rStyle w:val="Hyperlink"/>
            <w:noProof/>
          </w:rPr>
          <w:t>Get Channel List Example</w:t>
        </w:r>
        <w:r>
          <w:rPr>
            <w:noProof/>
            <w:webHidden/>
          </w:rPr>
          <w:tab/>
        </w:r>
        <w:r>
          <w:rPr>
            <w:noProof/>
            <w:webHidden/>
          </w:rPr>
          <w:fldChar w:fldCharType="begin"/>
        </w:r>
        <w:r>
          <w:rPr>
            <w:noProof/>
            <w:webHidden/>
          </w:rPr>
          <w:instrText xml:space="preserve"> PAGEREF _Toc508101957 \h </w:instrText>
        </w:r>
        <w:r>
          <w:rPr>
            <w:noProof/>
            <w:webHidden/>
          </w:rPr>
        </w:r>
        <w:r>
          <w:rPr>
            <w:noProof/>
            <w:webHidden/>
          </w:rPr>
          <w:fldChar w:fldCharType="separate"/>
        </w:r>
        <w:r>
          <w:rPr>
            <w:noProof/>
            <w:webHidden/>
          </w:rPr>
          <w:t>136</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8" w:history="1">
        <w:r w:rsidRPr="00E96E3F">
          <w:rPr>
            <w:rStyle w:val="Hyperlink"/>
            <w:noProof/>
          </w:rPr>
          <w:t>4.12</w:t>
        </w:r>
        <w:r>
          <w:rPr>
            <w:rFonts w:asciiTheme="minorHAnsi" w:eastAsiaTheme="minorEastAsia" w:hAnsiTheme="minorHAnsi" w:cstheme="minorBidi"/>
            <w:noProof/>
            <w:sz w:val="22"/>
            <w:szCs w:val="22"/>
          </w:rPr>
          <w:tab/>
        </w:r>
        <w:r w:rsidRPr="00E96E3F">
          <w:rPr>
            <w:rStyle w:val="Hyperlink"/>
            <w:noProof/>
          </w:rPr>
          <w:t>Get Event Metadata Example</w:t>
        </w:r>
        <w:r>
          <w:rPr>
            <w:noProof/>
            <w:webHidden/>
          </w:rPr>
          <w:tab/>
        </w:r>
        <w:r>
          <w:rPr>
            <w:noProof/>
            <w:webHidden/>
          </w:rPr>
          <w:fldChar w:fldCharType="begin"/>
        </w:r>
        <w:r>
          <w:rPr>
            <w:noProof/>
            <w:webHidden/>
          </w:rPr>
          <w:instrText xml:space="preserve"> PAGEREF _Toc508101958 \h </w:instrText>
        </w:r>
        <w:r>
          <w:rPr>
            <w:noProof/>
            <w:webHidden/>
          </w:rPr>
        </w:r>
        <w:r>
          <w:rPr>
            <w:noProof/>
            <w:webHidden/>
          </w:rPr>
          <w:fldChar w:fldCharType="separate"/>
        </w:r>
        <w:r>
          <w:rPr>
            <w:noProof/>
            <w:webHidden/>
          </w:rPr>
          <w:t>136</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59" w:history="1">
        <w:r w:rsidRPr="00E96E3F">
          <w:rPr>
            <w:rStyle w:val="Hyperlink"/>
            <w:noProof/>
          </w:rPr>
          <w:t>4.13</w:t>
        </w:r>
        <w:r>
          <w:rPr>
            <w:rFonts w:asciiTheme="minorHAnsi" w:eastAsiaTheme="minorEastAsia" w:hAnsiTheme="minorHAnsi" w:cstheme="minorBidi"/>
            <w:noProof/>
            <w:sz w:val="22"/>
            <w:szCs w:val="22"/>
          </w:rPr>
          <w:tab/>
        </w:r>
        <w:r w:rsidRPr="00E96E3F">
          <w:rPr>
            <w:rStyle w:val="Hyperlink"/>
            <w:noProof/>
          </w:rPr>
          <w:t>Publisher Table and Channel Table Example</w:t>
        </w:r>
        <w:r>
          <w:rPr>
            <w:noProof/>
            <w:webHidden/>
          </w:rPr>
          <w:tab/>
        </w:r>
        <w:r>
          <w:rPr>
            <w:noProof/>
            <w:webHidden/>
          </w:rPr>
          <w:fldChar w:fldCharType="begin"/>
        </w:r>
        <w:r>
          <w:rPr>
            <w:noProof/>
            <w:webHidden/>
          </w:rPr>
          <w:instrText xml:space="preserve"> PAGEREF _Toc508101959 \h </w:instrText>
        </w:r>
        <w:r>
          <w:rPr>
            <w:noProof/>
            <w:webHidden/>
          </w:rPr>
        </w:r>
        <w:r>
          <w:rPr>
            <w:noProof/>
            <w:webHidden/>
          </w:rPr>
          <w:fldChar w:fldCharType="separate"/>
        </w:r>
        <w:r>
          <w:rPr>
            <w:noProof/>
            <w:webHidden/>
          </w:rPr>
          <w:t>140</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60" w:history="1">
        <w:r w:rsidRPr="00E96E3F">
          <w:rPr>
            <w:rStyle w:val="Hyperlink"/>
            <w:noProof/>
          </w:rPr>
          <w:t>4.14</w:t>
        </w:r>
        <w:r>
          <w:rPr>
            <w:rFonts w:asciiTheme="minorHAnsi" w:eastAsiaTheme="minorEastAsia" w:hAnsiTheme="minorHAnsi" w:cstheme="minorBidi"/>
            <w:noProof/>
            <w:sz w:val="22"/>
            <w:szCs w:val="22"/>
          </w:rPr>
          <w:tab/>
        </w:r>
        <w:r w:rsidRPr="00E96E3F">
          <w:rPr>
            <w:rStyle w:val="Hyperlink"/>
            <w:noProof/>
          </w:rPr>
          <w:t>Backup and Archive the Event Log Example</w:t>
        </w:r>
        <w:r>
          <w:rPr>
            <w:noProof/>
            <w:webHidden/>
          </w:rPr>
          <w:tab/>
        </w:r>
        <w:r>
          <w:rPr>
            <w:noProof/>
            <w:webHidden/>
          </w:rPr>
          <w:fldChar w:fldCharType="begin"/>
        </w:r>
        <w:r>
          <w:rPr>
            <w:noProof/>
            <w:webHidden/>
          </w:rPr>
          <w:instrText xml:space="preserve"> PAGEREF _Toc508101960 \h </w:instrText>
        </w:r>
        <w:r>
          <w:rPr>
            <w:noProof/>
            <w:webHidden/>
          </w:rPr>
        </w:r>
        <w:r>
          <w:rPr>
            <w:noProof/>
            <w:webHidden/>
          </w:rPr>
          <w:fldChar w:fldCharType="separate"/>
        </w:r>
        <w:r>
          <w:rPr>
            <w:noProof/>
            <w:webHidden/>
          </w:rPr>
          <w:t>141</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961" w:history="1">
        <w:r w:rsidRPr="00E96E3F">
          <w:rPr>
            <w:rStyle w:val="Hyperlink"/>
            <w:noProof/>
          </w:rPr>
          <w:t>5</w:t>
        </w:r>
        <w:r>
          <w:rPr>
            <w:rFonts w:asciiTheme="minorHAnsi" w:eastAsiaTheme="minorEastAsia" w:hAnsiTheme="minorHAnsi" w:cstheme="minorBidi"/>
            <w:b w:val="0"/>
            <w:bCs w:val="0"/>
            <w:noProof/>
            <w:sz w:val="22"/>
            <w:szCs w:val="22"/>
          </w:rPr>
          <w:tab/>
        </w:r>
        <w:r w:rsidRPr="00E96E3F">
          <w:rPr>
            <w:rStyle w:val="Hyperlink"/>
            <w:noProof/>
          </w:rPr>
          <w:t>Security</w:t>
        </w:r>
        <w:r>
          <w:rPr>
            <w:noProof/>
            <w:webHidden/>
          </w:rPr>
          <w:tab/>
        </w:r>
        <w:r>
          <w:rPr>
            <w:noProof/>
            <w:webHidden/>
          </w:rPr>
          <w:fldChar w:fldCharType="begin"/>
        </w:r>
        <w:r>
          <w:rPr>
            <w:noProof/>
            <w:webHidden/>
          </w:rPr>
          <w:instrText xml:space="preserve"> PAGEREF _Toc508101961 \h </w:instrText>
        </w:r>
        <w:r>
          <w:rPr>
            <w:noProof/>
            <w:webHidden/>
          </w:rPr>
        </w:r>
        <w:r>
          <w:rPr>
            <w:noProof/>
            <w:webHidden/>
          </w:rPr>
          <w:fldChar w:fldCharType="separate"/>
        </w:r>
        <w:r>
          <w:rPr>
            <w:noProof/>
            <w:webHidden/>
          </w:rPr>
          <w:t>143</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62" w:history="1">
        <w:r w:rsidRPr="00E96E3F">
          <w:rPr>
            <w:rStyle w:val="Hyperlink"/>
            <w:noProof/>
          </w:rPr>
          <w:t>5.1</w:t>
        </w:r>
        <w:r>
          <w:rPr>
            <w:rFonts w:asciiTheme="minorHAnsi" w:eastAsiaTheme="minorEastAsia" w:hAnsiTheme="minorHAnsi" w:cstheme="minorBidi"/>
            <w:noProof/>
            <w:sz w:val="22"/>
            <w:szCs w:val="22"/>
          </w:rPr>
          <w:tab/>
        </w:r>
        <w:r w:rsidRPr="00E96E3F">
          <w:rPr>
            <w:rStyle w:val="Hyperlink"/>
            <w:noProof/>
          </w:rPr>
          <w:t>Security Considerations for Implementers</w:t>
        </w:r>
        <w:r>
          <w:rPr>
            <w:noProof/>
            <w:webHidden/>
          </w:rPr>
          <w:tab/>
        </w:r>
        <w:r>
          <w:rPr>
            <w:noProof/>
            <w:webHidden/>
          </w:rPr>
          <w:fldChar w:fldCharType="begin"/>
        </w:r>
        <w:r>
          <w:rPr>
            <w:noProof/>
            <w:webHidden/>
          </w:rPr>
          <w:instrText xml:space="preserve"> PAGEREF _Toc508101962 \h </w:instrText>
        </w:r>
        <w:r>
          <w:rPr>
            <w:noProof/>
            <w:webHidden/>
          </w:rPr>
        </w:r>
        <w:r>
          <w:rPr>
            <w:noProof/>
            <w:webHidden/>
          </w:rPr>
          <w:fldChar w:fldCharType="separate"/>
        </w:r>
        <w:r>
          <w:rPr>
            <w:noProof/>
            <w:webHidden/>
          </w:rPr>
          <w:t>143</w:t>
        </w:r>
        <w:r>
          <w:rPr>
            <w:noProof/>
            <w:webHidden/>
          </w:rPr>
          <w:fldChar w:fldCharType="end"/>
        </w:r>
      </w:hyperlink>
    </w:p>
    <w:p w:rsidR="007F722F" w:rsidRDefault="007F722F">
      <w:pPr>
        <w:pStyle w:val="TOC2"/>
        <w:rPr>
          <w:rFonts w:asciiTheme="minorHAnsi" w:eastAsiaTheme="minorEastAsia" w:hAnsiTheme="minorHAnsi" w:cstheme="minorBidi"/>
          <w:noProof/>
          <w:sz w:val="22"/>
          <w:szCs w:val="22"/>
        </w:rPr>
      </w:pPr>
      <w:hyperlink w:anchor="_Toc508101963" w:history="1">
        <w:r w:rsidRPr="00E96E3F">
          <w:rPr>
            <w:rStyle w:val="Hyperlink"/>
            <w:noProof/>
          </w:rPr>
          <w:t>5.2</w:t>
        </w:r>
        <w:r>
          <w:rPr>
            <w:rFonts w:asciiTheme="minorHAnsi" w:eastAsiaTheme="minorEastAsia" w:hAnsiTheme="minorHAnsi" w:cstheme="minorBidi"/>
            <w:noProof/>
            <w:sz w:val="22"/>
            <w:szCs w:val="22"/>
          </w:rPr>
          <w:tab/>
        </w:r>
        <w:r w:rsidRPr="00E96E3F">
          <w:rPr>
            <w:rStyle w:val="Hyperlink"/>
            <w:noProof/>
          </w:rPr>
          <w:t>Index of Security Parameters</w:t>
        </w:r>
        <w:r>
          <w:rPr>
            <w:noProof/>
            <w:webHidden/>
          </w:rPr>
          <w:tab/>
        </w:r>
        <w:r>
          <w:rPr>
            <w:noProof/>
            <w:webHidden/>
          </w:rPr>
          <w:fldChar w:fldCharType="begin"/>
        </w:r>
        <w:r>
          <w:rPr>
            <w:noProof/>
            <w:webHidden/>
          </w:rPr>
          <w:instrText xml:space="preserve"> PAGEREF _Toc508101963 \h </w:instrText>
        </w:r>
        <w:r>
          <w:rPr>
            <w:noProof/>
            <w:webHidden/>
          </w:rPr>
        </w:r>
        <w:r>
          <w:rPr>
            <w:noProof/>
            <w:webHidden/>
          </w:rPr>
          <w:fldChar w:fldCharType="separate"/>
        </w:r>
        <w:r>
          <w:rPr>
            <w:noProof/>
            <w:webHidden/>
          </w:rPr>
          <w:t>143</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964" w:history="1">
        <w:r w:rsidRPr="00E96E3F">
          <w:rPr>
            <w:rStyle w:val="Hyperlink"/>
            <w:noProof/>
          </w:rPr>
          <w:t>6</w:t>
        </w:r>
        <w:r>
          <w:rPr>
            <w:rFonts w:asciiTheme="minorHAnsi" w:eastAsiaTheme="minorEastAsia" w:hAnsiTheme="minorHAnsi" w:cstheme="minorBidi"/>
            <w:b w:val="0"/>
            <w:bCs w:val="0"/>
            <w:noProof/>
            <w:sz w:val="22"/>
            <w:szCs w:val="22"/>
          </w:rPr>
          <w:tab/>
        </w:r>
        <w:r w:rsidRPr="00E96E3F">
          <w:rPr>
            <w:rStyle w:val="Hyperlink"/>
            <w:noProof/>
          </w:rPr>
          <w:t>Appendix A: Full IDL</w:t>
        </w:r>
        <w:r>
          <w:rPr>
            <w:noProof/>
            <w:webHidden/>
          </w:rPr>
          <w:tab/>
        </w:r>
        <w:r>
          <w:rPr>
            <w:noProof/>
            <w:webHidden/>
          </w:rPr>
          <w:fldChar w:fldCharType="begin"/>
        </w:r>
        <w:r>
          <w:rPr>
            <w:noProof/>
            <w:webHidden/>
          </w:rPr>
          <w:instrText xml:space="preserve"> PAGEREF _Toc508101964 \h </w:instrText>
        </w:r>
        <w:r>
          <w:rPr>
            <w:noProof/>
            <w:webHidden/>
          </w:rPr>
        </w:r>
        <w:r>
          <w:rPr>
            <w:noProof/>
            <w:webHidden/>
          </w:rPr>
          <w:fldChar w:fldCharType="separate"/>
        </w:r>
        <w:r>
          <w:rPr>
            <w:noProof/>
            <w:webHidden/>
          </w:rPr>
          <w:t>144</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965" w:history="1">
        <w:r w:rsidRPr="00E96E3F">
          <w:rPr>
            <w:rStyle w:val="Hyperlink"/>
            <w:noProof/>
          </w:rPr>
          <w:t>7</w:t>
        </w:r>
        <w:r>
          <w:rPr>
            <w:rFonts w:asciiTheme="minorHAnsi" w:eastAsiaTheme="minorEastAsia" w:hAnsiTheme="minorHAnsi" w:cstheme="minorBidi"/>
            <w:b w:val="0"/>
            <w:bCs w:val="0"/>
            <w:noProof/>
            <w:sz w:val="22"/>
            <w:szCs w:val="22"/>
          </w:rPr>
          <w:tab/>
        </w:r>
        <w:r w:rsidRPr="00E96E3F">
          <w:rPr>
            <w:rStyle w:val="Hyperlink"/>
            <w:noProof/>
          </w:rPr>
          <w:t>Appendix B: Product Behavior</w:t>
        </w:r>
        <w:r>
          <w:rPr>
            <w:noProof/>
            <w:webHidden/>
          </w:rPr>
          <w:tab/>
        </w:r>
        <w:r>
          <w:rPr>
            <w:noProof/>
            <w:webHidden/>
          </w:rPr>
          <w:fldChar w:fldCharType="begin"/>
        </w:r>
        <w:r>
          <w:rPr>
            <w:noProof/>
            <w:webHidden/>
          </w:rPr>
          <w:instrText xml:space="preserve"> PAGEREF _Toc508101965 \h </w:instrText>
        </w:r>
        <w:r>
          <w:rPr>
            <w:noProof/>
            <w:webHidden/>
          </w:rPr>
        </w:r>
        <w:r>
          <w:rPr>
            <w:noProof/>
            <w:webHidden/>
          </w:rPr>
          <w:fldChar w:fldCharType="separate"/>
        </w:r>
        <w:r>
          <w:rPr>
            <w:noProof/>
            <w:webHidden/>
          </w:rPr>
          <w:t>150</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966" w:history="1">
        <w:r w:rsidRPr="00E96E3F">
          <w:rPr>
            <w:rStyle w:val="Hyperlink"/>
            <w:noProof/>
          </w:rPr>
          <w:t>8</w:t>
        </w:r>
        <w:r>
          <w:rPr>
            <w:rFonts w:asciiTheme="minorHAnsi" w:eastAsiaTheme="minorEastAsia" w:hAnsiTheme="minorHAnsi" w:cstheme="minorBidi"/>
            <w:b w:val="0"/>
            <w:bCs w:val="0"/>
            <w:noProof/>
            <w:sz w:val="22"/>
            <w:szCs w:val="22"/>
          </w:rPr>
          <w:tab/>
        </w:r>
        <w:r w:rsidRPr="00E96E3F">
          <w:rPr>
            <w:rStyle w:val="Hyperlink"/>
            <w:noProof/>
          </w:rPr>
          <w:t>Change Tracking</w:t>
        </w:r>
        <w:r>
          <w:rPr>
            <w:noProof/>
            <w:webHidden/>
          </w:rPr>
          <w:tab/>
        </w:r>
        <w:r>
          <w:rPr>
            <w:noProof/>
            <w:webHidden/>
          </w:rPr>
          <w:fldChar w:fldCharType="begin"/>
        </w:r>
        <w:r>
          <w:rPr>
            <w:noProof/>
            <w:webHidden/>
          </w:rPr>
          <w:instrText xml:space="preserve"> PAGEREF _Toc508101966 \h </w:instrText>
        </w:r>
        <w:r>
          <w:rPr>
            <w:noProof/>
            <w:webHidden/>
          </w:rPr>
        </w:r>
        <w:r>
          <w:rPr>
            <w:noProof/>
            <w:webHidden/>
          </w:rPr>
          <w:fldChar w:fldCharType="separate"/>
        </w:r>
        <w:r>
          <w:rPr>
            <w:noProof/>
            <w:webHidden/>
          </w:rPr>
          <w:t>156</w:t>
        </w:r>
        <w:r>
          <w:rPr>
            <w:noProof/>
            <w:webHidden/>
          </w:rPr>
          <w:fldChar w:fldCharType="end"/>
        </w:r>
      </w:hyperlink>
    </w:p>
    <w:p w:rsidR="007F722F" w:rsidRDefault="007F722F">
      <w:pPr>
        <w:pStyle w:val="TOC1"/>
        <w:rPr>
          <w:rFonts w:asciiTheme="minorHAnsi" w:eastAsiaTheme="minorEastAsia" w:hAnsiTheme="minorHAnsi" w:cstheme="minorBidi"/>
          <w:b w:val="0"/>
          <w:bCs w:val="0"/>
          <w:noProof/>
          <w:sz w:val="22"/>
          <w:szCs w:val="22"/>
        </w:rPr>
      </w:pPr>
      <w:hyperlink w:anchor="_Toc508101967" w:history="1">
        <w:r w:rsidRPr="00E96E3F">
          <w:rPr>
            <w:rStyle w:val="Hyperlink"/>
            <w:noProof/>
          </w:rPr>
          <w:t>9</w:t>
        </w:r>
        <w:r>
          <w:rPr>
            <w:rFonts w:asciiTheme="minorHAnsi" w:eastAsiaTheme="minorEastAsia" w:hAnsiTheme="minorHAnsi" w:cstheme="minorBidi"/>
            <w:b w:val="0"/>
            <w:bCs w:val="0"/>
            <w:noProof/>
            <w:sz w:val="22"/>
            <w:szCs w:val="22"/>
          </w:rPr>
          <w:tab/>
        </w:r>
        <w:r w:rsidRPr="00E96E3F">
          <w:rPr>
            <w:rStyle w:val="Hyperlink"/>
            <w:noProof/>
          </w:rPr>
          <w:t>Index</w:t>
        </w:r>
        <w:r>
          <w:rPr>
            <w:noProof/>
            <w:webHidden/>
          </w:rPr>
          <w:tab/>
        </w:r>
        <w:r>
          <w:rPr>
            <w:noProof/>
            <w:webHidden/>
          </w:rPr>
          <w:fldChar w:fldCharType="begin"/>
        </w:r>
        <w:r>
          <w:rPr>
            <w:noProof/>
            <w:webHidden/>
          </w:rPr>
          <w:instrText xml:space="preserve"> PAGEREF _Toc508101967 \h </w:instrText>
        </w:r>
        <w:r>
          <w:rPr>
            <w:noProof/>
            <w:webHidden/>
          </w:rPr>
        </w:r>
        <w:r>
          <w:rPr>
            <w:noProof/>
            <w:webHidden/>
          </w:rPr>
          <w:fldChar w:fldCharType="separate"/>
        </w:r>
        <w:r>
          <w:rPr>
            <w:noProof/>
            <w:webHidden/>
          </w:rPr>
          <w:t>157</w:t>
        </w:r>
        <w:r>
          <w:rPr>
            <w:noProof/>
            <w:webHidden/>
          </w:rPr>
          <w:fldChar w:fldCharType="end"/>
        </w:r>
      </w:hyperlink>
    </w:p>
    <w:p w:rsidR="00FC761F" w:rsidRDefault="007F722F">
      <w:r>
        <w:fldChar w:fldCharType="end"/>
      </w:r>
    </w:p>
    <w:p w:rsidR="00FC761F" w:rsidRDefault="007F722F">
      <w:pPr>
        <w:pStyle w:val="Heading1"/>
      </w:pPr>
      <w:bookmarkStart w:id="1" w:name="section_6a90ad033ebf4e72906efe6304aab92d"/>
      <w:bookmarkStart w:id="2" w:name="_Toc50810181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C761F" w:rsidRDefault="007F722F">
      <w:r>
        <w:t xml:space="preserve">The EventLog Remoting Protocol Version 6.0, originally available in the Windows Vista operating system, is a </w:t>
      </w:r>
      <w:hyperlink w:anchor="gt_8a7f6700-8311-45bc-af10-82e10accd331">
        <w:r>
          <w:rPr>
            <w:rStyle w:val="HyperlinkGreen"/>
            <w:b/>
          </w:rPr>
          <w:t>remote procedure call (RPC)</w:t>
        </w:r>
      </w:hyperlink>
      <w:r>
        <w:t xml:space="preserve">–based protocol that exposes RPC methods for reading </w:t>
      </w:r>
      <w:hyperlink w:anchor="gt_472f97f2-82ec-4623-8e46-d348a7984967">
        <w:r>
          <w:rPr>
            <w:rStyle w:val="HyperlinkGreen"/>
            <w:b/>
          </w:rPr>
          <w:t>events</w:t>
        </w:r>
      </w:hyperlink>
      <w:r>
        <w:t xml:space="preserve"> in both </w:t>
      </w:r>
      <w:hyperlink w:anchor="gt_3c0e011b-e37d-40ef-90d6-1ed516f06b1c">
        <w:r>
          <w:rPr>
            <w:rStyle w:val="HyperlinkGreen"/>
            <w:b/>
          </w:rPr>
          <w:t>live event logs</w:t>
        </w:r>
      </w:hyperlink>
      <w:r>
        <w:t xml:space="preserve"> and </w:t>
      </w:r>
      <w:hyperlink w:anchor="gt_ddd2e7db-ea8f-4488-ac5f-e77d59abe9e4">
        <w:r>
          <w:rPr>
            <w:rStyle w:val="HyperlinkGreen"/>
            <w:b/>
          </w:rPr>
          <w:t>backup event logs</w:t>
        </w:r>
      </w:hyperlink>
      <w:r>
        <w:t xml:space="preserve"> on remote computers. This protocol also specifies how to get general information for a log, such as number of </w:t>
      </w:r>
      <w:hyperlink w:anchor="gt_dca3e776-890f-48c8-be62-094a5f2fcf71">
        <w:r>
          <w:rPr>
            <w:rStyle w:val="HyperlinkGreen"/>
            <w:b/>
          </w:rPr>
          <w:t>record</w:t>
        </w:r>
        <w:r>
          <w:rPr>
            <w:rStyle w:val="HyperlinkGreen"/>
            <w:b/>
          </w:rPr>
          <w:t>s</w:t>
        </w:r>
      </w:hyperlink>
      <w:r>
        <w:t xml:space="preserve"> in the log, oldest records in the log, and if the log is full. It may also be used for clearing and backing up both types of </w:t>
      </w:r>
      <w:hyperlink w:anchor="gt_bb3fad7e-60bf-46d4-9c3f-7caea47a743e">
        <w:r>
          <w:rPr>
            <w:rStyle w:val="HyperlinkGreen"/>
            <w:b/>
          </w:rPr>
          <w:t>event logs</w:t>
        </w:r>
      </w:hyperlink>
      <w:r>
        <w:t>.</w:t>
      </w:r>
    </w:p>
    <w:p w:rsidR="00FC761F" w:rsidRDefault="007F722F">
      <w:r>
        <w:t xml:space="preserve">Sections 1.5, 1.8, 1.9, 2, and 3 of this specification </w:t>
      </w:r>
      <w:r>
        <w:t>are normative. All other sections and examples in this specification are informative.</w:t>
      </w:r>
    </w:p>
    <w:p w:rsidR="00FC761F" w:rsidRDefault="007F722F">
      <w:pPr>
        <w:pStyle w:val="Heading2"/>
      </w:pPr>
      <w:bookmarkStart w:id="3" w:name="section_fda52b23608b444ea9796b62a00e8f48"/>
      <w:bookmarkStart w:id="4" w:name="_Toc508101812"/>
      <w:r>
        <w:t>Glossary</w:t>
      </w:r>
      <w:bookmarkEnd w:id="3"/>
      <w:bookmarkEnd w:id="4"/>
      <w:r>
        <w:fldChar w:fldCharType="begin"/>
      </w:r>
      <w:r>
        <w:instrText xml:space="preserve"> XE "Glossary" </w:instrText>
      </w:r>
      <w:r>
        <w:fldChar w:fldCharType="end"/>
      </w:r>
    </w:p>
    <w:p w:rsidR="00FC761F" w:rsidRDefault="007F722F">
      <w:r>
        <w:t>This document uses the following terms:</w:t>
      </w:r>
    </w:p>
    <w:p w:rsidR="00FC761F" w:rsidRDefault="007F722F">
      <w:pPr>
        <w:ind w:left="548" w:hanging="274"/>
      </w:pPr>
      <w:bookmarkStart w:id="5" w:name="gt_ddd2e7db-ea8f-4488-ac5f-e77d59abe9e4"/>
      <w:r>
        <w:rPr>
          <w:b/>
        </w:rPr>
        <w:t>backup event log</w:t>
      </w:r>
      <w:r>
        <w:t xml:space="preserve">: An </w:t>
      </w:r>
      <w:hyperlink w:anchor="gt_bb3fad7e-60bf-46d4-9c3f-7caea47a743e">
        <w:r>
          <w:rPr>
            <w:rStyle w:val="HyperlinkGreen"/>
            <w:b/>
          </w:rPr>
          <w:t>event log</w:t>
        </w:r>
      </w:hyperlink>
      <w:r>
        <w:t xml:space="preserve"> that cannot</w:t>
      </w:r>
      <w:r>
        <w:t xml:space="preserve"> be written to, only read from. </w:t>
      </w:r>
      <w:hyperlink w:anchor="gt_ddd2e7db-ea8f-4488-ac5f-e77d59abe9e4">
        <w:r>
          <w:rPr>
            <w:rStyle w:val="HyperlinkGreen"/>
            <w:b/>
          </w:rPr>
          <w:t>Backup event logs</w:t>
        </w:r>
      </w:hyperlink>
      <w:r>
        <w:t xml:space="preserve"> are typically used for archival purposes, or for copying to another computer for use by support personnel.</w:t>
      </w:r>
      <w:bookmarkEnd w:id="5"/>
    </w:p>
    <w:p w:rsidR="00FC761F" w:rsidRDefault="007F722F">
      <w:pPr>
        <w:ind w:left="548" w:hanging="274"/>
      </w:pPr>
      <w:bookmarkStart w:id="6" w:name="gt_9964c8b0-1d25-4e8e-9dd1-4a51577698f5"/>
      <w:r>
        <w:rPr>
          <w:b/>
        </w:rPr>
        <w:t>channel</w:t>
      </w:r>
      <w:r>
        <w:t xml:space="preserve">: A destination of </w:t>
      </w:r>
      <w:hyperlink w:anchor="gt_472f97f2-82ec-4623-8e46-d348a7984967">
        <w:r>
          <w:rPr>
            <w:rStyle w:val="HyperlinkGreen"/>
            <w:b/>
          </w:rPr>
          <w:t>event</w:t>
        </w:r>
      </w:hyperlink>
      <w:r>
        <w:t xml:space="preserve"> writes and a source for </w:t>
      </w:r>
      <w:hyperlink w:anchor="gt_472f97f2-82ec-4623-8e46-d348a7984967">
        <w:r>
          <w:rPr>
            <w:rStyle w:val="HyperlinkGreen"/>
            <w:b/>
          </w:rPr>
          <w:t>event</w:t>
        </w:r>
      </w:hyperlink>
      <w:r>
        <w:t xml:space="preserve"> reads. The physical backing store is a </w:t>
      </w:r>
      <w:hyperlink w:anchor="gt_3c0e011b-e37d-40ef-90d6-1ed516f06b1c">
        <w:r>
          <w:rPr>
            <w:rStyle w:val="HyperlinkGreen"/>
            <w:b/>
          </w:rPr>
          <w:t>live event log</w:t>
        </w:r>
      </w:hyperlink>
      <w:r>
        <w:t>.</w:t>
      </w:r>
      <w:bookmarkEnd w:id="6"/>
    </w:p>
    <w:p w:rsidR="00FC761F" w:rsidRDefault="007F722F">
      <w:pPr>
        <w:ind w:left="548" w:hanging="274"/>
      </w:pPr>
      <w:bookmarkStart w:id="7" w:name="gt_aa5e9c2d-16c1-4301-8bfe-18a0913ed275"/>
      <w:r>
        <w:rPr>
          <w:b/>
        </w:rPr>
        <w:t>cursor</w:t>
      </w:r>
      <w:r>
        <w:t xml:space="preserve">: The current position within a </w:t>
      </w:r>
      <w:hyperlink w:anchor="gt_c8a27238-8ccc-442b-9604-75f74d3e6b3d">
        <w:r>
          <w:rPr>
            <w:rStyle w:val="HyperlinkGreen"/>
            <w:b/>
          </w:rPr>
          <w:t>result set</w:t>
        </w:r>
      </w:hyperlink>
      <w:r>
        <w:t>.</w:t>
      </w:r>
      <w:bookmarkEnd w:id="7"/>
    </w:p>
    <w:p w:rsidR="00FC761F" w:rsidRDefault="007F722F">
      <w:pPr>
        <w:ind w:left="548" w:hanging="274"/>
      </w:pPr>
      <w:bookmarkStart w:id="8" w:name="gt_b91c1e27-e8e0-499b-8c65-738006af72ee"/>
      <w:r>
        <w:rPr>
          <w:b/>
        </w:rPr>
        <w:t>endpoint</w:t>
      </w:r>
      <w:r>
        <w:t>: A network-specific address of a remote procedure call (RPC) server process for remote procedure calls. The actual n</w:t>
      </w:r>
      <w:r>
        <w:t xml:space="preserve">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w:t>
      </w:r>
      <w:r>
        <w:t xml:space="preserve">RPC over Server Message Block (RPC Protocol Sequence ncacn_np), an endpoint might be the name of a named pipe. For more information, see </w:t>
      </w:r>
      <w:hyperlink r:id="rId15">
        <w:r>
          <w:rPr>
            <w:rStyle w:val="Hyperlink"/>
          </w:rPr>
          <w:t>[C706]</w:t>
        </w:r>
      </w:hyperlink>
      <w:r>
        <w:t>.</w:t>
      </w:r>
      <w:bookmarkEnd w:id="8"/>
    </w:p>
    <w:p w:rsidR="00FC761F" w:rsidRDefault="007F722F">
      <w:pPr>
        <w:ind w:left="548" w:hanging="274"/>
      </w:pPr>
      <w:bookmarkStart w:id="9" w:name="gt_472f97f2-82ec-4623-8e46-d348a7984967"/>
      <w:r>
        <w:rPr>
          <w:b/>
        </w:rPr>
        <w:t>event</w:t>
      </w:r>
      <w:r>
        <w:t>: A discrete unit of historical data that</w:t>
      </w:r>
      <w:r>
        <w:t xml:space="preserve"> an application exposes that may be relevant to other applications. An example of an event would be a particular user logging on to the computer.</w:t>
      </w:r>
      <w:bookmarkEnd w:id="9"/>
    </w:p>
    <w:p w:rsidR="00FC761F" w:rsidRDefault="007F722F">
      <w:pPr>
        <w:ind w:left="548" w:hanging="274"/>
      </w:pPr>
      <w:bookmarkStart w:id="10" w:name="gt_7e25fd42-6987-4ed9-b795-a59dbd688cc6"/>
      <w:r>
        <w:rPr>
          <w:b/>
        </w:rPr>
        <w:t>event descriptor</w:t>
      </w:r>
      <w:r>
        <w:t xml:space="preserve">: A structure indicating the kind of </w:t>
      </w:r>
      <w:hyperlink w:anchor="gt_472f97f2-82ec-4623-8e46-d348a7984967">
        <w:r>
          <w:rPr>
            <w:rStyle w:val="HyperlinkGreen"/>
            <w:b/>
          </w:rPr>
          <w:t>event</w:t>
        </w:r>
      </w:hyperlink>
      <w:r>
        <w:t xml:space="preserve">. For example, a user logging on to the computer could be one kind of </w:t>
      </w:r>
      <w:hyperlink w:anchor="gt_472f97f2-82ec-4623-8e46-d348a7984967">
        <w:r>
          <w:rPr>
            <w:rStyle w:val="HyperlinkGreen"/>
            <w:b/>
          </w:rPr>
          <w:t>event</w:t>
        </w:r>
      </w:hyperlink>
      <w:r>
        <w:t>, while a user logging off would be another, and these</w:t>
      </w:r>
      <w:r>
        <w:t xml:space="preserve"> </w:t>
      </w:r>
      <w:hyperlink w:anchor="gt_472f97f2-82ec-4623-8e46-d348a7984967">
        <w:r>
          <w:rPr>
            <w:rStyle w:val="HyperlinkGreen"/>
            <w:b/>
          </w:rPr>
          <w:t>events</w:t>
        </w:r>
      </w:hyperlink>
      <w:r>
        <w:t xml:space="preserve"> could be indicated by using distinct </w:t>
      </w:r>
      <w:hyperlink w:anchor="gt_7e25fd42-6987-4ed9-b795-a59dbd688cc6">
        <w:r>
          <w:rPr>
            <w:rStyle w:val="HyperlinkGreen"/>
            <w:b/>
          </w:rPr>
          <w:t>event descriptors</w:t>
        </w:r>
      </w:hyperlink>
      <w:r>
        <w:t>.</w:t>
      </w:r>
      <w:bookmarkEnd w:id="10"/>
    </w:p>
    <w:p w:rsidR="00FC761F" w:rsidRDefault="007F722F">
      <w:pPr>
        <w:ind w:left="548" w:hanging="274"/>
      </w:pPr>
      <w:bookmarkStart w:id="11" w:name="gt_bb3fad7e-60bf-46d4-9c3f-7caea47a743e"/>
      <w:r>
        <w:rPr>
          <w:b/>
        </w:rPr>
        <w:t>event log</w:t>
      </w:r>
      <w:r>
        <w:t xml:space="preserve">: A collection of records, each of which corresponds to an </w:t>
      </w:r>
      <w:r>
        <w:t>event.</w:t>
      </w:r>
      <w:bookmarkEnd w:id="11"/>
    </w:p>
    <w:p w:rsidR="00FC761F" w:rsidRDefault="007F722F">
      <w:pPr>
        <w:ind w:left="548" w:hanging="274"/>
      </w:pPr>
      <w:bookmarkStart w:id="12" w:name="gt_3145f93d-9fa3-4ace-85ca-58aa53a1ace9"/>
      <w:r>
        <w:rPr>
          <w:b/>
        </w:rPr>
        <w:t>event metadata</w:t>
      </w:r>
      <w:r>
        <w:t xml:space="preserve">: The metadata of an </w:t>
      </w:r>
      <w:hyperlink w:anchor="gt_472f97f2-82ec-4623-8e46-d348a7984967">
        <w:r>
          <w:rPr>
            <w:rStyle w:val="HyperlinkGreen"/>
            <w:b/>
          </w:rPr>
          <w:t>event</w:t>
        </w:r>
      </w:hyperlink>
      <w:r>
        <w:t xml:space="preserve"> provider including the </w:t>
      </w:r>
      <w:hyperlink w:anchor="gt_472f97f2-82ec-4623-8e46-d348a7984967">
        <w:r>
          <w:rPr>
            <w:rStyle w:val="HyperlinkGreen"/>
            <w:b/>
          </w:rPr>
          <w:t>event</w:t>
        </w:r>
      </w:hyperlink>
      <w:r>
        <w:t xml:space="preserve"> definition, </w:t>
      </w:r>
      <w:hyperlink w:anchor="gt_472f97f2-82ec-4623-8e46-d348a7984967">
        <w:r>
          <w:rPr>
            <w:rStyle w:val="HyperlinkGreen"/>
            <w:b/>
          </w:rPr>
          <w:t>events</w:t>
        </w:r>
      </w:hyperlink>
      <w:r>
        <w:t xml:space="preserve">, </w:t>
      </w:r>
      <w:hyperlink w:anchor="gt_9964c8b0-1d25-4e8e-9dd1-4a51577698f5">
        <w:r>
          <w:rPr>
            <w:rStyle w:val="HyperlinkGreen"/>
            <w:b/>
          </w:rPr>
          <w:t>channels</w:t>
        </w:r>
      </w:hyperlink>
      <w:r>
        <w:t xml:space="preserve"> the provider generates the events into, the unique identifier of the provider, and the localized string tables for this provider.</w:t>
      </w:r>
      <w:bookmarkEnd w:id="12"/>
    </w:p>
    <w:p w:rsidR="00FC761F" w:rsidRDefault="007F722F">
      <w:pPr>
        <w:ind w:left="548" w:hanging="274"/>
      </w:pPr>
      <w:bookmarkStart w:id="13" w:name="gt_f49694cc-c350-462d-ab8e-816f0103c6c1"/>
      <w:r>
        <w:rPr>
          <w:b/>
        </w:rPr>
        <w:t>globally unique identifier (</w:t>
      </w:r>
      <w:r>
        <w:rPr>
          <w:b/>
        </w:rPr>
        <w:t>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w:t>
      </w:r>
      <w:r>
        <w:t xml:space="preserve">pecific algorithm or mechanism to generate the value. Specifically, the use of this term does not imply or require that the algorithms described in </w:t>
      </w:r>
      <w:hyperlink r:id="rId16">
        <w:r>
          <w:rPr>
            <w:rStyle w:val="Hyperlink"/>
          </w:rPr>
          <w:t>[RFC4122]</w:t>
        </w:r>
      </w:hyperlink>
      <w:r>
        <w:t xml:space="preserve"> or [C706] must be used for genera</w:t>
      </w:r>
      <w:r>
        <w:t xml:space="preserve">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3"/>
    </w:p>
    <w:p w:rsidR="00FC761F" w:rsidRDefault="007F722F">
      <w:pPr>
        <w:ind w:left="548" w:hanging="274"/>
      </w:pPr>
      <w:bookmarkStart w:id="14" w:name="gt_73177eec-4092-420f-92c5-60b2478df824"/>
      <w:r>
        <w:rPr>
          <w:b/>
        </w:rPr>
        <w:t>Interface Definition Language (IDL)</w:t>
      </w:r>
      <w:r>
        <w:t>: The International Standards Organ</w:t>
      </w:r>
      <w:r>
        <w:t>ization (ISO) standard language for specifying the interface for remote procedure calls. For more information, see [C706] section 4.</w:t>
      </w:r>
      <w:bookmarkEnd w:id="14"/>
    </w:p>
    <w:p w:rsidR="00FC761F" w:rsidRDefault="007F722F">
      <w:pPr>
        <w:ind w:left="548" w:hanging="274"/>
      </w:pPr>
      <w:bookmarkStart w:id="15" w:name="gt_3c0e011b-e37d-40ef-90d6-1ed516f06b1c"/>
      <w:r>
        <w:rPr>
          <w:b/>
        </w:rPr>
        <w:t>live event log</w:t>
      </w:r>
      <w:r>
        <w:t xml:space="preserve">: An </w:t>
      </w:r>
      <w:hyperlink w:anchor="gt_bb3fad7e-60bf-46d4-9c3f-7caea47a743e">
        <w:r>
          <w:rPr>
            <w:rStyle w:val="HyperlinkGreen"/>
            <w:b/>
          </w:rPr>
          <w:t>event log</w:t>
        </w:r>
      </w:hyperlink>
      <w:r>
        <w:t xml:space="preserve"> that can be written to and read </w:t>
      </w:r>
      <w:r>
        <w:t>from.</w:t>
      </w:r>
      <w:bookmarkEnd w:id="15"/>
    </w:p>
    <w:p w:rsidR="00FC761F" w:rsidRDefault="007F722F">
      <w:pPr>
        <w:ind w:left="548" w:hanging="274"/>
      </w:pPr>
      <w:bookmarkStart w:id="16" w:name="gt_e127848e-c66d-427d-b3aa-9f904fa4ada7"/>
      <w:r>
        <w:rPr>
          <w:b/>
        </w:rPr>
        <w:lastRenderedPageBreak/>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w:t>
      </w:r>
      <w:r>
        <w:t xml:space="preserve">n 12.5.2.12 or </w:t>
      </w:r>
      <w:hyperlink r:id="rId17" w:anchor="Section_290c38b192fe422991e64fc376610c15">
        <w:r>
          <w:rPr>
            <w:rStyle w:val="Hyperlink"/>
          </w:rPr>
          <w:t>[MS-RPCE]</w:t>
        </w:r>
      </w:hyperlink>
      <w:r>
        <w:t>.</w:t>
      </w:r>
      <w:bookmarkEnd w:id="16"/>
    </w:p>
    <w:p w:rsidR="00FC761F" w:rsidRDefault="007F722F">
      <w:pPr>
        <w:ind w:left="548" w:hanging="274"/>
      </w:pPr>
      <w:bookmarkStart w:id="17" w:name="gt_7db8a6a0-d924-48bb-b9f3-08fcd58d0dc5"/>
      <w:r>
        <w:rPr>
          <w:b/>
        </w:rPr>
        <w:t>publisher</w:t>
      </w:r>
      <w:r>
        <w:t xml:space="preserve">: In the context of events: The source of event generation. An application or component that writes to one or more </w:t>
      </w:r>
      <w:hyperlink w:anchor="gt_bb3fad7e-60bf-46d4-9c3f-7caea47a743e">
        <w:r>
          <w:rPr>
            <w:rStyle w:val="HyperlinkGreen"/>
            <w:b/>
          </w:rPr>
          <w:t>event logs</w:t>
        </w:r>
      </w:hyperlink>
      <w:r>
        <w:t>. An application that publishes events.</w:t>
      </w:r>
      <w:bookmarkEnd w:id="17"/>
    </w:p>
    <w:p w:rsidR="00FC761F" w:rsidRDefault="007F722F">
      <w:pPr>
        <w:ind w:left="548" w:hanging="274"/>
      </w:pPr>
      <w:bookmarkStart w:id="18" w:name="gt_62964c35-9cf0-4e93-bbb6-a6d2dd85df2d"/>
      <w:r>
        <w:rPr>
          <w:b/>
        </w:rPr>
        <w:t>publisher metadata</w:t>
      </w:r>
      <w:r>
        <w:t xml:space="preserve">: The metadata of an </w:t>
      </w:r>
      <w:hyperlink w:anchor="gt_472f97f2-82ec-4623-8e46-d348a7984967">
        <w:r>
          <w:rPr>
            <w:rStyle w:val="HyperlinkGreen"/>
            <w:b/>
          </w:rPr>
          <w:t>event</w:t>
        </w:r>
      </w:hyperlink>
      <w:r>
        <w:t xml:space="preserve"> that includes the predefined property v</w:t>
      </w:r>
      <w:r>
        <w:t xml:space="preserve">alues of one </w:t>
      </w:r>
      <w:hyperlink w:anchor="gt_472f97f2-82ec-4623-8e46-d348a7984967">
        <w:r>
          <w:rPr>
            <w:rStyle w:val="HyperlinkGreen"/>
            <w:b/>
          </w:rPr>
          <w:t>event</w:t>
        </w:r>
      </w:hyperlink>
      <w:r>
        <w:t xml:space="preserve"> and the </w:t>
      </w:r>
      <w:hyperlink w:anchor="gt_472f97f2-82ec-4623-8e46-d348a7984967">
        <w:r>
          <w:rPr>
            <w:rStyle w:val="HyperlinkGreen"/>
            <w:b/>
          </w:rPr>
          <w:t>event</w:t>
        </w:r>
      </w:hyperlink>
      <w:r>
        <w:t xml:space="preserve"> user-defined data definition.</w:t>
      </w:r>
      <w:bookmarkEnd w:id="18"/>
    </w:p>
    <w:p w:rsidR="00FC761F" w:rsidRDefault="007F722F">
      <w:pPr>
        <w:ind w:left="548" w:hanging="274"/>
      </w:pPr>
      <w:bookmarkStart w:id="19" w:name="gt_37fbc661-f744-48fa-9d8e-f34513cab9c2"/>
      <w:r>
        <w:rPr>
          <w:b/>
        </w:rPr>
        <w:t>query</w:t>
      </w:r>
      <w:r>
        <w:t>: A context-dependent term commonly overloaded with three meanin</w:t>
      </w:r>
      <w:r>
        <w:t xml:space="preserve">gs, defined as follows: The act of requesting </w:t>
      </w:r>
      <w:hyperlink w:anchor="gt_dca3e776-890f-48c8-be62-094a5f2fcf71">
        <w:r>
          <w:rPr>
            <w:rStyle w:val="HyperlinkGreen"/>
            <w:b/>
          </w:rPr>
          <w:t>records</w:t>
        </w:r>
      </w:hyperlink>
      <w:r>
        <w:t xml:space="preserve"> from a set of </w:t>
      </w:r>
      <w:hyperlink w:anchor="gt_dca3e776-890f-48c8-be62-094a5f2fcf71">
        <w:r>
          <w:rPr>
            <w:rStyle w:val="HyperlinkGreen"/>
            <w:b/>
          </w:rPr>
          <w:t>records</w:t>
        </w:r>
      </w:hyperlink>
      <w:r>
        <w:t xml:space="preserve"> or the request itself. The particular string defining th</w:t>
      </w:r>
      <w:r>
        <w:t xml:space="preserve">e criteria for which </w:t>
      </w:r>
      <w:hyperlink w:anchor="gt_dca3e776-890f-48c8-be62-094a5f2fcf71">
        <w:r>
          <w:rPr>
            <w:rStyle w:val="HyperlinkGreen"/>
            <w:b/>
          </w:rPr>
          <w:t>records</w:t>
        </w:r>
      </w:hyperlink>
      <w:r>
        <w:t xml:space="preserve"> are to be returned. This string can either be an XPath, as specified in </w:t>
      </w:r>
      <w:hyperlink r:id="rId18">
        <w:r>
          <w:rPr>
            <w:rStyle w:val="Hyperlink"/>
          </w:rPr>
          <w:t>[XPATH]</w:t>
        </w:r>
      </w:hyperlink>
      <w:r>
        <w:t>, (for more informati</w:t>
      </w:r>
      <w:r>
        <w:t xml:space="preserve">on, see [MS-EVEN6] section 2.2.15) or a </w:t>
      </w:r>
      <w:hyperlink w:anchor="gt_a1cab17b-981f-444d-90cc-d4e753a9650f">
        <w:r>
          <w:rPr>
            <w:rStyle w:val="HyperlinkGreen"/>
            <w:b/>
          </w:rPr>
          <w:t>structured XML query</w:t>
        </w:r>
      </w:hyperlink>
      <w:r>
        <w:t xml:space="preserve">, as specified in </w:t>
      </w:r>
      <w:hyperlink r:id="rId19">
        <w:r>
          <w:rPr>
            <w:rStyle w:val="Hyperlink"/>
          </w:rPr>
          <w:t>[XML10]</w:t>
        </w:r>
      </w:hyperlink>
      <w:r>
        <w:t>, (for more information, see [MS-EVEN6] sect</w:t>
      </w:r>
      <w:r>
        <w:t>ion 2.2.16).</w:t>
      </w:r>
      <w:bookmarkEnd w:id="19"/>
    </w:p>
    <w:p w:rsidR="00FC761F" w:rsidRDefault="007F722F">
      <w:pPr>
        <w:ind w:left="548" w:hanging="274"/>
      </w:pPr>
      <w:bookmarkStart w:id="20" w:name="gt_dca3e776-890f-48c8-be62-094a5f2fcf71"/>
      <w:r>
        <w:rPr>
          <w:b/>
        </w:rPr>
        <w:t>record</w:t>
      </w:r>
      <w:r>
        <w:t xml:space="preserve">: The data structure that contains an </w:t>
      </w:r>
      <w:hyperlink w:anchor="gt_472f97f2-82ec-4623-8e46-d348a7984967">
        <w:r>
          <w:rPr>
            <w:rStyle w:val="HyperlinkGreen"/>
            <w:b/>
          </w:rPr>
          <w:t>event</w:t>
        </w:r>
      </w:hyperlink>
      <w:r>
        <w:t xml:space="preserve"> that is currently represented in an </w:t>
      </w:r>
      <w:hyperlink w:anchor="gt_bb3fad7e-60bf-46d4-9c3f-7caea47a743e">
        <w:r>
          <w:rPr>
            <w:rStyle w:val="HyperlinkGreen"/>
            <w:b/>
          </w:rPr>
          <w:t>event log</w:t>
        </w:r>
      </w:hyperlink>
      <w:r>
        <w:t>.</w:t>
      </w:r>
      <w:bookmarkEnd w:id="20"/>
    </w:p>
    <w:p w:rsidR="00FC761F" w:rsidRDefault="007F722F">
      <w:pPr>
        <w:ind w:left="548" w:hanging="274"/>
      </w:pPr>
      <w:bookmarkStart w:id="21" w:name="gt_8a7f6700-8311-45bc-af10-82e10accd331"/>
      <w:r>
        <w:rPr>
          <w:b/>
        </w:rPr>
        <w:t xml:space="preserve">remote procedure call </w:t>
      </w:r>
      <w:r>
        <w:rPr>
          <w:b/>
        </w:rPr>
        <w:t>(RPC)</w:t>
      </w:r>
      <w:r>
        <w:t>: A communication protocol used primarily between client and server. The term has three definitions that are often used interchangeably: a runtime environment providing for communication facilities between computers (the RPC runtime); a set of request</w:t>
      </w:r>
      <w:r>
        <w:t>-and-response message exchanges between computers (the RPC exchange); and the single message from an RPC exchange (the RPC message).  For more information, see [C706].</w:t>
      </w:r>
      <w:bookmarkEnd w:id="21"/>
    </w:p>
    <w:p w:rsidR="00FC761F" w:rsidRDefault="007F722F">
      <w:pPr>
        <w:ind w:left="548" w:hanging="274"/>
      </w:pPr>
      <w:bookmarkStart w:id="22" w:name="gt_c8a27238-8ccc-442b-9604-75f74d3e6b3d"/>
      <w:r>
        <w:rPr>
          <w:b/>
        </w:rPr>
        <w:t>result set</w:t>
      </w:r>
      <w:r>
        <w:t xml:space="preserve">: A set of </w:t>
      </w:r>
      <w:hyperlink w:anchor="gt_dca3e776-890f-48c8-be62-094a5f2fcf71">
        <w:r>
          <w:rPr>
            <w:rStyle w:val="HyperlinkGreen"/>
            <w:b/>
          </w:rPr>
          <w:t>recor</w:t>
        </w:r>
        <w:r>
          <w:rPr>
            <w:rStyle w:val="HyperlinkGreen"/>
            <w:b/>
          </w:rPr>
          <w:t>ds</w:t>
        </w:r>
      </w:hyperlink>
      <w:r>
        <w:t xml:space="preserve"> that are selected by a </w:t>
      </w:r>
      <w:hyperlink w:anchor="gt_37fbc661-f744-48fa-9d8e-f34513cab9c2">
        <w:r>
          <w:rPr>
            <w:rStyle w:val="HyperlinkGreen"/>
            <w:b/>
          </w:rPr>
          <w:t>query</w:t>
        </w:r>
      </w:hyperlink>
      <w:r>
        <w:t>.</w:t>
      </w:r>
      <w:bookmarkEnd w:id="22"/>
    </w:p>
    <w:p w:rsidR="00FC761F" w:rsidRDefault="007F722F">
      <w:pPr>
        <w:ind w:left="548" w:hanging="274"/>
      </w:pPr>
      <w:bookmarkStart w:id="23" w:name="gt_dee69163-4767-4a5e-b58b-683757300d36"/>
      <w:r>
        <w:rPr>
          <w:b/>
        </w:rPr>
        <w:t>RPC dynamic endpoint</w:t>
      </w:r>
      <w:r>
        <w:t>: A network-specific server address that is requested and assigned at run time, as described in [C706].</w:t>
      </w:r>
      <w:bookmarkEnd w:id="23"/>
    </w:p>
    <w:p w:rsidR="00FC761F" w:rsidRDefault="007F722F">
      <w:pPr>
        <w:ind w:left="548" w:hanging="274"/>
      </w:pPr>
      <w:bookmarkStart w:id="24" w:name="gt_8be6a1fb-bc3c-4ee3-8018-c236f351222a"/>
      <w:r>
        <w:rPr>
          <w:b/>
        </w:rPr>
        <w:t>RPC endpoint</w:t>
      </w:r>
      <w:r>
        <w:t xml:space="preserve">: </w:t>
      </w:r>
      <w:r>
        <w:t>A network-specific address of a server process for remote procedure calls (RPCs). The actual name of the RPC endpoint depends on the RPC protocol sequence being used. For example, for the NCACN_IP_TCP RPC protocol sequence an RPC endpoint might be TCP port</w:t>
      </w:r>
      <w:r>
        <w:t xml:space="preserve"> 1025. For more information, see [C706].</w:t>
      </w:r>
      <w:bookmarkEnd w:id="24"/>
    </w:p>
    <w:p w:rsidR="00FC761F" w:rsidRDefault="007F722F">
      <w:pPr>
        <w:ind w:left="548" w:hanging="274"/>
      </w:pPr>
      <w:bookmarkStart w:id="25"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w:t>
      </w:r>
      <w:r>
        <w:t>transport layer protocol, as described in [C706] and [MS-RPCE].</w:t>
      </w:r>
      <w:bookmarkEnd w:id="25"/>
    </w:p>
    <w:p w:rsidR="00FC761F" w:rsidRDefault="007F722F">
      <w:pPr>
        <w:ind w:left="548" w:hanging="274"/>
      </w:pPr>
      <w:bookmarkStart w:id="26" w:name="gt_a1cab17b-981f-444d-90cc-d4e753a9650f"/>
      <w:r>
        <w:rPr>
          <w:b/>
        </w:rPr>
        <w:t>structured XML query</w:t>
      </w:r>
      <w:r>
        <w:t xml:space="preserve">: An XML document that specifies a </w:t>
      </w:r>
      <w:hyperlink w:anchor="gt_37fbc661-f744-48fa-9d8e-f34513cab9c2">
        <w:r>
          <w:rPr>
            <w:rStyle w:val="HyperlinkGreen"/>
            <w:b/>
          </w:rPr>
          <w:t>query</w:t>
        </w:r>
      </w:hyperlink>
      <w:r>
        <w:t xml:space="preserve"> that can contain multiple </w:t>
      </w:r>
      <w:hyperlink w:anchor="gt_01a27d52-4598-43c0-a92b-4518e6e5dfc3">
        <w:r>
          <w:rPr>
            <w:rStyle w:val="HyperlinkGreen"/>
            <w:b/>
          </w:rPr>
          <w:t>subqueries</w:t>
        </w:r>
      </w:hyperlink>
      <w:r>
        <w:t>. For more information, see section 2.2.16.</w:t>
      </w:r>
      <w:bookmarkEnd w:id="26"/>
    </w:p>
    <w:p w:rsidR="00FC761F" w:rsidRDefault="007F722F">
      <w:pPr>
        <w:ind w:left="548" w:hanging="274"/>
      </w:pPr>
      <w:bookmarkStart w:id="27" w:name="gt_01a27d52-4598-43c0-a92b-4518e6e5dfc3"/>
      <w:r>
        <w:rPr>
          <w:b/>
        </w:rPr>
        <w:t>subquery</w:t>
      </w:r>
      <w:r>
        <w:t xml:space="preserve">: A component of a </w:t>
      </w:r>
      <w:hyperlink w:anchor="gt_a1cab17b-981f-444d-90cc-d4e753a9650f">
        <w:r>
          <w:rPr>
            <w:rStyle w:val="HyperlinkGreen"/>
            <w:b/>
          </w:rPr>
          <w:t>structured XML query</w:t>
        </w:r>
      </w:hyperlink>
      <w:r>
        <w:t>. For more information, see section 2.2.16.</w:t>
      </w:r>
      <w:bookmarkEnd w:id="27"/>
    </w:p>
    <w:p w:rsidR="00FC761F" w:rsidRDefault="007F722F">
      <w:pPr>
        <w:ind w:left="548" w:hanging="274"/>
      </w:pPr>
      <w:bookmarkStart w:id="28" w:name="gt_d74bcc19-5383-49d9-acfc-c79518cd2fbf"/>
      <w:r>
        <w:rPr>
          <w:b/>
        </w:rPr>
        <w:t>subscription filter</w:t>
      </w:r>
      <w:r>
        <w:t xml:space="preserve">: An XPath </w:t>
      </w:r>
      <w:r>
        <w:t>query expression used in a subscription to filter out events that do not meet certain criteria from the client.</w:t>
      </w:r>
      <w:bookmarkEnd w:id="28"/>
    </w:p>
    <w:p w:rsidR="00FC761F" w:rsidRDefault="007F722F">
      <w:pPr>
        <w:ind w:left="548" w:hanging="274"/>
      </w:pPr>
      <w:bookmarkStart w:id="29" w:name="gt_c4813fc3-b2e5-4aa3-bde7-421d950d68d3"/>
      <w:r>
        <w:rPr>
          <w:b/>
        </w:rPr>
        <w:t>universally unique identifier (UUID)</w:t>
      </w:r>
      <w:r>
        <w:t>: A 128-bit value. UUIDs can be used for multiple purposes, from tagging objects with an extremely short lif</w:t>
      </w:r>
      <w:r>
        <w:t xml:space="preserve">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w:t>
      </w:r>
      <w:r>
        <w:t xml:space="preserve">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w:t>
      </w:r>
      <w:r>
        <w:t xml:space="preserve"> these terms does not imply or require a specific algorithm or mechanism to generate the UUID. Specifically, the use of this term does not imply or require that the algorithms described in [RFC4122] or [C706] must be used for generating the UUID.</w:t>
      </w:r>
      <w:bookmarkEnd w:id="29"/>
    </w:p>
    <w:p w:rsidR="00FC761F" w:rsidRDefault="007F722F">
      <w:pPr>
        <w:ind w:left="548" w:hanging="274"/>
      </w:pPr>
      <w:r>
        <w:rPr>
          <w:b/>
        </w:rPr>
        <w:t>MAY, SHOU</w:t>
      </w:r>
      <w:r>
        <w:rPr>
          <w:b/>
        </w:rPr>
        <w:t>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FC761F" w:rsidRDefault="007F722F">
      <w:pPr>
        <w:pStyle w:val="Heading2"/>
      </w:pPr>
      <w:bookmarkStart w:id="30" w:name="section_6ffe5816348442bbb55396027b5fa608"/>
      <w:bookmarkStart w:id="31" w:name="_Toc508101813"/>
      <w:r>
        <w:lastRenderedPageBreak/>
        <w:t>References</w:t>
      </w:r>
      <w:bookmarkEnd w:id="30"/>
      <w:bookmarkEnd w:id="31"/>
      <w:r>
        <w:fldChar w:fldCharType="begin"/>
      </w:r>
      <w:r>
        <w:instrText xml:space="preserve"> XE "Reference</w:instrText>
      </w:r>
      <w:r>
        <w:instrText xml:space="preserve">s" </w:instrText>
      </w:r>
      <w:r>
        <w:fldChar w:fldCharType="end"/>
      </w:r>
    </w:p>
    <w:p w:rsidR="00FC761F" w:rsidRDefault="007F722F">
      <w:r w:rsidRPr="00301053">
        <w:t>Links to a document in the Microsoft Open Specifications library point to the correct section in the most recently published version of the referenced document. However, because individual documents in the library are not updated at the same time, th</w:t>
      </w:r>
      <w:r w:rsidRPr="00301053">
        <w:t xml:space="preserve">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FC761F" w:rsidRDefault="007F722F">
      <w:pPr>
        <w:pStyle w:val="Heading3"/>
      </w:pPr>
      <w:bookmarkStart w:id="32" w:name="section_5de773ad56624a7ab8e8b4c01db93a1e"/>
      <w:bookmarkStart w:id="33" w:name="_Toc508101814"/>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761F" w:rsidRDefault="007F722F">
      <w:r>
        <w:t xml:space="preserve">We conduct frequent surveys of the normative references to assure their continued availability. If you have any issue with finding a normative reference, please contact </w:t>
      </w:r>
      <w:hyperlink r:id="rId22" w:history="1">
        <w:r>
          <w:rPr>
            <w:rStyle w:val="Hyperlink"/>
          </w:rPr>
          <w:t>dochelp@micr</w:t>
        </w:r>
        <w:r>
          <w:rPr>
            <w:rStyle w:val="Hyperlink"/>
          </w:rPr>
          <w:t>osoft.com</w:t>
        </w:r>
      </w:hyperlink>
      <w:r>
        <w:t xml:space="preserve">. We will assist you in finding the relevant information. </w:t>
      </w:r>
    </w:p>
    <w:p w:rsidR="00FC761F" w:rsidRDefault="007F722F">
      <w:pPr>
        <w:spacing w:after="200"/>
      </w:pPr>
      <w:r>
        <w:t xml:space="preserve">[C706] The Open Group, "DCE 1.1: Remote Procedure Call", C706, August 1997, </w:t>
      </w:r>
      <w:hyperlink r:id="rId23">
        <w:r>
          <w:rPr>
            <w:rStyle w:val="Hyperlink"/>
          </w:rPr>
          <w:t>https://www2.opengroup.org/ogsys/catalog/c706</w:t>
        </w:r>
      </w:hyperlink>
    </w:p>
    <w:p w:rsidR="00FC761F" w:rsidRDefault="007F722F">
      <w:pPr>
        <w:spacing w:after="200"/>
      </w:pPr>
      <w:r>
        <w:t xml:space="preserve">[ISO/IEC-8859-1] International Organization for Standardization, "Information Technology -- 8-Bit Single-Byte Coded Graphic Character Sets -- Part 1: Latin Alphabet No. 1", ISO/IEC 8859-1, 1998, </w:t>
      </w:r>
      <w:hyperlink r:id="rId24">
        <w:r>
          <w:rPr>
            <w:rStyle w:val="Hyperlink"/>
          </w:rPr>
          <w:t>http://www.iso.org/iso/home/store/catalogue_tc/catalogue_detail.htm?csnumber=28245</w:t>
        </w:r>
      </w:hyperlink>
    </w:p>
    <w:p w:rsidR="00FC761F" w:rsidRDefault="007F722F">
      <w:r>
        <w:rPr>
          <w:b/>
        </w:rPr>
        <w:t xml:space="preserve">Note </w:t>
      </w:r>
      <w:r>
        <w:t>There is a charge to download the specification.</w:t>
      </w:r>
    </w:p>
    <w:p w:rsidR="00FC761F" w:rsidRDefault="007F722F">
      <w:pPr>
        <w:spacing w:after="200"/>
      </w:pPr>
      <w:r>
        <w:t>[MS-DTYP] Microsoft Corporation, "</w:t>
      </w:r>
      <w:hyperlink r:id="rId25" w:anchor="Section_cca2742956894a16b2b49325d93e4ba2">
        <w:r>
          <w:rPr>
            <w:rStyle w:val="Hyperlink"/>
          </w:rPr>
          <w:t>Wi</w:t>
        </w:r>
        <w:r>
          <w:rPr>
            <w:rStyle w:val="Hyperlink"/>
          </w:rPr>
          <w:t>ndows Data Types</w:t>
        </w:r>
      </w:hyperlink>
      <w:r>
        <w:t>".</w:t>
      </w:r>
    </w:p>
    <w:p w:rsidR="00FC761F" w:rsidRDefault="007F722F">
      <w:pPr>
        <w:spacing w:after="200"/>
      </w:pPr>
      <w:r>
        <w:t>[MS-ERREF] Microsoft Corporation, "</w:t>
      </w:r>
      <w:hyperlink r:id="rId26" w:anchor="Section_1bc92ddfb79e413cbbaa99a5281a6c90">
        <w:r>
          <w:rPr>
            <w:rStyle w:val="Hyperlink"/>
          </w:rPr>
          <w:t>Windows Error Codes</w:t>
        </w:r>
      </w:hyperlink>
      <w:r>
        <w:t>".</w:t>
      </w:r>
    </w:p>
    <w:p w:rsidR="00FC761F" w:rsidRDefault="007F722F">
      <w:pPr>
        <w:spacing w:after="200"/>
      </w:pPr>
      <w:r>
        <w:t>[MS-EVEN] Microsoft Corporation, "</w:t>
      </w:r>
      <w:hyperlink r:id="rId27" w:anchor="Section_55b13664f7394e4ebd8d04eeda59d09f">
        <w:r>
          <w:rPr>
            <w:rStyle w:val="Hyperlink"/>
          </w:rPr>
          <w:t>EventLog Remoting Protocol</w:t>
        </w:r>
      </w:hyperlink>
      <w:r>
        <w:t>".</w:t>
      </w:r>
    </w:p>
    <w:p w:rsidR="00FC761F" w:rsidRDefault="007F722F">
      <w:pPr>
        <w:spacing w:after="200"/>
      </w:pPr>
      <w:r>
        <w:t>[MS-GPSI] Microsoft Corporation, "</w:t>
      </w:r>
      <w:hyperlink r:id="rId28" w:anchor="Section_8ac65057066345e59718f490e87945dc">
        <w:r>
          <w:rPr>
            <w:rStyle w:val="Hyperlink"/>
          </w:rPr>
          <w:t>Group Policy: Software Installation Protocol Extension</w:t>
        </w:r>
      </w:hyperlink>
      <w:r>
        <w:t>".</w:t>
      </w:r>
    </w:p>
    <w:p w:rsidR="00FC761F" w:rsidRDefault="007F722F">
      <w:pPr>
        <w:spacing w:after="200"/>
      </w:pPr>
      <w:r>
        <w:t>[MS-KILE] Microsoft Corporation, "</w:t>
      </w:r>
      <w:hyperlink r:id="rId29" w:anchor="Section_2a32282edd484ad9a542609804b02cc9">
        <w:r>
          <w:rPr>
            <w:rStyle w:val="Hyperlink"/>
          </w:rPr>
          <w:t>Kerberos Protocol Extensions</w:t>
        </w:r>
      </w:hyperlink>
      <w:r>
        <w:t>".</w:t>
      </w:r>
    </w:p>
    <w:p w:rsidR="00FC761F" w:rsidRDefault="007F722F">
      <w:pPr>
        <w:spacing w:after="200"/>
      </w:pPr>
      <w:r>
        <w:t>[MS-LSAD] Microsoft Corporation, "</w:t>
      </w:r>
      <w:hyperlink r:id="rId30" w:anchor="Section_1b5471ef4c334a91b079dfcbb82f05cc">
        <w:r>
          <w:rPr>
            <w:rStyle w:val="Hyperlink"/>
          </w:rPr>
          <w:t>Local Security Authority (Domain Policy) Re</w:t>
        </w:r>
        <w:r>
          <w:rPr>
            <w:rStyle w:val="Hyperlink"/>
          </w:rPr>
          <w:t>mote Protocol</w:t>
        </w:r>
      </w:hyperlink>
      <w:r>
        <w:t>".</w:t>
      </w:r>
    </w:p>
    <w:p w:rsidR="00FC761F" w:rsidRDefault="007F722F">
      <w:pPr>
        <w:spacing w:after="200"/>
      </w:pPr>
      <w:r>
        <w:t>[MS-NLMP] Microsoft Corporation, "</w:t>
      </w:r>
      <w:hyperlink r:id="rId31" w:anchor="Section_b38c36ed28044868a9ff8dd3182128e4">
        <w:r>
          <w:rPr>
            <w:rStyle w:val="Hyperlink"/>
          </w:rPr>
          <w:t>NT LAN Manager (NTLM) Authentication Protocol</w:t>
        </w:r>
      </w:hyperlink>
      <w:r>
        <w:t>".</w:t>
      </w:r>
    </w:p>
    <w:p w:rsidR="00FC761F" w:rsidRDefault="007F722F">
      <w:pPr>
        <w:spacing w:after="200"/>
      </w:pPr>
      <w:r>
        <w:t>[MS-RPCE] Microsoft Corporation, "</w:t>
      </w:r>
      <w:hyperlink r:id="rId32" w:anchor="Section_290c38b192fe422991e64fc376610c15">
        <w:r>
          <w:rPr>
            <w:rStyle w:val="Hyperlink"/>
          </w:rPr>
          <w:t>Remote Procedure Call Protocol Extensions</w:t>
        </w:r>
      </w:hyperlink>
      <w:r>
        <w:t>".</w:t>
      </w:r>
    </w:p>
    <w:p w:rsidR="00FC761F" w:rsidRDefault="007F722F">
      <w:pPr>
        <w:spacing w:after="200"/>
      </w:pPr>
      <w:r>
        <w:t>[MS-SPNG] Microsoft Corporation, "</w:t>
      </w:r>
      <w:hyperlink r:id="rId33" w:anchor="Section_f377a379c24f4a0fa3eb0d835389e28a">
        <w:r>
          <w:rPr>
            <w:rStyle w:val="Hyperlink"/>
          </w:rPr>
          <w:t>Simple and Protected GSS-API Negotiation Mechanism (SPNEGO) Exten</w:t>
        </w:r>
        <w:r>
          <w:rPr>
            <w:rStyle w:val="Hyperlink"/>
          </w:rPr>
          <w:t>sion</w:t>
        </w:r>
      </w:hyperlink>
      <w:r>
        <w:t>".</w:t>
      </w:r>
    </w:p>
    <w:p w:rsidR="00FC761F" w:rsidRDefault="007F722F">
      <w:pPr>
        <w:spacing w:after="200"/>
      </w:pPr>
      <w:r>
        <w:t xml:space="preserve">[PRA-CreateDirectory] Microsoft Corporation, "CreateDirectory function", </w:t>
      </w:r>
      <w:hyperlink r:id="rId34">
        <w:r>
          <w:rPr>
            <w:rStyle w:val="Hyperlink"/>
          </w:rPr>
          <w:t>https://msdn.microsoft.com/en-us/library/windows/desktop/aa363855(v=vs.85).aspx</w:t>
        </w:r>
      </w:hyperlink>
    </w:p>
    <w:p w:rsidR="00FC761F" w:rsidRDefault="007F722F">
      <w:pPr>
        <w:spacing w:after="200"/>
      </w:pPr>
      <w:r>
        <w:t>[PRA-CreateFile] Microsoft Cor</w:t>
      </w:r>
      <w:r>
        <w:t xml:space="preserve">poration, "CreateFile function", </w:t>
      </w:r>
      <w:hyperlink r:id="rId35">
        <w:r>
          <w:rPr>
            <w:rStyle w:val="Hyperlink"/>
          </w:rPr>
          <w:t>https://msdn.microsoft.com/en-us/library/windows/desktop/aa363858(v=vs.85).aspx</w:t>
        </w:r>
      </w:hyperlink>
    </w:p>
    <w:p w:rsidR="00FC761F" w:rsidRDefault="007F722F">
      <w:pPr>
        <w:spacing w:after="200"/>
      </w:pPr>
      <w:r>
        <w:t>[RFC2119] Bradner, S., "Key words for use in RFCs to Indicate Requirement Lev</w:t>
      </w:r>
      <w:r>
        <w:t xml:space="preserve">els", BCP 14, RFC 2119, March 1997, </w:t>
      </w:r>
      <w:hyperlink r:id="rId36">
        <w:r>
          <w:rPr>
            <w:rStyle w:val="Hyperlink"/>
          </w:rPr>
          <w:t>http://www.rfc-editor.org/rfc/rfc2119.txt</w:t>
        </w:r>
      </w:hyperlink>
    </w:p>
    <w:p w:rsidR="00FC761F" w:rsidRDefault="007F722F">
      <w:pPr>
        <w:spacing w:after="200"/>
      </w:pPr>
      <w:r>
        <w:t>[RFC3986] Berners-Lee, T., Fielding, R., and Masinter, L., "Uniform Resource Identifier (URI): Generic Syntax", S</w:t>
      </w:r>
      <w:r>
        <w:t xml:space="preserve">TD 66, RFC 3986, January 2005, </w:t>
      </w:r>
      <w:hyperlink r:id="rId37">
        <w:r>
          <w:rPr>
            <w:rStyle w:val="Hyperlink"/>
          </w:rPr>
          <w:t>http://www.rfc-editor.org/rfc/rfc3986.txt</w:t>
        </w:r>
      </w:hyperlink>
    </w:p>
    <w:p w:rsidR="00FC761F" w:rsidRDefault="007F722F">
      <w:pPr>
        <w:spacing w:after="200"/>
      </w:pPr>
      <w:r>
        <w:t xml:space="preserve">[RFC4122] Leach, P., Mealling, M., and Salz, R., "A Universally Unique Identifier (UUID) URN Namespace", RFC 4122, July 2005, </w:t>
      </w:r>
      <w:hyperlink r:id="rId38">
        <w:r>
          <w:rPr>
            <w:rStyle w:val="Hyperlink"/>
          </w:rPr>
          <w:t>http://www.rfc-editor.org/rfc/rfc4122.txt</w:t>
        </w:r>
      </w:hyperlink>
    </w:p>
    <w:p w:rsidR="00FC761F" w:rsidRDefault="007F722F">
      <w:pPr>
        <w:spacing w:after="200"/>
      </w:pPr>
      <w:r>
        <w:t xml:space="preserve">[RFC4234] Crocker, D., </w:t>
      </w:r>
      <w:r>
        <w:t xml:space="preserve">Ed., and Overell, P., "Augmented BNF for Syntax Specifications: ABNF", RFC 4234, October 2005, </w:t>
      </w:r>
      <w:hyperlink r:id="rId39">
        <w:r>
          <w:rPr>
            <w:rStyle w:val="Hyperlink"/>
          </w:rPr>
          <w:t>http://www.rfc-editor.org/rfc/rfc4234.txt</w:t>
        </w:r>
      </w:hyperlink>
    </w:p>
    <w:p w:rsidR="00FC761F" w:rsidRDefault="007F722F">
      <w:pPr>
        <w:spacing w:after="200"/>
      </w:pPr>
      <w:r>
        <w:lastRenderedPageBreak/>
        <w:t>[UNICODE] The Unicode Consortium, "The Unicode Consort</w:t>
      </w:r>
      <w:r>
        <w:t xml:space="preserve">ium Home Page", </w:t>
      </w:r>
      <w:hyperlink r:id="rId40">
        <w:r>
          <w:rPr>
            <w:rStyle w:val="Hyperlink"/>
          </w:rPr>
          <w:t>http://www.unicode.org/</w:t>
        </w:r>
      </w:hyperlink>
    </w:p>
    <w:p w:rsidR="00FC761F" w:rsidRDefault="007F722F">
      <w:pPr>
        <w:spacing w:after="200"/>
      </w:pPr>
      <w:r>
        <w:t xml:space="preserve">[XML10] World Wide Web Consortium, "Extensible Markup Language (XML) 1.0 (Third Edition)", February 2004, </w:t>
      </w:r>
      <w:hyperlink r:id="rId41">
        <w:r>
          <w:rPr>
            <w:rStyle w:val="Hyperlink"/>
          </w:rPr>
          <w:t>http://www.w3.org/TR/2004/REC-xml-20040204/</w:t>
        </w:r>
      </w:hyperlink>
    </w:p>
    <w:p w:rsidR="00FC761F" w:rsidRDefault="007F722F">
      <w:pPr>
        <w:spacing w:after="200"/>
      </w:pPr>
      <w:r>
        <w:t xml:space="preserve">[XMLSCHEMA1.1/2:2008] Peterson, D., Biron, P.V., Malhotra, A., et al., Eds., "W3C XML Schema Definition Language (XSD) 1.1 Part 2: Datatypes", W3C Working Draft, June 2008, </w:t>
      </w:r>
      <w:hyperlink r:id="rId42">
        <w:r>
          <w:rPr>
            <w:rStyle w:val="Hyperlink"/>
          </w:rPr>
          <w:t>http://www.w3.org/TR/2008/WD-xmlschema11-2-20080620/</w:t>
        </w:r>
      </w:hyperlink>
    </w:p>
    <w:p w:rsidR="00FC761F" w:rsidRDefault="007F722F">
      <w:pPr>
        <w:spacing w:after="200"/>
      </w:pPr>
      <w:r>
        <w:t xml:space="preserve">[XPATH] Clark, J. and DeRose, S., "XML Path Language (XPath), Version 1.0", W3C Recommendation, November 1999, </w:t>
      </w:r>
      <w:hyperlink r:id="rId43">
        <w:r>
          <w:rPr>
            <w:rStyle w:val="Hyperlink"/>
          </w:rPr>
          <w:t>http://www.w3.org/TR/xpath/</w:t>
        </w:r>
      </w:hyperlink>
    </w:p>
    <w:p w:rsidR="00FC761F" w:rsidRDefault="007F722F">
      <w:pPr>
        <w:pStyle w:val="Heading3"/>
      </w:pPr>
      <w:bookmarkStart w:id="34" w:name="section_8965d75b511d4a1c9d26b4be79baf672"/>
      <w:bookmarkStart w:id="35" w:name="_Toc508101815"/>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C761F" w:rsidRDefault="007F722F">
      <w:pPr>
        <w:spacing w:after="200"/>
      </w:pPr>
      <w:r>
        <w:t xml:space="preserve">[MSDN-BNDHNDLS] Microsoft Corporation, "Binding Handles", </w:t>
      </w:r>
      <w:hyperlink r:id="rId44">
        <w:r>
          <w:rPr>
            <w:rStyle w:val="Hyperlink"/>
          </w:rPr>
          <w:t>http://msdn.microsoft.com/en-us/library/aa373566.aspx</w:t>
        </w:r>
      </w:hyperlink>
    </w:p>
    <w:p w:rsidR="00FC761F" w:rsidRDefault="007F722F">
      <w:pPr>
        <w:spacing w:after="200"/>
      </w:pPr>
      <w:r>
        <w:t xml:space="preserve">[MSDN-CH] Microsoft Corporation, "Context Handles", </w:t>
      </w:r>
      <w:hyperlink r:id="rId45">
        <w:r>
          <w:rPr>
            <w:rStyle w:val="Hyperlink"/>
          </w:rPr>
          <w:t>http://msdn.microsoft.com/en-us/library/aa373605(VS.85).aspx</w:t>
        </w:r>
      </w:hyperlink>
    </w:p>
    <w:p w:rsidR="00FC761F" w:rsidRDefault="007F722F">
      <w:pPr>
        <w:spacing w:after="200"/>
      </w:pPr>
      <w:r>
        <w:t>[MSDN-CONSUMEVTS] Micro</w:t>
      </w:r>
      <w:r>
        <w:t xml:space="preserve">soft Corporation, "Consuming Events", </w:t>
      </w:r>
      <w:hyperlink r:id="rId46">
        <w:r>
          <w:rPr>
            <w:rStyle w:val="Hyperlink"/>
          </w:rPr>
          <w:t>http://msdn.microsoft.com/en-us/library/dd996910.aspx</w:t>
        </w:r>
      </w:hyperlink>
    </w:p>
    <w:p w:rsidR="00FC761F" w:rsidRDefault="007F722F">
      <w:pPr>
        <w:spacing w:after="200"/>
      </w:pPr>
      <w:r>
        <w:t xml:space="preserve">[MSDN-CreateFile] Microsoft Corporation, "CreateFile function", </w:t>
      </w:r>
      <w:hyperlink r:id="rId47">
        <w:r>
          <w:rPr>
            <w:rStyle w:val="Hyperlink"/>
          </w:rPr>
          <w:t>http://msdn.microsoft.com/en-us/library/aa363858(VS.85).aspx</w:t>
        </w:r>
      </w:hyperlink>
    </w:p>
    <w:p w:rsidR="00FC761F" w:rsidRDefault="007F722F">
      <w:pPr>
        <w:spacing w:after="200"/>
      </w:pPr>
      <w:r>
        <w:t xml:space="preserve">[MSDN-EVENTRECORD] Microsoft Corporation, "EVENT_RECORD structure", </w:t>
      </w:r>
      <w:hyperlink r:id="rId48">
        <w:r>
          <w:rPr>
            <w:rStyle w:val="Hyperlink"/>
          </w:rPr>
          <w:t>http://msdn.microsoft.com/en-us/library/aa363769(VS.85).aspx</w:t>
        </w:r>
      </w:hyperlink>
    </w:p>
    <w:p w:rsidR="00FC761F" w:rsidRDefault="007F722F">
      <w:pPr>
        <w:spacing w:after="200"/>
      </w:pPr>
      <w:r>
        <w:t xml:space="preserve">[MSDN-EVENTS] Microsoft Corporation, "Event Schema", </w:t>
      </w:r>
      <w:hyperlink r:id="rId49">
        <w:r>
          <w:rPr>
            <w:rStyle w:val="Hyperlink"/>
          </w:rPr>
          <w:t>http://msdn.microsoft.com/en-us/library/aa385201.aspx</w:t>
        </w:r>
      </w:hyperlink>
    </w:p>
    <w:p w:rsidR="00FC761F" w:rsidRDefault="007F722F">
      <w:pPr>
        <w:spacing w:after="200"/>
      </w:pPr>
      <w:r>
        <w:t>[MSDN-EVENT] Microso</w:t>
      </w:r>
      <w:r>
        <w:t xml:space="preserve">ft Corporation, "Event Logging", </w:t>
      </w:r>
      <w:hyperlink r:id="rId50">
        <w:r>
          <w:rPr>
            <w:rStyle w:val="Hyperlink"/>
          </w:rPr>
          <w:t>http://msdn.microsoft.com/en-us/library/aa363652.aspx</w:t>
        </w:r>
      </w:hyperlink>
    </w:p>
    <w:p w:rsidR="00FC761F" w:rsidRDefault="007F722F">
      <w:pPr>
        <w:spacing w:after="200"/>
      </w:pPr>
      <w:r>
        <w:t xml:space="preserve">[MSDN-EVENT_DESCRIPTOR] Microsoft Corporation, "EVENT_DESCRIPTOR structure", </w:t>
      </w:r>
      <w:hyperlink r:id="rId51">
        <w:r>
          <w:rPr>
            <w:rStyle w:val="Hyperlink"/>
          </w:rPr>
          <w:t>http://msdn.microsoft.com/en-us/library/aa363754(VS.85).aspx</w:t>
        </w:r>
      </w:hyperlink>
    </w:p>
    <w:p w:rsidR="00FC761F" w:rsidRDefault="007F722F">
      <w:pPr>
        <w:spacing w:after="200"/>
      </w:pPr>
      <w:r>
        <w:t xml:space="preserve">[MSDN-EVENT_HEADER] Microsoft Corporation, "EVENT_HEADER structure", </w:t>
      </w:r>
      <w:hyperlink r:id="rId52">
        <w:r>
          <w:rPr>
            <w:rStyle w:val="Hyperlink"/>
          </w:rPr>
          <w:t>http://msdn.microsoft</w:t>
        </w:r>
        <w:r>
          <w:rPr>
            <w:rStyle w:val="Hyperlink"/>
          </w:rPr>
          <w:t>.com/en-us/library/aa363759(v=VS.85).aspx</w:t>
        </w:r>
      </w:hyperlink>
    </w:p>
    <w:p w:rsidR="00FC761F" w:rsidRDefault="007F722F">
      <w:pPr>
        <w:spacing w:after="200"/>
      </w:pPr>
      <w:r>
        <w:t xml:space="preserve">[MSDN-EvntManifestSE] Microsoft Corporation, "EventManifest Schema Elements", </w:t>
      </w:r>
      <w:hyperlink r:id="rId53">
        <w:r>
          <w:rPr>
            <w:rStyle w:val="Hyperlink"/>
          </w:rPr>
          <w:t>http://msdn.microsoft.com/en-us/library/aa382753(v=VS.85).aspx</w:t>
        </w:r>
      </w:hyperlink>
    </w:p>
    <w:p w:rsidR="00FC761F" w:rsidRDefault="007F722F">
      <w:pPr>
        <w:spacing w:after="200"/>
      </w:pPr>
      <w:r>
        <w:t xml:space="preserve">[MSDN-EVTLGCHWINEVTLG] Microsoft Corporation, "Event Logs and Channels in Windows Event Log", </w:t>
      </w:r>
      <w:hyperlink r:id="rId54">
        <w:r>
          <w:rPr>
            <w:rStyle w:val="Hyperlink"/>
          </w:rPr>
          <w:t>http://msdn.microsoft.com/en-us/library/aa385225.aspx</w:t>
        </w:r>
      </w:hyperlink>
    </w:p>
    <w:p w:rsidR="00FC761F" w:rsidRDefault="007F722F">
      <w:pPr>
        <w:spacing w:after="200"/>
      </w:pPr>
      <w:r>
        <w:t>[MSDN-EVTSCT] Microsoft Corporation, "Even</w:t>
      </w:r>
      <w:r>
        <w:t xml:space="preserve">t Schema Complex Types", </w:t>
      </w:r>
      <w:hyperlink r:id="rId55">
        <w:r>
          <w:rPr>
            <w:rStyle w:val="Hyperlink"/>
          </w:rPr>
          <w:t>http://msdn.microsoft.com/en-us/library/aa384343(v=VS.85).aspx</w:t>
        </w:r>
      </w:hyperlink>
    </w:p>
    <w:p w:rsidR="00FC761F" w:rsidRDefault="007F722F">
      <w:pPr>
        <w:spacing w:after="200"/>
      </w:pPr>
      <w:r>
        <w:t xml:space="preserve">[MSDN-EVTSST] Microsoft Corporation, "Event Schema Simple Types", </w:t>
      </w:r>
      <w:hyperlink r:id="rId56">
        <w:r>
          <w:rPr>
            <w:rStyle w:val="Hyperlink"/>
          </w:rPr>
          <w:t>http://msdn.microsoft.com/en-us/library/aa385204(v=VS.85).aspx</w:t>
        </w:r>
      </w:hyperlink>
    </w:p>
    <w:p w:rsidR="00FC761F" w:rsidRDefault="007F722F">
      <w:pPr>
        <w:spacing w:after="200"/>
      </w:pPr>
      <w:r>
        <w:t xml:space="preserve">[MSDN-FILEATT] Microsoft Corporation, "GetFileAttributes function", </w:t>
      </w:r>
      <w:hyperlink r:id="rId57">
        <w:r>
          <w:rPr>
            <w:rStyle w:val="Hyperlink"/>
          </w:rPr>
          <w:t>http://msdn.microsoft.com/en-u</w:t>
        </w:r>
        <w:r>
          <w:rPr>
            <w:rStyle w:val="Hyperlink"/>
          </w:rPr>
          <w:t>s/library/aa364944.aspx</w:t>
        </w:r>
      </w:hyperlink>
    </w:p>
    <w:p w:rsidR="00FC761F" w:rsidRDefault="007F722F">
      <w:pPr>
        <w:spacing w:after="200"/>
      </w:pPr>
      <w:r>
        <w:t xml:space="preserve">[MSDN-FMT] Microsoft Corporation, "FormatMessage function", </w:t>
      </w:r>
      <w:hyperlink r:id="rId58">
        <w:r>
          <w:rPr>
            <w:rStyle w:val="Hyperlink"/>
          </w:rPr>
          <w:t>http://msdn.microsoft.com/en-us/library/ms679351.aspx</w:t>
        </w:r>
      </w:hyperlink>
    </w:p>
    <w:p w:rsidR="00FC761F" w:rsidRDefault="007F722F">
      <w:pPr>
        <w:spacing w:after="200"/>
      </w:pPr>
      <w:r>
        <w:lastRenderedPageBreak/>
        <w:t>[MSDN-GETTHDPREUILANG] Microsoft Corporation, "GetThr</w:t>
      </w:r>
      <w:r>
        <w:t xml:space="preserve">eadPreferredUILanguages function", </w:t>
      </w:r>
      <w:hyperlink r:id="rId59">
        <w:r>
          <w:rPr>
            <w:rStyle w:val="Hyperlink"/>
          </w:rPr>
          <w:t>http://msdn.microsoft.com/en-us/library/dd318128(v=vs.85).aspx</w:t>
        </w:r>
      </w:hyperlink>
    </w:p>
    <w:p w:rsidR="00FC761F" w:rsidRDefault="007F722F">
      <w:pPr>
        <w:spacing w:after="200"/>
      </w:pPr>
      <w:r>
        <w:t xml:space="preserve">[MSDN-MUIResrcMgmt] Microsoft Corporation, "MUI Resource Management", </w:t>
      </w:r>
      <w:hyperlink r:id="rId60">
        <w:r>
          <w:rPr>
            <w:rStyle w:val="Hyperlink"/>
          </w:rPr>
          <w:t>http://msdn.microsoft.com/en-us/library/dd319070(VS.85).aspx</w:t>
        </w:r>
      </w:hyperlink>
    </w:p>
    <w:p w:rsidR="00FC761F" w:rsidRDefault="007F722F">
      <w:pPr>
        <w:spacing w:after="200"/>
      </w:pPr>
      <w:r>
        <w:t xml:space="preserve">[MSDN-ProcessTrace] Microsoft Corporation, "ProcessTrace function", </w:t>
      </w:r>
      <w:hyperlink r:id="rId61">
        <w:r>
          <w:rPr>
            <w:rStyle w:val="Hyperlink"/>
          </w:rPr>
          <w:t>http://msdn.micro</w:t>
        </w:r>
        <w:r>
          <w:rPr>
            <w:rStyle w:val="Hyperlink"/>
          </w:rPr>
          <w:t>soft.com/en-us/library/aa364093.aspx</w:t>
        </w:r>
      </w:hyperlink>
    </w:p>
    <w:p w:rsidR="00FC761F" w:rsidRDefault="007F722F">
      <w:pPr>
        <w:spacing w:after="200"/>
      </w:pPr>
      <w:r>
        <w:t xml:space="preserve">[MSDN-ProvEvts] Microsoft Corporation, "Providing Events", </w:t>
      </w:r>
      <w:hyperlink r:id="rId62">
        <w:r>
          <w:rPr>
            <w:rStyle w:val="Hyperlink"/>
          </w:rPr>
          <w:t>http://msdn.microsoft.com/en-us/library/aa364098(v=VS.85).aspx</w:t>
        </w:r>
      </w:hyperlink>
    </w:p>
    <w:p w:rsidR="00FC761F" w:rsidRDefault="007F722F">
      <w:pPr>
        <w:spacing w:after="200"/>
      </w:pPr>
      <w:r>
        <w:t>[MSDN-RpcAsyncCompleteCall] Mic</w:t>
      </w:r>
      <w:r>
        <w:t xml:space="preserve">rosoft Corporation, "RpcAsyncCompleteCall function", </w:t>
      </w:r>
      <w:hyperlink r:id="rId63">
        <w:r>
          <w:rPr>
            <w:rStyle w:val="Hyperlink"/>
          </w:rPr>
          <w:t>http://msdn.microsoft.com/en-us/library/aa375572(v=VS.85).aspx</w:t>
        </w:r>
      </w:hyperlink>
    </w:p>
    <w:p w:rsidR="00FC761F" w:rsidRDefault="007F722F">
      <w:pPr>
        <w:spacing w:after="200"/>
      </w:pPr>
      <w:r>
        <w:t xml:space="preserve">[MSDN-stringTable] Microsoft Corporation, "stringTable (LocalizationType) </w:t>
      </w:r>
      <w:r>
        <w:t xml:space="preserve">Element", </w:t>
      </w:r>
      <w:hyperlink r:id="rId64">
        <w:r>
          <w:rPr>
            <w:rStyle w:val="Hyperlink"/>
          </w:rPr>
          <w:t>http://msdn.microsoft.com/en-us/library/aa384125(v=VS.85).aspx</w:t>
        </w:r>
      </w:hyperlink>
    </w:p>
    <w:p w:rsidR="00FC761F" w:rsidRDefault="007F722F">
      <w:pPr>
        <w:spacing w:after="200"/>
      </w:pPr>
      <w:r>
        <w:t xml:space="preserve">[MSDN-WAIM] Microsoft Corporation, "Writing an Instrumentation Manifest", </w:t>
      </w:r>
      <w:hyperlink r:id="rId65">
        <w:r>
          <w:rPr>
            <w:rStyle w:val="Hyperlink"/>
          </w:rPr>
          <w:t>http://msdn.microsoft.com/en-us/library/dd996930.aspx</w:t>
        </w:r>
      </w:hyperlink>
    </w:p>
    <w:p w:rsidR="00FC761F" w:rsidRDefault="007F722F">
      <w:pPr>
        <w:spacing w:after="200"/>
      </w:pPr>
      <w:r>
        <w:t xml:space="preserve">[MSDN-WPPST] Microsoft Corporation, "WPP Software Tracing", </w:t>
      </w:r>
      <w:hyperlink r:id="rId66">
        <w:r>
          <w:rPr>
            <w:rStyle w:val="Hyperlink"/>
          </w:rPr>
          <w:t>http://msdn.microsoft.com/en-us/library/ff556204.aspx</w:t>
        </w:r>
      </w:hyperlink>
    </w:p>
    <w:p w:rsidR="00FC761F" w:rsidRDefault="007F722F">
      <w:pPr>
        <w:spacing w:after="200"/>
      </w:pPr>
      <w:r>
        <w:t xml:space="preserve">[MSKB-113996] Microsoft Corporation, "INFO: Mapping NT Status Error Codes to Win32 Error Codes", March 2005, </w:t>
      </w:r>
      <w:hyperlink r:id="rId67">
        <w:r>
          <w:rPr>
            <w:rStyle w:val="Hyperlink"/>
          </w:rPr>
          <w:t>http://support.microsoft.com/kb/113996</w:t>
        </w:r>
      </w:hyperlink>
    </w:p>
    <w:p w:rsidR="00FC761F" w:rsidRDefault="007F722F">
      <w:pPr>
        <w:spacing w:after="200"/>
      </w:pPr>
      <w:r>
        <w:t>[PE-COFF] Microsoft Corporation, "Microso</w:t>
      </w:r>
      <w:r>
        <w:t xml:space="preserve">ft Portable Executable and Common Object File Format Specification", May2006, </w:t>
      </w:r>
      <w:hyperlink r:id="rId68">
        <w:r>
          <w:rPr>
            <w:rStyle w:val="Hyperlink"/>
          </w:rPr>
          <w:t>http://www.microsoft.com/whdc/system/platform/firmware/PECOFF.mspx</w:t>
        </w:r>
      </w:hyperlink>
    </w:p>
    <w:p w:rsidR="00FC761F" w:rsidRDefault="007F722F">
      <w:pPr>
        <w:pStyle w:val="Heading2"/>
      </w:pPr>
      <w:bookmarkStart w:id="36" w:name="section_df16282986214c31ab5818e89b048b3a"/>
      <w:bookmarkStart w:id="37" w:name="_Toc508101816"/>
      <w:r>
        <w:t>Overview</w:t>
      </w:r>
      <w:bookmarkEnd w:id="36"/>
      <w:bookmarkEnd w:id="37"/>
      <w:r>
        <w:fldChar w:fldCharType="begin"/>
      </w:r>
      <w:r>
        <w:instrText xml:space="preserve"> XE "Overview (synopsis)"</w:instrText>
      </w:r>
      <w:r>
        <w:fldChar w:fldCharType="end"/>
      </w:r>
    </w:p>
    <w:p w:rsidR="00FC761F" w:rsidRDefault="007F722F">
      <w:pPr>
        <w:pStyle w:val="Heading3"/>
      </w:pPr>
      <w:bookmarkStart w:id="38" w:name="section_68fb639d4ae249fcbec424fd44ad50f0"/>
      <w:bookmarkStart w:id="39" w:name="_Toc508101817"/>
      <w:r>
        <w:t>Background</w:t>
      </w:r>
      <w:bookmarkEnd w:id="38"/>
      <w:bookmarkEnd w:id="39"/>
      <w:r>
        <w:fldChar w:fldCharType="begin"/>
      </w:r>
      <w:r>
        <w:instrText xml:space="preserve"> XE "Background"</w:instrText>
      </w:r>
      <w:r>
        <w:fldChar w:fldCharType="end"/>
      </w:r>
    </w:p>
    <w:p w:rsidR="00FC761F" w:rsidRDefault="007F722F">
      <w:hyperlink w:anchor="gt_bb3fad7e-60bf-46d4-9c3f-7caea47a743e">
        <w:r>
          <w:rPr>
            <w:rStyle w:val="HyperlinkGreen"/>
            <w:b/>
          </w:rPr>
          <w:t>Event logs</w:t>
        </w:r>
      </w:hyperlink>
      <w:r>
        <w:t xml:space="preserve"> allow applications or the operating system to store historical information that is of interest to administrators. The information is organized in separate, discrete</w:t>
      </w:r>
      <w:r>
        <w:t xml:space="preserve"> pieces of information, which are referred to as </w:t>
      </w:r>
      <w:hyperlink w:anchor="gt_472f97f2-82ec-4623-8e46-d348a7984967">
        <w:r>
          <w:rPr>
            <w:rStyle w:val="HyperlinkGreen"/>
            <w:b/>
          </w:rPr>
          <w:t>events</w:t>
        </w:r>
      </w:hyperlink>
      <w:r>
        <w:t xml:space="preserve">. An example of an event is a user logging on to the computer. </w:t>
      </w:r>
    </w:p>
    <w:p w:rsidR="00FC761F" w:rsidRDefault="007F722F">
      <w:r>
        <w:t xml:space="preserve">The events represented in an event log are referred to as </w:t>
      </w:r>
      <w:hyperlink w:anchor="gt_dca3e776-890f-48c8-be62-094a5f2fcf71">
        <w:r>
          <w:rPr>
            <w:rStyle w:val="HyperlinkGreen"/>
            <w:b/>
          </w:rPr>
          <w:t>records</w:t>
        </w:r>
      </w:hyperlink>
      <w:r>
        <w:t>. The records in a log are numbered. The first event written has its record number (that is, a field in the record) set to 1, the second event has its record number set to 2, and so on. Logs can be config</w:t>
      </w:r>
      <w:r>
        <w:t>ured to be circular. A circular log is one in which the oldest records are overwritten once the logs reach some maximum size. Once a record is written, it is never again updated and is thereafter treated as read-only.</w:t>
      </w:r>
    </w:p>
    <w:p w:rsidR="00FC761F" w:rsidRDefault="007F722F">
      <w:r>
        <w:t>A computer can have several event logs</w:t>
      </w:r>
      <w:r>
        <w:t>. One log might be devoted to security events while another can be for general application use.</w:t>
      </w:r>
    </w:p>
    <w:p w:rsidR="00FC761F" w:rsidRDefault="007F722F">
      <w:r>
        <w:t xml:space="preserve">Applications or components that write to event logs are known as </w:t>
      </w:r>
      <w:hyperlink w:anchor="gt_7db8a6a0-d924-48bb-b9f3-08fcd58d0dc5">
        <w:r>
          <w:rPr>
            <w:rStyle w:val="HyperlinkGreen"/>
            <w:b/>
          </w:rPr>
          <w:t>publishers</w:t>
        </w:r>
      </w:hyperlink>
      <w:r>
        <w:t>. A single event log mi</w:t>
      </w:r>
      <w:r>
        <w:t xml:space="preserve">ght contain events from many publishers. A single publisher can write to multiple logs. Publishers play the role played by event sources in the EventLog Remoting Protocol </w:t>
      </w:r>
      <w:hyperlink r:id="rId69" w:anchor="Section_55b13664f7394e4ebd8d04eeda59d09f">
        <w:r>
          <w:rPr>
            <w:rStyle w:val="Hyperlink"/>
          </w:rPr>
          <w:t>[MS-EV</w:t>
        </w:r>
        <w:r>
          <w:rPr>
            <w:rStyle w:val="Hyperlink"/>
          </w:rPr>
          <w:t>EN]</w:t>
        </w:r>
      </w:hyperlink>
      <w:r>
        <w:t>.</w:t>
      </w:r>
    </w:p>
    <w:p w:rsidR="00FC761F" w:rsidRDefault="007F722F">
      <w:r>
        <w:t xml:space="preserve">Publishers write several kinds of events. For example, a user logging on to the computer could be one kind of event while a user logging off would be another. When a publisher writes an event, it specifies an </w:t>
      </w:r>
      <w:hyperlink w:anchor="gt_7e25fd42-6987-4ed9-b795-a59dbd688cc6">
        <w:r>
          <w:rPr>
            <w:rStyle w:val="HyperlinkGreen"/>
            <w:b/>
          </w:rPr>
          <w:t>event descriptor</w:t>
        </w:r>
      </w:hyperlink>
      <w:r>
        <w:t xml:space="preserve">, which indicates what kind of event is being written. </w:t>
      </w:r>
      <w:hyperlink w:anchor="Section_16ba5843410742a0bac2c767e2234939" w:history="1">
        <w:r>
          <w:rPr>
            <w:rStyle w:val="Hyperlink"/>
          </w:rPr>
          <w:t>Event descriptors (section 1.8.3)</w:t>
        </w:r>
      </w:hyperlink>
      <w:r>
        <w:t xml:space="preserve"> subsume the </w:t>
      </w:r>
      <w:r>
        <w:rPr>
          <w:b/>
        </w:rPr>
        <w:t>eventID</w:t>
      </w:r>
      <w:r>
        <w:t xml:space="preserve"> and </w:t>
      </w:r>
      <w:r>
        <w:rPr>
          <w:b/>
        </w:rPr>
        <w:t>event c</w:t>
      </w:r>
      <w:r>
        <w:rPr>
          <w:b/>
        </w:rPr>
        <w:t>ategory</w:t>
      </w:r>
      <w:r>
        <w:t xml:space="preserve"> fields used in the EventLog Remoting Protocol. Publishers also specify message files that are used to define localized messages that can be used to display events using localized strings. </w:t>
      </w:r>
    </w:p>
    <w:p w:rsidR="00FC761F" w:rsidRDefault="007F722F">
      <w:r>
        <w:lastRenderedPageBreak/>
        <w:t xml:space="preserve">An event log can be either a </w:t>
      </w:r>
      <w:hyperlink w:anchor="gt_3c0e011b-e37d-40ef-90d6-1ed516f06b1c">
        <w:r>
          <w:rPr>
            <w:rStyle w:val="HyperlinkGreen"/>
            <w:b/>
          </w:rPr>
          <w:t>live event log</w:t>
        </w:r>
      </w:hyperlink>
      <w:r>
        <w:t xml:space="preserve"> or a </w:t>
      </w:r>
      <w:hyperlink w:anchor="gt_ddd2e7db-ea8f-4488-ac5f-e77d59abe9e4">
        <w:r>
          <w:rPr>
            <w:rStyle w:val="HyperlinkGreen"/>
            <w:b/>
          </w:rPr>
          <w:t>backup event log</w:t>
        </w:r>
      </w:hyperlink>
      <w:r>
        <w:t>. A live event log is one that can be used for both reading and writing. A live event log can be used to create a backup event</w:t>
      </w:r>
      <w:r>
        <w:t xml:space="preserve"> log, which is a read-only snapshot of a live event log. Backup event logs are typically used for archival purposes or are copied to another computer for use by support personnel. </w:t>
      </w:r>
    </w:p>
    <w:p w:rsidR="00FC761F" w:rsidRDefault="007F722F">
      <w:r>
        <w:t xml:space="preserve">Each live event log corresponds to a </w:t>
      </w:r>
      <w:hyperlink w:anchor="gt_9964c8b0-1d25-4e8e-9dd1-4a51577698f5">
        <w:r>
          <w:rPr>
            <w:rStyle w:val="HyperlinkGreen"/>
            <w:b/>
          </w:rPr>
          <w:t>channel</w:t>
        </w:r>
      </w:hyperlink>
      <w:r>
        <w:t>. A channel is a logical data stream of event records. Publishers write to channels, and each channel has a live event log as its physical backing store. Events can be read from either a backup event log or a channel correspo</w:t>
      </w:r>
      <w:r>
        <w:t xml:space="preserve">nding to a live event log. A backup event log cannot be associated with a channel. </w:t>
      </w:r>
    </w:p>
    <w:p w:rsidR="00FC761F" w:rsidRDefault="007F722F">
      <w:pPr>
        <w:pStyle w:val="Heading3"/>
      </w:pPr>
      <w:bookmarkStart w:id="40" w:name="section_159f187e6b2e412c97cf3bd76b0dbee6"/>
      <w:bookmarkStart w:id="41" w:name="_Toc508101818"/>
      <w:r>
        <w:t>EventLog Remoting Protocol Version 6.0</w:t>
      </w:r>
      <w:bookmarkEnd w:id="40"/>
      <w:bookmarkEnd w:id="41"/>
      <w:r>
        <w:fldChar w:fldCharType="begin"/>
      </w:r>
      <w:r>
        <w:instrText xml:space="preserve"> XE "Description"</w:instrText>
      </w:r>
      <w:r>
        <w:fldChar w:fldCharType="end"/>
      </w:r>
    </w:p>
    <w:p w:rsidR="00FC761F" w:rsidRDefault="007F722F">
      <w:r>
        <w:t xml:space="preserve">The EventLog Remoting Protocol Version 6.0 provides a way to access </w:t>
      </w:r>
      <w:hyperlink w:anchor="gt_bb3fad7e-60bf-46d4-9c3f-7caea47a743e">
        <w:r>
          <w:rPr>
            <w:rStyle w:val="HyperlinkGreen"/>
            <w:b/>
          </w:rPr>
          <w:t>event logs</w:t>
        </w:r>
      </w:hyperlink>
      <w:r>
        <w:t xml:space="preserve"> on remote computers. </w:t>
      </w:r>
    </w:p>
    <w:p w:rsidR="00FC761F" w:rsidRDefault="007F722F">
      <w:r>
        <w:t xml:space="preserve">For both live logs and backup logs, the protocol exposes </w:t>
      </w:r>
      <w:hyperlink w:anchor="gt_8a7f6700-8311-45bc-af10-82e10accd331">
        <w:r>
          <w:rPr>
            <w:rStyle w:val="HyperlinkGreen"/>
            <w:b/>
          </w:rPr>
          <w:t>RPC</w:t>
        </w:r>
      </w:hyperlink>
      <w:r>
        <w:t xml:space="preserve"> (as specified in </w:t>
      </w:r>
      <w:hyperlink r:id="rId70" w:anchor="Section_290c38b192fe422991e64fc376610c15">
        <w:r>
          <w:rPr>
            <w:rStyle w:val="Hyperlink"/>
          </w:rPr>
          <w:t>[MS-RPCE]</w:t>
        </w:r>
      </w:hyperlink>
      <w:r>
        <w:t xml:space="preserve">) methods for reading </w:t>
      </w:r>
      <w:hyperlink w:anchor="gt_472f97f2-82ec-4623-8e46-d348a7984967">
        <w:r>
          <w:rPr>
            <w:rStyle w:val="HyperlinkGreen"/>
            <w:b/>
          </w:rPr>
          <w:t>event</w:t>
        </w:r>
      </w:hyperlink>
      <w:r>
        <w:t xml:space="preserve"> and for getting basic information about the log, such as the number of records in the log, the oldest </w:t>
      </w:r>
      <w:hyperlink w:anchor="gt_dca3e776-890f-48c8-be62-094a5f2fcf71">
        <w:r>
          <w:rPr>
            <w:rStyle w:val="HyperlinkGreen"/>
            <w:b/>
          </w:rPr>
          <w:t>record</w:t>
        </w:r>
      </w:hyperlink>
      <w:r>
        <w:t xml:space="preserve"> in the log, and whether the log is full, and therefore can no longer accept additional events. When reading events, a filter can be specified so that only desired records are returned.</w:t>
      </w:r>
    </w:p>
    <w:p w:rsidR="00FC761F" w:rsidRDefault="007F722F">
      <w:r>
        <w:t xml:space="preserve">The </w:t>
      </w:r>
      <w:r>
        <w:t xml:space="preserve">EventLog Remoting Protocol Version 6.0 does not support writing events to either </w:t>
      </w:r>
      <w:hyperlink w:anchor="gt_3c0e011b-e37d-40ef-90d6-1ed516f06b1c">
        <w:r>
          <w:rPr>
            <w:rStyle w:val="HyperlinkGreen"/>
            <w:b/>
          </w:rPr>
          <w:t>live event logs</w:t>
        </w:r>
      </w:hyperlink>
      <w:r>
        <w:t xml:space="preserve"> or </w:t>
      </w:r>
      <w:hyperlink w:anchor="gt_ddd2e7db-ea8f-4488-ac5f-e77d59abe9e4">
        <w:r>
          <w:rPr>
            <w:rStyle w:val="HyperlinkGreen"/>
            <w:b/>
          </w:rPr>
          <w:t>backup event logs</w:t>
        </w:r>
      </w:hyperlink>
      <w:r>
        <w:t>.</w:t>
      </w:r>
    </w:p>
    <w:p w:rsidR="00FC761F" w:rsidRDefault="007F722F">
      <w:r>
        <w:t>For live even</w:t>
      </w:r>
      <w:r>
        <w:t>t logs only, the protocol also exposes RPC methods for subscriptions, clearing logs, and creating backup logs. Subscriptions are similar to normal reading except the subscription can be used to get events asynchronously as they arrive.</w:t>
      </w:r>
    </w:p>
    <w:p w:rsidR="00FC761F" w:rsidRDefault="007F722F">
      <w:r>
        <w:t>The protocol provide</w:t>
      </w:r>
      <w:r>
        <w:t xml:space="preserve">s the methods for reading </w:t>
      </w:r>
      <w:hyperlink w:anchor="gt_7db8a6a0-d924-48bb-b9f3-08fcd58d0dc5">
        <w:r>
          <w:rPr>
            <w:rStyle w:val="HyperlinkGreen"/>
            <w:b/>
          </w:rPr>
          <w:t>publisher</w:t>
        </w:r>
      </w:hyperlink>
      <w:r>
        <w:t xml:space="preserve"> and event logs settings and it also provides the methods to change the settings of event logs. Additionally, the protocol provides methods for converting even</w:t>
      </w:r>
      <w:r>
        <w:t>ts into localized messages suitable for display to users.</w:t>
      </w:r>
    </w:p>
    <w:p w:rsidR="00FC761F" w:rsidRDefault="007F722F">
      <w:r>
        <w:t xml:space="preserve">A </w:t>
      </w:r>
      <w:hyperlink w:anchor="gt_37fbc661-f744-48fa-9d8e-f34513cab9c2">
        <w:r>
          <w:rPr>
            <w:rStyle w:val="HyperlinkGreen"/>
            <w:b/>
          </w:rPr>
          <w:t>query</w:t>
        </w:r>
      </w:hyperlink>
      <w:r>
        <w:t xml:space="preserve"> can be done in which a filter is applied. The </w:t>
      </w:r>
      <w:hyperlink w:anchor="gt_c8a27238-8ccc-442b-9604-75f74d3e6b3d">
        <w:r>
          <w:rPr>
            <w:rStyle w:val="HyperlinkGreen"/>
            <w:b/>
          </w:rPr>
          <w:t>result set</w:t>
        </w:r>
      </w:hyperlink>
      <w:r>
        <w:t xml:space="preserve"> is the se</w:t>
      </w:r>
      <w:r>
        <w:t xml:space="preserve">t of records that satisfy the filter. The </w:t>
      </w:r>
      <w:hyperlink w:anchor="gt_aa5e9c2d-16c1-4301-8bfe-18a0913ed275">
        <w:r>
          <w:rPr>
            <w:rStyle w:val="HyperlinkGreen"/>
            <w:b/>
          </w:rPr>
          <w:t>cursor</w:t>
        </w:r>
      </w:hyperlink>
      <w:r>
        <w:t xml:space="preserve"> is the location in the result set that is the last record retrieved by the caller. A filter is composed by using selectors and suppressors. A sel</w:t>
      </w:r>
      <w:r>
        <w:t>ector specifies records to include, while a suppressor specifies records to exclude. Suppressors override selectors.</w:t>
      </w:r>
    </w:p>
    <w:p w:rsidR="00FC761F" w:rsidRDefault="007F722F">
      <w:r>
        <w:t xml:space="preserve">For more information and an overview of methods used, see section </w:t>
      </w:r>
      <w:hyperlink w:anchor="Section_836e2e00f1504a329a06f32e38a1879d" w:history="1">
        <w:r>
          <w:rPr>
            <w:rStyle w:val="Hyperlink"/>
          </w:rPr>
          <w:t>3.1.4</w:t>
        </w:r>
      </w:hyperlink>
      <w:r>
        <w:t xml:space="preserve">. </w:t>
      </w:r>
    </w:p>
    <w:p w:rsidR="00FC761F" w:rsidRDefault="007F722F">
      <w:pPr>
        <w:pStyle w:val="Heading2"/>
      </w:pPr>
      <w:bookmarkStart w:id="42" w:name="section_cd5064ee0ed94a53a63eccd112e945e3"/>
      <w:bookmarkStart w:id="43" w:name="_Toc508101819"/>
      <w:r>
        <w:t>Relat</w:t>
      </w:r>
      <w:r>
        <w:t>ionship to Other Protocols</w:t>
      </w:r>
      <w:bookmarkEnd w:id="42"/>
      <w:bookmarkEnd w:id="4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C761F" w:rsidRDefault="007F722F">
      <w:r>
        <w:t xml:space="preserve">The EventLog Remoting Protocol Version 6.0 is dependent on </w:t>
      </w:r>
      <w:hyperlink w:anchor="gt_8a7f6700-8311-45bc-af10-82e10accd331">
        <w:r>
          <w:rPr>
            <w:rStyle w:val="HyperlinkGreen"/>
            <w:b/>
          </w:rPr>
          <w:t>RPC</w:t>
        </w:r>
      </w:hyperlink>
      <w:r>
        <w:t xml:space="preserve"> (as specified in </w:t>
      </w:r>
      <w:hyperlink r:id="rId71" w:anchor="Section_290c38b192fe422991e64fc376610c15">
        <w:r>
          <w:rPr>
            <w:rStyle w:val="Hyperlink"/>
          </w:rPr>
          <w:t>[MS-RPCE]</w:t>
        </w:r>
      </w:hyperlink>
      <w:r>
        <w:t>) for message transport.</w:t>
      </w:r>
    </w:p>
    <w:p w:rsidR="00FC761F" w:rsidRDefault="007F722F">
      <w:r>
        <w:t xml:space="preserve">The EventLog Remoting Protocol Version 6.0 is a replacement for the EventLog Remoting Protocol </w:t>
      </w:r>
      <w:hyperlink r:id="rId72" w:anchor="Section_55b13664f7394e4ebd8d04eeda59d09f">
        <w:r>
          <w:rPr>
            <w:rStyle w:val="Hyperlink"/>
          </w:rPr>
          <w:t>[MS-EVEN]</w:t>
        </w:r>
      </w:hyperlink>
      <w:r>
        <w:t xml:space="preserve">. The EventLog Remoting Protocol Version 6.0 supports a number of new features not present in the original EventLog Remoting Protocol, such as </w:t>
      </w:r>
      <w:hyperlink w:anchor="gt_37fbc661-f744-48fa-9d8e-f34513cab9c2">
        <w:r>
          <w:rPr>
            <w:rStyle w:val="HyperlinkGreen"/>
            <w:b/>
          </w:rPr>
          <w:t>query</w:t>
        </w:r>
      </w:hyperlink>
      <w:r>
        <w:t xml:space="preserve"> processing wi</w:t>
      </w:r>
      <w:r>
        <w:t>th filters, subscriptions, localized message support, and configuration support.</w:t>
      </w:r>
    </w:p>
    <w:p w:rsidR="00FC761F" w:rsidRDefault="007F722F">
      <w:r>
        <w:t xml:space="preserve">The EventLog Remoting Protocol Version 6.0 allows access to all the </w:t>
      </w:r>
      <w:hyperlink w:anchor="gt_bb3fad7e-60bf-46d4-9c3f-7caea47a743e">
        <w:r>
          <w:rPr>
            <w:rStyle w:val="HyperlinkGreen"/>
            <w:b/>
          </w:rPr>
          <w:t>event logs</w:t>
        </w:r>
      </w:hyperlink>
      <w:r>
        <w:t xml:space="preserve"> accessible by the EventLog Remotin</w:t>
      </w:r>
      <w:r>
        <w:t>g Protocol, plus some additional event logs not accessible via the EventLog Remoting Protocol.</w:t>
      </w:r>
    </w:p>
    <w:p w:rsidR="00FC761F" w:rsidRDefault="007F722F">
      <w:r>
        <w:t xml:space="preserve">The server-side dependency on the Local Security Authority (Domain Policy) Remote Protocol </w:t>
      </w:r>
      <w:hyperlink r:id="rId73" w:anchor="Section_1b5471ef4c334a91b079dfcbb82f05cc">
        <w:r>
          <w:rPr>
            <w:rStyle w:val="Hyperlink"/>
          </w:rPr>
          <w:t>[MS-LSAD]</w:t>
        </w:r>
      </w:hyperlink>
      <w:r>
        <w:t xml:space="preserve"> is a shared-state dependency resulting from EventLog Remoting Protocol Version 6.0 depending on the Access Check algorithm pseudocode (as specified in Windows Data Types </w:t>
      </w:r>
      <w:hyperlink r:id="rId74" w:anchor="Section_cca2742956894a16b2b49325d93e4ba2">
        <w:r>
          <w:rPr>
            <w:rStyle w:val="Hyperlink"/>
          </w:rPr>
          <w:t>[MS-DTYP]</w:t>
        </w:r>
      </w:hyperlink>
      <w:r>
        <w:t xml:space="preserve"> section 2.5.3.2), which in turn depends on state in the Local Security Authority (Domain Policy) Remote Protocol.</w:t>
      </w:r>
    </w:p>
    <w:p w:rsidR="00FC761F" w:rsidRDefault="007F722F">
      <w:pPr>
        <w:pStyle w:val="Heading2"/>
      </w:pPr>
      <w:bookmarkStart w:id="44" w:name="section_94c45e9cc69e4d2c88ed1c9bcd36f94b"/>
      <w:bookmarkStart w:id="45" w:name="_Toc508101820"/>
      <w:r>
        <w:lastRenderedPageBreak/>
        <w:t>Prerequisites/Preconditions</w:t>
      </w:r>
      <w:bookmarkEnd w:id="44"/>
      <w:bookmarkEnd w:id="45"/>
      <w:r>
        <w:fldChar w:fldCharType="begin"/>
      </w:r>
      <w:r>
        <w:instrText xml:space="preserve"> XE "Prerequisites" </w:instrText>
      </w:r>
      <w:r>
        <w:fldChar w:fldCharType="end"/>
      </w:r>
      <w:r>
        <w:fldChar w:fldCharType="begin"/>
      </w:r>
      <w:r>
        <w:instrText xml:space="preserve"> XE "P</w:instrText>
      </w:r>
      <w:r>
        <w:instrText xml:space="preserve">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C761F" w:rsidRDefault="007F722F">
      <w:r>
        <w:t xml:space="preserve">The EventLog Remoting Protocol Version 6.0 has the prerequisites, as specified in </w:t>
      </w:r>
      <w:hyperlink r:id="rId75" w:anchor="Section_290c38b192fe422991e64fc376610c15">
        <w:r>
          <w:rPr>
            <w:rStyle w:val="Hyperlink"/>
          </w:rPr>
          <w:t>[MS-RPCE]</w:t>
        </w:r>
      </w:hyperlink>
      <w:r>
        <w:t>, that are common to protoc</w:t>
      </w:r>
      <w:r>
        <w:t xml:space="preserve">ols depending on </w:t>
      </w:r>
      <w:hyperlink w:anchor="gt_8a7f6700-8311-45bc-af10-82e10accd331">
        <w:r>
          <w:rPr>
            <w:rStyle w:val="HyperlinkGreen"/>
            <w:b/>
          </w:rPr>
          <w:t>RPC</w:t>
        </w:r>
      </w:hyperlink>
      <w:r>
        <w:t>.</w:t>
      </w:r>
    </w:p>
    <w:p w:rsidR="00FC761F" w:rsidRDefault="007F722F">
      <w:pPr>
        <w:pStyle w:val="Heading2"/>
      </w:pPr>
      <w:bookmarkStart w:id="46" w:name="section_3a059bfda22840009f8d0509f637a552"/>
      <w:bookmarkStart w:id="47" w:name="_Toc508101821"/>
      <w:r>
        <w:t>Applicability Statement</w:t>
      </w:r>
      <w:bookmarkEnd w:id="46"/>
      <w:bookmarkEnd w:id="47"/>
      <w:r>
        <w:fldChar w:fldCharType="begin"/>
      </w:r>
      <w:r>
        <w:instrText xml:space="preserve"> XE "Applicability" </w:instrText>
      </w:r>
      <w:r>
        <w:fldChar w:fldCharType="end"/>
      </w:r>
      <w:r>
        <w:fldChar w:fldCharType="begin"/>
      </w:r>
      <w:r>
        <w:instrText xml:space="preserve"> XE "Applicability"</w:instrText>
      </w:r>
      <w:r>
        <w:fldChar w:fldCharType="end"/>
      </w:r>
    </w:p>
    <w:p w:rsidR="00FC761F" w:rsidRDefault="007F722F">
      <w:r>
        <w:t xml:space="preserve">The EventLog Remoting Protocol Version 6.0 is well-suited for reading </w:t>
      </w:r>
      <w:hyperlink w:anchor="gt_bb3fad7e-60bf-46d4-9c3f-7caea47a743e">
        <w:r>
          <w:rPr>
            <w:rStyle w:val="HyperlinkGreen"/>
            <w:b/>
          </w:rPr>
          <w:t>event logs</w:t>
        </w:r>
      </w:hyperlink>
      <w:r>
        <w:t>.Event logs can be used for many purposes; for example, recording local security events and application start/stop events.</w:t>
      </w:r>
    </w:p>
    <w:p w:rsidR="00FC761F" w:rsidRDefault="007F722F">
      <w:r>
        <w:t>An eventlog user can retrieve events from an eventlog server, but an eventlog server cannot retr</w:t>
      </w:r>
      <w:r>
        <w:t xml:space="preserve">ieve events from a remote </w:t>
      </w:r>
      <w:hyperlink w:anchor="gt_7db8a6a0-d924-48bb-b9f3-08fcd58d0dc5">
        <w:r>
          <w:rPr>
            <w:rStyle w:val="HyperlinkGreen"/>
            <w:b/>
          </w:rPr>
          <w:t>publisher's</w:t>
        </w:r>
      </w:hyperlink>
      <w:r>
        <w:t xml:space="preserve"> eventlog server.</w:t>
      </w:r>
    </w:p>
    <w:p w:rsidR="00FC761F" w:rsidRDefault="007F722F">
      <w:r>
        <w:t>The EventLog Remoting Protocol Version 6.0 is typically preferred over the original EventLog Remoting Protocol whenever both parties suppor</w:t>
      </w:r>
      <w:r>
        <w:t xml:space="preserve">t it because it offers numerous improvements, such as subscriptions and improved configurability, as specified in section </w:t>
      </w:r>
      <w:hyperlink w:anchor="Section_836e2e00f1504a329a06f32e38a1879d" w:history="1">
        <w:r>
          <w:rPr>
            <w:rStyle w:val="Hyperlink"/>
          </w:rPr>
          <w:t>3.1.4</w:t>
        </w:r>
      </w:hyperlink>
      <w:r>
        <w:t>.</w:t>
      </w:r>
    </w:p>
    <w:p w:rsidR="00FC761F" w:rsidRDefault="007F722F">
      <w:pPr>
        <w:pStyle w:val="Heading2"/>
      </w:pPr>
      <w:bookmarkStart w:id="48" w:name="section_90341afbf3574253a917d81d041438ec"/>
      <w:bookmarkStart w:id="49" w:name="_Toc508101822"/>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w:instrText>
      </w:r>
      <w:r>
        <w:instrText xml:space="preserve">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C761F" w:rsidRDefault="007F722F">
      <w:r>
        <w:t>This document covers versioning issues in the following areas:</w:t>
      </w:r>
    </w:p>
    <w:p w:rsidR="00FC761F" w:rsidRDefault="007F722F">
      <w:pPr>
        <w:pStyle w:val="ListParagraph"/>
        <w:numPr>
          <w:ilvl w:val="0"/>
          <w:numId w:val="47"/>
        </w:numPr>
      </w:pPr>
      <w:r>
        <w:t xml:space="preserve">Protocol Version: A client wanting to use the EventLog Remoting Protocol Version 6.0 can attempt to connect to the </w:t>
      </w:r>
      <w:hyperlink w:anchor="gt_c4813fc3-b2e5-4aa3-bde7-421d950d68d3">
        <w:r>
          <w:rPr>
            <w:rStyle w:val="HyperlinkGreen"/>
            <w:b/>
          </w:rPr>
          <w:t>UUID</w:t>
        </w:r>
      </w:hyperlink>
      <w:r>
        <w:t xml:space="preserve"> for the EventLog Remoting Protocol Version 6.0. If this UUID does not exist, the EventLog Remoting Protocol </w:t>
      </w:r>
      <w:hyperlink r:id="rId76" w:anchor="Section_55b13664f7394e4ebd8d04eeda59d09f">
        <w:r>
          <w:rPr>
            <w:rStyle w:val="Hyperlink"/>
          </w:rPr>
          <w:t>[MS-EVEN]</w:t>
        </w:r>
      </w:hyperlink>
      <w:r>
        <w:t xml:space="preserve"> U</w:t>
      </w:r>
      <w:r>
        <w:t>UID can still exist, and the client can attempt to connect to it.</w:t>
      </w:r>
    </w:p>
    <w:p w:rsidR="00FC761F" w:rsidRDefault="007F722F">
      <w:pPr>
        <w:pStyle w:val="ListParagraph"/>
        <w:ind w:left="548"/>
      </w:pPr>
      <w:r>
        <w:t xml:space="preserve">The EventLog Remoting Protocol Version 6.0 </w:t>
      </w:r>
      <w:hyperlink w:anchor="gt_8a7f6700-8311-45bc-af10-82e10accd331">
        <w:r>
          <w:rPr>
            <w:rStyle w:val="HyperlinkGreen"/>
            <w:b/>
          </w:rPr>
          <w:t>RPC</w:t>
        </w:r>
      </w:hyperlink>
      <w:r>
        <w:t xml:space="preserve"> interface has a single version number. The version number can change, but this ve</w:t>
      </w:r>
      <w:r>
        <w:t xml:space="preserve">rsion of the protocol requires it to be a specific value (for more information, see section </w:t>
      </w:r>
      <w:hyperlink w:anchor="Section_3479d837b7594b139d5e4c93eede7cb6" w:history="1">
        <w:r>
          <w:rPr>
            <w:rStyle w:val="Hyperlink"/>
          </w:rPr>
          <w:t>2.1.1</w:t>
        </w:r>
      </w:hyperlink>
      <w:r>
        <w:t>). The EventLog Remoting Protocol Version 6.0 can be extended by adding RPC messages to the interfa</w:t>
      </w:r>
      <w:r>
        <w:t xml:space="preserve">ce with </w:t>
      </w:r>
      <w:hyperlink w:anchor="gt_e127848e-c66d-427d-b3aa-9f904fa4ada7">
        <w:r>
          <w:rPr>
            <w:rStyle w:val="HyperlinkGreen"/>
            <w:b/>
          </w:rPr>
          <w:t>opnums</w:t>
        </w:r>
      </w:hyperlink>
      <w:r>
        <w:t xml:space="preserve"> lying numerically beyond those defined here. An RPC client determines whether such methods are supported by attempting to invoke the method; if the method is not supported, the </w:t>
      </w:r>
      <w:r>
        <w:t xml:space="preserve">RPC run time returns an "opnum out of range" error, as specified in </w:t>
      </w:r>
      <w:hyperlink r:id="rId77">
        <w:r>
          <w:rPr>
            <w:rStyle w:val="Hyperlink"/>
          </w:rPr>
          <w:t>[C706]</w:t>
        </w:r>
      </w:hyperlink>
      <w:r>
        <w:t xml:space="preserve"> and </w:t>
      </w:r>
      <w:hyperlink r:id="rId78" w:anchor="Section_290c38b192fe422991e64fc376610c15">
        <w:r>
          <w:rPr>
            <w:rStyle w:val="Hyperlink"/>
          </w:rPr>
          <w:t>[MS-RPCE]</w:t>
        </w:r>
      </w:hyperlink>
      <w:r>
        <w:t>. Details on RPC version</w:t>
      </w:r>
      <w:r>
        <w:t>ing and capacity negotiation in this situation are specified in [C706] section 6.3 and [MS-RPCE] section 1.7.</w:t>
      </w:r>
    </w:p>
    <w:p w:rsidR="00FC761F" w:rsidRDefault="007F722F">
      <w:pPr>
        <w:pStyle w:val="ListParagraph"/>
        <w:numPr>
          <w:ilvl w:val="0"/>
          <w:numId w:val="47"/>
        </w:numPr>
      </w:pPr>
      <w:r>
        <w:t>Security and Authentication Methods: RPC servers and clients in the EventLog Remoting Protocol Version 6.0 use an RPC authentication service, as s</w:t>
      </w:r>
      <w:r>
        <w:t xml:space="preserve">pecified in section </w:t>
      </w:r>
      <w:hyperlink w:anchor="Section_39a632111b8b4df78d36be485a932669" w:history="1">
        <w:r>
          <w:rPr>
            <w:rStyle w:val="Hyperlink"/>
          </w:rPr>
          <w:t>2.1</w:t>
        </w:r>
      </w:hyperlink>
      <w:r>
        <w:t>.</w:t>
      </w:r>
    </w:p>
    <w:p w:rsidR="00FC761F" w:rsidRDefault="007F722F">
      <w:pPr>
        <w:pStyle w:val="ListParagraph"/>
        <w:numPr>
          <w:ilvl w:val="0"/>
          <w:numId w:val="47"/>
        </w:numPr>
      </w:pPr>
      <w:r>
        <w:t xml:space="preserve">Localization: The EventLog Remoting Protocol Version 6.0 defines several methods that support localization. These methods each take a locale identifier (ID) (as specified in </w:t>
      </w:r>
      <w:hyperlink r:id="rId79" w:anchor="Section_8ac65057066345e59718f490e87945dc">
        <w:r>
          <w:rPr>
            <w:rStyle w:val="Hyperlink"/>
          </w:rPr>
          <w:t>[MS</w:t>
        </w:r>
        <w:r>
          <w:rPr>
            <w:rStyle w:val="Hyperlink"/>
          </w:rPr>
          <w:t>-GPSI]</w:t>
        </w:r>
      </w:hyperlink>
      <w:r>
        <w:t xml:space="preserve"> Appendix A), which is used to determine the language preferences for localization.</w:t>
      </w:r>
    </w:p>
    <w:p w:rsidR="00FC761F" w:rsidRDefault="007F722F">
      <w:pPr>
        <w:pStyle w:val="Heading2"/>
      </w:pPr>
      <w:bookmarkStart w:id="50" w:name="section_257300442969421088d107dffa8c76f8"/>
      <w:bookmarkStart w:id="51" w:name="_Toc508101823"/>
      <w:r>
        <w:t>Vendor-Extensible Fields</w:t>
      </w:r>
      <w:bookmarkEnd w:id="50"/>
      <w:bookmarkEnd w:id="51"/>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C761F" w:rsidRDefault="007F722F">
      <w:pPr>
        <w:pStyle w:val="Heading3"/>
      </w:pPr>
      <w:bookmarkStart w:id="52" w:name="section_c14b1cf5ec9b47c89b8a9cc08c80fbbc"/>
      <w:bookmarkStart w:id="53" w:name="_Toc508101824"/>
      <w:r>
        <w:t>Channel Names</w:t>
      </w:r>
      <w:bookmarkEnd w:id="52"/>
      <w:bookmarkEnd w:id="53"/>
      <w:r>
        <w:fldChar w:fldCharType="begin"/>
      </w:r>
      <w:r>
        <w:instrText xml:space="preserve"> XE "Names:channel"</w:instrText>
      </w:r>
      <w:r>
        <w:fldChar w:fldCharType="end"/>
      </w:r>
      <w:r>
        <w:fldChar w:fldCharType="begin"/>
      </w:r>
      <w:r>
        <w:instrText xml:space="preserve"> XE "Channel names"</w:instrText>
      </w:r>
      <w:r>
        <w:fldChar w:fldCharType="end"/>
      </w:r>
    </w:p>
    <w:p w:rsidR="00FC761F" w:rsidRDefault="007F722F">
      <w:r>
        <w:t xml:space="preserve">Each channel has a </w:t>
      </w:r>
      <w:r>
        <w:t xml:space="preserve">name that is a </w:t>
      </w:r>
      <w:hyperlink r:id="rId80">
        <w:r>
          <w:rPr>
            <w:rStyle w:val="Hyperlink"/>
          </w:rPr>
          <w:t>[UNICODE]</w:t>
        </w:r>
      </w:hyperlink>
      <w:r>
        <w:t xml:space="preserve"> string. This name MUST be unique across all channels on the same server. The set of channel names also includes all names of </w:t>
      </w:r>
      <w:hyperlink w:anchor="gt_3c0e011b-e37d-40ef-90d6-1ed516f06b1c">
        <w:r>
          <w:rPr>
            <w:rStyle w:val="HyperlinkGreen"/>
            <w:b/>
          </w:rPr>
          <w:t>live event logs</w:t>
        </w:r>
      </w:hyperlink>
      <w:r>
        <w:t>, as specified in the original EventLog Remoting Protocol. Event logs are specified in section 3.1.1.2. Event log naming constraints are specified in section 1.8.2.</w:t>
      </w:r>
    </w:p>
    <w:p w:rsidR="00FC761F" w:rsidRDefault="007F722F">
      <w:r>
        <w:t>Channel names are treated in a case-insensitive manner,</w:t>
      </w:r>
      <w:r>
        <w:t xml:space="preserve"> are limited to 255 characters, and cannot begin with the character \ (backslash). No restrictions other than these exist on the characters that are included in a channel name. However, channel names SHOULD</w:t>
      </w:r>
      <w:bookmarkStart w:id="54" w:name="Appendix_A_Target_1"/>
      <w:r>
        <w:fldChar w:fldCharType="begin"/>
      </w:r>
      <w:r>
        <w:instrText xml:space="preserve"> HYPERLINK \l "Appendix_A_1" \o "Product behavio</w:instrText>
      </w:r>
      <w:r>
        <w:instrText xml:space="preserve">r note 1" \h </w:instrText>
      </w:r>
      <w:r>
        <w:fldChar w:fldCharType="separate"/>
      </w:r>
      <w:r>
        <w:rPr>
          <w:rStyle w:val="Hyperlink"/>
        </w:rPr>
        <w:t>&lt;1&gt;</w:t>
      </w:r>
      <w:r>
        <w:rPr>
          <w:rStyle w:val="Hyperlink"/>
        </w:rPr>
        <w:fldChar w:fldCharType="end"/>
      </w:r>
      <w:bookmarkEnd w:id="54"/>
      <w:r>
        <w:t xml:space="preserve"> be prefixed with a unique </w:t>
      </w:r>
      <w:r>
        <w:lastRenderedPageBreak/>
        <w:t>value (such as the name of the entity that created the channel) so that the channels are easily identifiable and readable.</w:t>
      </w:r>
    </w:p>
    <w:p w:rsidR="00FC761F" w:rsidRDefault="007F722F">
      <w:pPr>
        <w:pStyle w:val="Heading3"/>
      </w:pPr>
      <w:bookmarkStart w:id="55" w:name="section_9052d47663d643ec849e148b7b345965"/>
      <w:bookmarkStart w:id="56" w:name="_Toc508101825"/>
      <w:r>
        <w:t>Publisher Names</w:t>
      </w:r>
      <w:bookmarkEnd w:id="55"/>
      <w:bookmarkEnd w:id="56"/>
      <w:r>
        <w:fldChar w:fldCharType="begin"/>
      </w:r>
      <w:r>
        <w:instrText xml:space="preserve"> XE "Names:publisher"</w:instrText>
      </w:r>
      <w:r>
        <w:fldChar w:fldCharType="end"/>
      </w:r>
      <w:r>
        <w:fldChar w:fldCharType="begin"/>
      </w:r>
      <w:r>
        <w:instrText xml:space="preserve"> XE "Publisher names"</w:instrText>
      </w:r>
      <w:r>
        <w:fldChar w:fldCharType="end"/>
      </w:r>
    </w:p>
    <w:p w:rsidR="00FC761F" w:rsidRDefault="007F722F">
      <w:r>
        <w:t>Each publisher has a name t</w:t>
      </w:r>
      <w:r>
        <w:t xml:space="preserve">hat is a </w:t>
      </w:r>
      <w:hyperlink r:id="rId81">
        <w:r>
          <w:rPr>
            <w:rStyle w:val="Hyperlink"/>
          </w:rPr>
          <w:t>[UNICODE]</w:t>
        </w:r>
      </w:hyperlink>
      <w:r>
        <w:t xml:space="preserve"> string. This name MUST be unique across all publishers on the same server. Publisher names MUST be treated in a case-insensitive manner, MUST be limited to 255 characters, </w:t>
      </w:r>
      <w:r>
        <w:t xml:space="preserve">and MUST NOT begin with the backslash \. The set of publisher names also includes all event sources (for more information, see </w:t>
      </w:r>
      <w:hyperlink r:id="rId82">
        <w:r>
          <w:rPr>
            <w:rStyle w:val="Hyperlink"/>
          </w:rPr>
          <w:t>[MSDN-EVENTS]</w:t>
        </w:r>
      </w:hyperlink>
      <w:r>
        <w:t>). Apart from these restrictions, there are no char</w:t>
      </w:r>
      <w:r>
        <w:t>acter restrictions on publisher names. However, publisher names SHOULD</w:t>
      </w:r>
      <w:bookmarkStart w:id="5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7"/>
      <w:r>
        <w:t xml:space="preserve"> be prefixed with a unique value (such as the name of the entity that created the publisher) so that the publishers are</w:t>
      </w:r>
      <w:r>
        <w:t xml:space="preserve"> easily identifiable and readable. </w:t>
      </w:r>
    </w:p>
    <w:p w:rsidR="00FC761F" w:rsidRDefault="007F722F">
      <w:pPr>
        <w:pStyle w:val="Heading3"/>
      </w:pPr>
      <w:bookmarkStart w:id="58" w:name="section_16ba5843410742a0bac2c767e2234939"/>
      <w:bookmarkStart w:id="59" w:name="_Toc508101826"/>
      <w:r>
        <w:t>Event Descriptor</w:t>
      </w:r>
      <w:bookmarkEnd w:id="58"/>
      <w:bookmarkEnd w:id="59"/>
      <w:r>
        <w:fldChar w:fldCharType="begin"/>
      </w:r>
      <w:r>
        <w:instrText xml:space="preserve"> XE "Descriptor - event"</w:instrText>
      </w:r>
      <w:r>
        <w:fldChar w:fldCharType="end"/>
      </w:r>
      <w:r>
        <w:fldChar w:fldCharType="begin"/>
      </w:r>
      <w:r>
        <w:instrText xml:space="preserve"> XE "Event descriptor"</w:instrText>
      </w:r>
      <w:r>
        <w:fldChar w:fldCharType="end"/>
      </w:r>
    </w:p>
    <w:p w:rsidR="00FC761F" w:rsidRDefault="007F722F">
      <w:r>
        <w:t>Each publisher uses event descriptors to identify the different types of events that it writes. Publishers do not need to be concerned with using the sam</w:t>
      </w:r>
      <w:r>
        <w:t>e event descriptors as other publishers do, because the meaning of a particular event descriptor's value is determined on a per-publisher basis.</w:t>
      </w:r>
    </w:p>
    <w:p w:rsidR="00FC761F" w:rsidRDefault="007F722F">
      <w:pPr>
        <w:pStyle w:val="Heading3"/>
      </w:pPr>
      <w:bookmarkStart w:id="60" w:name="section_562092414c3a4c24af494bb0e0c4ad6e"/>
      <w:bookmarkStart w:id="61" w:name="_Toc508101827"/>
      <w:r>
        <w:t>Error Codes</w:t>
      </w:r>
      <w:bookmarkEnd w:id="60"/>
      <w:bookmarkEnd w:id="61"/>
      <w:r>
        <w:fldChar w:fldCharType="begin"/>
      </w:r>
      <w:r>
        <w:instrText xml:space="preserve"> XE "Error codes"</w:instrText>
      </w:r>
      <w:r>
        <w:fldChar w:fldCharType="end"/>
      </w:r>
    </w:p>
    <w:p w:rsidR="00FC761F" w:rsidRDefault="007F722F">
      <w:r>
        <w:t>The EventLog Remoting Protocol Version 6.0 uses Win32 error codes, specifically,</w:t>
      </w:r>
      <w:r>
        <w:t xml:space="preserve"> the subset designated as "NTSTATUS". These values are taken from the Windows error number space, as specified in </w:t>
      </w:r>
      <w:hyperlink r:id="rId83" w:anchor="Section_1bc92ddfb79e413cbbaa99a5281a6c90">
        <w:r>
          <w:rPr>
            <w:rStyle w:val="Hyperlink"/>
          </w:rPr>
          <w:t>[MS-ERREF]</w:t>
        </w:r>
      </w:hyperlink>
      <w:r>
        <w:t xml:space="preserve"> section 2.3. Vendors SHOULD reuse those values with</w:t>
      </w:r>
      <w:r>
        <w:t xml:space="preserve"> their indicated meanings.</w:t>
      </w:r>
      <w:bookmarkStart w:id="6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2"/>
      <w:r>
        <w:t xml:space="preserve"> Choosing any other value runs the risk of a collision in the future. For a mapping of Windows NT operating system status error codes to Win32 error codes, see </w:t>
      </w:r>
      <w:hyperlink r:id="rId84">
        <w:r>
          <w:rPr>
            <w:rStyle w:val="Hyperlink"/>
          </w:rPr>
          <w:t>[MSKB-113996]</w:t>
        </w:r>
      </w:hyperlink>
      <w:r>
        <w:t>.</w:t>
      </w:r>
    </w:p>
    <w:p w:rsidR="00FC761F" w:rsidRDefault="007F722F">
      <w:pPr>
        <w:pStyle w:val="Heading2"/>
      </w:pPr>
      <w:bookmarkStart w:id="63" w:name="section_da8e707d598044348da608ecc6929b00"/>
      <w:bookmarkStart w:id="64" w:name="_Toc508101828"/>
      <w:r>
        <w:t>Standards Assignments</w:t>
      </w:r>
      <w:bookmarkEnd w:id="63"/>
      <w:bookmarkEnd w:id="6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C761F" w:rsidRDefault="007F722F">
      <w:r>
        <w:t>The EventLog Remoting Protocol Version 6.0 has no standards assignments, only private assignments</w:t>
      </w:r>
      <w:r>
        <w:t xml:space="preserve"> made by Microsoft by using allocation procedures, as specified in other protocols.</w:t>
      </w:r>
    </w:p>
    <w:p w:rsidR="00FC761F" w:rsidRDefault="007F722F">
      <w:r>
        <w:t xml:space="preserve">Microsoft has allocated to the EventLog Remoting Protocol Version 6.0 an interface </w:t>
      </w:r>
      <w:hyperlink w:anchor="gt_f49694cc-c350-462d-ab8e-816f0103c6c1">
        <w:r>
          <w:rPr>
            <w:rStyle w:val="HyperlinkGreen"/>
            <w:b/>
          </w:rPr>
          <w:t>GUID</w:t>
        </w:r>
      </w:hyperlink>
      <w:r>
        <w:t xml:space="preserve"> by using the procedure</w:t>
      </w:r>
      <w:r>
        <w:t xml:space="preserve"> specified in </w:t>
      </w:r>
      <w:hyperlink r:id="rId85">
        <w:r>
          <w:rPr>
            <w:rStyle w:val="Hyperlink"/>
          </w:rPr>
          <w:t>[C706]</w:t>
        </w:r>
      </w:hyperlink>
      <w:r>
        <w:t xml:space="preserve"> section 6.2.2. It also allocates an </w:t>
      </w:r>
      <w:hyperlink w:anchor="gt_8a7f6700-8311-45bc-af10-82e10accd331">
        <w:r>
          <w:rPr>
            <w:rStyle w:val="HyperlinkGreen"/>
            <w:b/>
          </w:rPr>
          <w:t>RPC</w:t>
        </w:r>
      </w:hyperlink>
      <w:r>
        <w:t xml:space="preserve"> </w:t>
      </w:r>
      <w:hyperlink w:anchor="gt_b91c1e27-e8e0-499b-8c65-738006af72ee">
        <w:r>
          <w:rPr>
            <w:rStyle w:val="HyperlinkGreen"/>
            <w:b/>
          </w:rPr>
          <w:t>endpoi</w:t>
        </w:r>
        <w:r>
          <w:rPr>
            <w:rStyle w:val="HyperlinkGreen"/>
            <w:b/>
          </w:rPr>
          <w:t>nt</w:t>
        </w:r>
      </w:hyperlink>
      <w:r>
        <w:t xml:space="preserve"> name, as specified in [C706]. The assignments are as follows.</w:t>
      </w:r>
    </w:p>
    <w:tbl>
      <w:tblPr>
        <w:tblStyle w:val="Table-ShadedHeader"/>
        <w:tblW w:w="0" w:type="auto"/>
        <w:tblLook w:val="04A0" w:firstRow="1" w:lastRow="0" w:firstColumn="1" w:lastColumn="0" w:noHBand="0" w:noVBand="1"/>
      </w:tblPr>
      <w:tblGrid>
        <w:gridCol w:w="1869"/>
        <w:gridCol w:w="3969"/>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 xml:space="preserve"> Parameter </w:t>
            </w:r>
          </w:p>
        </w:tc>
        <w:tc>
          <w:tcPr>
            <w:tcW w:w="0" w:type="auto"/>
          </w:tcPr>
          <w:p w:rsidR="00FC761F" w:rsidRDefault="007F722F">
            <w:pPr>
              <w:pStyle w:val="TableHeaderText"/>
            </w:pPr>
            <w:r>
              <w:t xml:space="preserve"> Value </w:t>
            </w:r>
          </w:p>
        </w:tc>
      </w:tr>
      <w:tr w:rsidR="00FC761F" w:rsidTr="00FC761F">
        <w:tc>
          <w:tcPr>
            <w:tcW w:w="0" w:type="auto"/>
          </w:tcPr>
          <w:p w:rsidR="00FC761F" w:rsidRDefault="007F722F">
            <w:pPr>
              <w:pStyle w:val="TableBodyText"/>
            </w:pPr>
            <w:r>
              <w:t xml:space="preserve">RPC Interface </w:t>
            </w:r>
            <w:hyperlink w:anchor="gt_c4813fc3-b2e5-4aa3-bde7-421d950d68d3">
              <w:r>
                <w:rPr>
                  <w:rStyle w:val="HyperlinkGreen"/>
                  <w:b/>
                </w:rPr>
                <w:t>UUID</w:t>
              </w:r>
            </w:hyperlink>
          </w:p>
        </w:tc>
        <w:tc>
          <w:tcPr>
            <w:tcW w:w="0" w:type="auto"/>
          </w:tcPr>
          <w:p w:rsidR="00FC761F" w:rsidRDefault="007F722F">
            <w:pPr>
              <w:pStyle w:val="TableBodyText"/>
            </w:pPr>
            <w:r>
              <w:t>{F6BEAFF7-1E19-4FBB-9F8F-B89E2018337C}</w:t>
            </w:r>
          </w:p>
        </w:tc>
      </w:tr>
      <w:tr w:rsidR="00FC761F" w:rsidTr="00FC761F">
        <w:tc>
          <w:tcPr>
            <w:tcW w:w="0" w:type="auto"/>
          </w:tcPr>
          <w:p w:rsidR="00FC761F" w:rsidRDefault="007F722F">
            <w:pPr>
              <w:pStyle w:val="TableBodyText"/>
            </w:pPr>
            <w:r>
              <w:t>RPC Endpoint Name</w:t>
            </w:r>
          </w:p>
        </w:tc>
        <w:tc>
          <w:tcPr>
            <w:tcW w:w="0" w:type="auto"/>
          </w:tcPr>
          <w:p w:rsidR="00FC761F" w:rsidRDefault="007F722F">
            <w:pPr>
              <w:pStyle w:val="TableBodyText"/>
            </w:pPr>
            <w:r>
              <w:t>Eventlog</w:t>
            </w:r>
          </w:p>
        </w:tc>
      </w:tr>
    </w:tbl>
    <w:p w:rsidR="00FC761F" w:rsidRDefault="00FC761F"/>
    <w:p w:rsidR="00FC761F" w:rsidRDefault="007F722F">
      <w:pPr>
        <w:pStyle w:val="Heading1"/>
      </w:pPr>
      <w:bookmarkStart w:id="65" w:name="section_1df189e1055e479ea7cda103918908c4"/>
      <w:bookmarkStart w:id="66" w:name="_Toc508101829"/>
      <w:r>
        <w:lastRenderedPageBreak/>
        <w:t>Messages</w:t>
      </w:r>
      <w:bookmarkEnd w:id="65"/>
      <w:bookmarkEnd w:id="66"/>
    </w:p>
    <w:p w:rsidR="00FC761F" w:rsidRDefault="007F722F">
      <w:pPr>
        <w:pStyle w:val="Heading2"/>
      </w:pPr>
      <w:bookmarkStart w:id="67" w:name="section_39a632111b8b4df78d36be485a932669"/>
      <w:bookmarkStart w:id="68" w:name="_Toc508101830"/>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"Messages:transport:overview"</w:instrText>
      </w:r>
      <w:r>
        <w:fldChar w:fldCharType="end"/>
      </w:r>
    </w:p>
    <w:p w:rsidR="00FC761F" w:rsidRDefault="007F722F">
      <w:r>
        <w:t xml:space="preserve">This protocol uses </w:t>
      </w:r>
      <w:hyperlink w:anchor="gt_8a7f6700-8311-45bc-af10-82e10accd331">
        <w:r>
          <w:rPr>
            <w:rStyle w:val="HyperlinkGreen"/>
            <w:b/>
          </w:rPr>
          <w:t>RPC</w:t>
        </w:r>
      </w:hyperlink>
      <w:r>
        <w:t xml:space="preserve"> as the transport protocol.</w:t>
      </w:r>
    </w:p>
    <w:p w:rsidR="00FC761F" w:rsidRDefault="007F722F">
      <w:pPr>
        <w:pStyle w:val="Heading3"/>
      </w:pPr>
      <w:bookmarkStart w:id="69" w:name="section_3479d837b7594b139d5e4c93eede7cb6"/>
      <w:bookmarkStart w:id="70" w:name="_Toc508101831"/>
      <w:r>
        <w:t>Server</w:t>
      </w:r>
      <w:bookmarkEnd w:id="69"/>
      <w:bookmarkEnd w:id="70"/>
      <w:r>
        <w:fldChar w:fldCharType="begin"/>
      </w:r>
      <w:r>
        <w:instrText xml:space="preserve"> XE "Server:transport"</w:instrText>
      </w:r>
      <w:r>
        <w:fldChar w:fldCharType="end"/>
      </w:r>
      <w:r>
        <w:fldChar w:fldCharType="begin"/>
      </w:r>
      <w:r>
        <w:instrText xml:space="preserve"> XE "Tr</w:instrText>
      </w:r>
      <w:r>
        <w:instrText>ansport:server"</w:instrText>
      </w:r>
      <w:r>
        <w:fldChar w:fldCharType="end"/>
      </w:r>
      <w:r>
        <w:fldChar w:fldCharType="begin"/>
      </w:r>
      <w:r>
        <w:instrText xml:space="preserve"> XE "Messages:transport:server"</w:instrText>
      </w:r>
      <w:r>
        <w:fldChar w:fldCharType="end"/>
      </w:r>
    </w:p>
    <w:p w:rsidR="00FC761F" w:rsidRDefault="007F722F">
      <w:r>
        <w:t xml:space="preserve">The server interface is identified by </w:t>
      </w:r>
      <w:hyperlink w:anchor="gt_c4813fc3-b2e5-4aa3-bde7-421d950d68d3">
        <w:r>
          <w:rPr>
            <w:rStyle w:val="HyperlinkGreen"/>
            <w:b/>
          </w:rPr>
          <w:t>UUID</w:t>
        </w:r>
      </w:hyperlink>
      <w:r>
        <w:t xml:space="preserve"> F6BEAFF7-1E19-4FBB-9F8F-B89E2018337C version 1.0, using the </w:t>
      </w:r>
      <w:hyperlink w:anchor="gt_dee69163-4767-4a5e-b58b-683757300d36">
        <w:r>
          <w:rPr>
            <w:rStyle w:val="HyperlinkGreen"/>
            <w:b/>
          </w:rPr>
          <w:t>RPC dynamic endpoint</w:t>
        </w:r>
      </w:hyperlink>
      <w:r>
        <w:t xml:space="preserve"> EventLog. The server MUST specify </w:t>
      </w:r>
      <w:hyperlink w:anchor="gt_8a7f6700-8311-45bc-af10-82e10accd331">
        <w:r>
          <w:rPr>
            <w:rStyle w:val="HyperlinkGreen"/>
            <w:b/>
          </w:rPr>
          <w:t>RPC</w:t>
        </w:r>
      </w:hyperlink>
      <w:r>
        <w:t xml:space="preserve"> over TCP/IP (that is, ncacn_ip_tcp) as the </w:t>
      </w:r>
      <w:hyperlink w:anchor="gt_0c171cc7-e9c4-41b6-95a9-536db0042c7a">
        <w:r>
          <w:rPr>
            <w:rStyle w:val="HyperlinkGreen"/>
            <w:b/>
          </w:rPr>
          <w:t>RPC protocol sequence</w:t>
        </w:r>
      </w:hyperlink>
      <w:r>
        <w:t xml:space="preserve"> to the RPC implementation, as specified in </w:t>
      </w:r>
      <w:hyperlink r:id="rId86" w:anchor="Section_290c38b192fe422991e64fc376610c15">
        <w:r>
          <w:rPr>
            <w:rStyle w:val="Hyperlink"/>
          </w:rPr>
          <w:t>[MS-RPCE]</w:t>
        </w:r>
      </w:hyperlink>
      <w:r>
        <w:t xml:space="preserve">. The server MUST specify both the Simple and Protected GSS-API Negotiation Mechanism </w:t>
      </w:r>
      <w:hyperlink r:id="rId87" w:anchor="Section_f377a379c24f4a0fa3eb0d835389e28a">
        <w:r>
          <w:rPr>
            <w:rStyle w:val="Hyperlink"/>
          </w:rPr>
          <w:t>[MS-SPNG]</w:t>
        </w:r>
      </w:hyperlink>
      <w:r>
        <w:t xml:space="preserve"> (0x9) and Kerberos </w:t>
      </w:r>
      <w:hyperlink r:id="rId88" w:anchor="Section_2a32282edd484ad9a542609804b02cc9">
        <w:r>
          <w:rPr>
            <w:rStyle w:val="Hyperlink"/>
          </w:rPr>
          <w:t>[MS-KILE]</w:t>
        </w:r>
      </w:hyperlink>
      <w:r>
        <w:t xml:space="preserve"> (0x10) as the RPC authentication service, as specified in [MS-RPCE].</w:t>
      </w:r>
    </w:p>
    <w:p w:rsidR="00FC761F" w:rsidRDefault="007F722F">
      <w:r>
        <w:t>The Eve</w:t>
      </w:r>
      <w:r>
        <w:t>ntLog Remoting Protocol Version 6.0 allows any user to establish a connection to the RPC server. The server uses the underlying RPC protocol to retrieve the identity of the caller that made the method call, as specified in the second bullet of section 3.3.</w:t>
      </w:r>
      <w:r>
        <w:t xml:space="preserve">3.4.3 of [MS-RPCE]. The server SHOULD use this identity to perform method-specific access checks, as specified in section </w:t>
      </w:r>
      <w:hyperlink w:anchor="Section_836e2e00f1504a329a06f32e38a1879d" w:history="1">
        <w:r>
          <w:rPr>
            <w:rStyle w:val="Hyperlink"/>
          </w:rPr>
          <w:t>3.1.4</w:t>
        </w:r>
      </w:hyperlink>
      <w:r>
        <w:t>.</w:t>
      </w:r>
    </w:p>
    <w:p w:rsidR="00FC761F" w:rsidRDefault="007F722F">
      <w:pPr>
        <w:pStyle w:val="Heading3"/>
      </w:pPr>
      <w:bookmarkStart w:id="71" w:name="section_31f0897c034e490fb5ccf2dd824d7378"/>
      <w:bookmarkStart w:id="72" w:name="_Toc508101832"/>
      <w:r>
        <w:t>Client</w:t>
      </w:r>
      <w:bookmarkEnd w:id="71"/>
      <w:bookmarkEnd w:id="72"/>
      <w:r>
        <w:fldChar w:fldCharType="begin"/>
      </w:r>
      <w:r>
        <w:instrText xml:space="preserve"> XE "Client:transport"</w:instrText>
      </w:r>
      <w:r>
        <w:fldChar w:fldCharType="end"/>
      </w:r>
      <w:r>
        <w:fldChar w:fldCharType="begin"/>
      </w:r>
      <w:r>
        <w:instrText xml:space="preserve"> XE "Transport:client"</w:instrText>
      </w:r>
      <w:r>
        <w:fldChar w:fldCharType="end"/>
      </w:r>
      <w:r>
        <w:fldChar w:fldCharType="begin"/>
      </w:r>
      <w:r>
        <w:instrText xml:space="preserve"> XE "Messages</w:instrText>
      </w:r>
      <w:r>
        <w:instrText>:transport:client"</w:instrText>
      </w:r>
      <w:r>
        <w:fldChar w:fldCharType="end"/>
      </w:r>
    </w:p>
    <w:p w:rsidR="00FC761F" w:rsidRDefault="007F722F">
      <w:r>
        <w:t xml:space="preserve">The client MUST use </w:t>
      </w:r>
      <w:hyperlink w:anchor="gt_8a7f6700-8311-45bc-af10-82e10accd331">
        <w:r>
          <w:rPr>
            <w:rStyle w:val="HyperlinkGreen"/>
            <w:b/>
          </w:rPr>
          <w:t>RPC</w:t>
        </w:r>
      </w:hyperlink>
      <w:r>
        <w:t xml:space="preserve"> over TCP/IP (that is, ncacn_ip_tcp), as specified in </w:t>
      </w:r>
      <w:hyperlink r:id="rId89" w:anchor="Section_290c38b192fe422991e64fc376610c15">
        <w:r>
          <w:rPr>
            <w:rStyle w:val="Hyperlink"/>
          </w:rPr>
          <w:t>[MS-RPCE]</w:t>
        </w:r>
      </w:hyperlink>
      <w:r>
        <w:t>, as the</w:t>
      </w:r>
      <w:r>
        <w:t xml:space="preserve"> </w:t>
      </w:r>
      <w:hyperlink w:anchor="gt_0c171cc7-e9c4-41b6-95a9-536db0042c7a">
        <w:r>
          <w:rPr>
            <w:rStyle w:val="HyperlinkGreen"/>
            <w:b/>
          </w:rPr>
          <w:t>RPC protocol sequence</w:t>
        </w:r>
      </w:hyperlink>
      <w:r>
        <w:t xml:space="preserve"> to communicate with the server. The higher-level protocol or client application MUST specify the Simple and Protected GSS-API Negotiation Mechanism </w:t>
      </w:r>
      <w:hyperlink r:id="rId90" w:anchor="Section_f377a379c24f4a0fa3eb0d835389e28a">
        <w:r>
          <w:rPr>
            <w:rStyle w:val="Hyperlink"/>
          </w:rPr>
          <w:t>[MS-SPNG]</w:t>
        </w:r>
      </w:hyperlink>
      <w:r>
        <w:t xml:space="preserve"> (0x9), NTLM </w:t>
      </w:r>
      <w:hyperlink r:id="rId91" w:anchor="Section_b38c36ed28044868a9ff8dd3182128e4">
        <w:r>
          <w:rPr>
            <w:rStyle w:val="Hyperlink"/>
          </w:rPr>
          <w:t>[MS-NLMP]</w:t>
        </w:r>
      </w:hyperlink>
      <w:r>
        <w:t xml:space="preserve"> (0xA), or Kerberos </w:t>
      </w:r>
      <w:hyperlink r:id="rId92" w:anchor="Section_2a32282edd484ad9a542609804b02cc9">
        <w:r>
          <w:rPr>
            <w:rStyle w:val="Hyperlink"/>
          </w:rPr>
          <w:t>[MS-KILE]</w:t>
        </w:r>
      </w:hyperlink>
      <w:r>
        <w:t xml:space="preserve"> (0x10) as the RPC authentication service, as specified in [MS-RPCE], and the protocol client MUST pass this choice unmodified to the RPC layer.</w:t>
      </w:r>
    </w:p>
    <w:p w:rsidR="00FC761F" w:rsidRDefault="007F722F">
      <w:pPr>
        <w:pStyle w:val="Heading2"/>
      </w:pPr>
      <w:bookmarkStart w:id="73" w:name="section_57dc7fe306034b52bac6ebadf92e03db"/>
      <w:bookmarkStart w:id="74" w:name="_Toc508101833"/>
      <w:r>
        <w:t>Common Data Types</w:t>
      </w:r>
      <w:bookmarkEnd w:id="73"/>
      <w:bookmarkEnd w:id="74"/>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w:instrText>
      </w:r>
      <w:r>
        <w:instrText xml:space="preserve">:common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"Messages:data types"</w:instrText>
      </w:r>
      <w:r>
        <w:fldChar w:fldCharType="end"/>
      </w:r>
    </w:p>
    <w:p w:rsidR="00FC761F" w:rsidRDefault="007F722F">
      <w:r>
        <w:t xml:space="preserve">In addition to </w:t>
      </w:r>
      <w:hyperlink w:anchor="gt_8a7f6700-8311-45bc-af10-82e10accd331">
        <w:r>
          <w:rPr>
            <w:rStyle w:val="HyperlinkGreen"/>
            <w:b/>
          </w:rPr>
          <w:t>RPC</w:t>
        </w:r>
      </w:hyperlink>
      <w:r>
        <w:t xml:space="preserve"> base types, the following sections use the definitions of FILETIME, DWORD, and GUI</w:t>
      </w:r>
      <w:r>
        <w:t xml:space="preserve">D, as specified in </w:t>
      </w:r>
      <w:hyperlink r:id="rId93" w:anchor="Section_cca2742956894a16b2b49325d93e4ba2">
        <w:r>
          <w:rPr>
            <w:rStyle w:val="Hyperlink"/>
          </w:rPr>
          <w:t>[MS-DTYP]</w:t>
        </w:r>
      </w:hyperlink>
      <w:r>
        <w:t xml:space="preserve"> Appendix A.</w:t>
      </w:r>
    </w:p>
    <w:p w:rsidR="00FC761F" w:rsidRDefault="007F722F">
      <w:pPr>
        <w:pStyle w:val="Heading3"/>
      </w:pPr>
      <w:bookmarkStart w:id="75" w:name="section_94a5d4d10f804af3b7c6d61a6aa60b7b"/>
      <w:bookmarkStart w:id="76" w:name="_Toc508101834"/>
      <w:r>
        <w:t>RpcInfo</w:t>
      </w:r>
      <w:bookmarkEnd w:id="75"/>
      <w:bookmarkEnd w:id="76"/>
      <w:r>
        <w:fldChar w:fldCharType="begin"/>
      </w:r>
      <w:r>
        <w:instrText xml:space="preserve"> XE "RpcInfo structure"</w:instrText>
      </w:r>
      <w:r>
        <w:fldChar w:fldCharType="end"/>
      </w:r>
    </w:p>
    <w:p w:rsidR="00FC761F" w:rsidRDefault="007F722F">
      <w:r>
        <w:t>The RpcInfo structure is used for certain methods that return additional information about errors.</w:t>
      </w:r>
    </w:p>
    <w:p w:rsidR="00FC761F" w:rsidRDefault="007F722F">
      <w:pPr>
        <w:pStyle w:val="Code"/>
      </w:pPr>
      <w:r>
        <w:t>typedef struct tag_RpcInfo {</w:t>
      </w:r>
    </w:p>
    <w:p w:rsidR="00FC761F" w:rsidRDefault="007F722F">
      <w:pPr>
        <w:pStyle w:val="Code"/>
      </w:pPr>
      <w:r>
        <w:t xml:space="preserve">  DWORDm_error,</w:t>
      </w:r>
    </w:p>
    <w:p w:rsidR="00FC761F" w:rsidRDefault="007F722F">
      <w:pPr>
        <w:pStyle w:val="Code"/>
      </w:pPr>
      <w:r>
        <w:t xml:space="preserve">  m_subErr,</w:t>
      </w:r>
    </w:p>
    <w:p w:rsidR="00FC761F" w:rsidRDefault="007F722F">
      <w:pPr>
        <w:pStyle w:val="Code"/>
      </w:pPr>
      <w:r>
        <w:t xml:space="preserve">  m_subErrParam;</w:t>
      </w:r>
    </w:p>
    <w:p w:rsidR="00FC761F" w:rsidRDefault="007F722F">
      <w:pPr>
        <w:pStyle w:val="Code"/>
      </w:pPr>
      <w:r>
        <w:t>} RpcInfo;</w:t>
      </w:r>
    </w:p>
    <w:p w:rsidR="00FC761F" w:rsidRDefault="007F722F">
      <w:pPr>
        <w:pStyle w:val="Definition-Field"/>
      </w:pPr>
      <w:r>
        <w:rPr>
          <w:b/>
        </w:rPr>
        <w:t>m_error:</w:t>
      </w:r>
      <w:r>
        <w:t>  A Win32 error code that contains a general operation success or failure status. A value of 0x00000000 indicates success; any other value indicates failure. Unles</w:t>
      </w:r>
      <w:r>
        <w:t>s noted otherwise, all failure values MUST be treated equally.</w:t>
      </w:r>
    </w:p>
    <w:p w:rsidR="00FC761F" w:rsidRDefault="007F722F">
      <w:pPr>
        <w:pStyle w:val="Definition-Field"/>
      </w:pPr>
      <w:r>
        <w:rPr>
          <w:b/>
        </w:rPr>
        <w:t>m_subErr:</w:t>
      </w:r>
      <w:r>
        <w:t>  MUST be zero unless specified otherwise in the method using this structure. Unless noted otherwise, all nonzero values MUST be treated equally.</w:t>
      </w:r>
    </w:p>
    <w:p w:rsidR="00FC761F" w:rsidRDefault="007F722F">
      <w:pPr>
        <w:pStyle w:val="Definition-Field"/>
      </w:pPr>
      <w:r>
        <w:rPr>
          <w:b/>
        </w:rPr>
        <w:t>m_subErrParam:</w:t>
      </w:r>
      <w:r>
        <w:t xml:space="preserve">   MUST be zero unless </w:t>
      </w:r>
      <w:r>
        <w:t>specified otherwise in the method using this structure. Unless noted otherwise, all nonzero values MUST be treated equally.</w:t>
      </w:r>
    </w:p>
    <w:p w:rsidR="00FC761F" w:rsidRDefault="007F722F">
      <w:pPr>
        <w:pStyle w:val="Heading3"/>
      </w:pPr>
      <w:bookmarkStart w:id="77" w:name="section_425d7a3914cc464b8b19de0e3f84a0da"/>
      <w:bookmarkStart w:id="78" w:name="_Toc508101835"/>
      <w:r>
        <w:lastRenderedPageBreak/>
        <w:t>BooleanArray</w:t>
      </w:r>
      <w:bookmarkEnd w:id="77"/>
      <w:bookmarkEnd w:id="78"/>
      <w:r>
        <w:fldChar w:fldCharType="begin"/>
      </w:r>
      <w:r>
        <w:instrText xml:space="preserve"> XE "BooleanArray structure"</w:instrText>
      </w:r>
      <w:r>
        <w:fldChar w:fldCharType="end"/>
      </w:r>
    </w:p>
    <w:p w:rsidR="00FC761F" w:rsidRDefault="007F722F">
      <w:r>
        <w:t>The BooleanArray structure is defined as follows.</w:t>
      </w:r>
    </w:p>
    <w:p w:rsidR="00FC761F" w:rsidRDefault="007F722F">
      <w:pPr>
        <w:pStyle w:val="Code"/>
      </w:pPr>
      <w:r>
        <w:t>typedef struct _BooleanArray {</w:t>
      </w:r>
    </w:p>
    <w:p w:rsidR="00FC761F" w:rsidRDefault="007F722F">
      <w:pPr>
        <w:pStyle w:val="Code"/>
      </w:pPr>
      <w:r>
        <w:t xml:space="preserve">  [range</w:t>
      </w:r>
      <w:r>
        <w:t xml:space="preserve">(0, MAX_RPC_BOOL_ARRAY_COUNT)] </w:t>
      </w:r>
    </w:p>
    <w:p w:rsidR="00FC761F" w:rsidRDefault="007F722F">
      <w:pPr>
        <w:pStyle w:val="Code"/>
      </w:pPr>
      <w:r>
        <w:t>    DWORD count;</w:t>
      </w:r>
    </w:p>
    <w:p w:rsidR="00FC761F" w:rsidRDefault="007F722F">
      <w:pPr>
        <w:pStyle w:val="Code"/>
      </w:pPr>
      <w:r>
        <w:t xml:space="preserve">  [size_is(count)] boolean* ptr;</w:t>
      </w:r>
    </w:p>
    <w:p w:rsidR="00FC761F" w:rsidRDefault="007F722F">
      <w:pPr>
        <w:pStyle w:val="Code"/>
      </w:pPr>
      <w:r>
        <w:t>} BooleanArray;</w:t>
      </w:r>
    </w:p>
    <w:p w:rsidR="00FC761F" w:rsidRDefault="007F722F">
      <w:pPr>
        <w:pStyle w:val="Definition-Field"/>
      </w:pPr>
      <w:r>
        <w:rPr>
          <w:b/>
        </w:rPr>
        <w:t>count:</w:t>
      </w:r>
      <w:r>
        <w:t xml:space="preserve">  A 32-bit unsigned integer that contains the number of BOOLEAN values pointed to by </w:t>
      </w:r>
      <w:r>
        <w:rPr>
          <w:b/>
        </w:rPr>
        <w:t>ptr</w:t>
      </w:r>
      <w:r>
        <w:t>.</w:t>
      </w:r>
    </w:p>
    <w:p w:rsidR="00FC761F" w:rsidRDefault="007F722F">
      <w:pPr>
        <w:pStyle w:val="Definition-Field"/>
      </w:pPr>
      <w:r>
        <w:rPr>
          <w:b/>
        </w:rPr>
        <w:t>ptr:</w:t>
      </w:r>
      <w:r>
        <w:t>  A pointer to an array of BOOLEAN values.</w:t>
      </w:r>
    </w:p>
    <w:p w:rsidR="00FC761F" w:rsidRDefault="007F722F">
      <w:pPr>
        <w:pStyle w:val="Heading3"/>
      </w:pPr>
      <w:bookmarkStart w:id="79" w:name="section_b3279ca092f14bc282833cab8d2d15f5"/>
      <w:bookmarkStart w:id="80" w:name="_Toc508101836"/>
      <w:r>
        <w:t>UInt32Array</w:t>
      </w:r>
      <w:bookmarkEnd w:id="79"/>
      <w:bookmarkEnd w:id="80"/>
      <w:r>
        <w:fldChar w:fldCharType="begin"/>
      </w:r>
      <w:r>
        <w:instrText xml:space="preserve"> XE </w:instrText>
      </w:r>
      <w:r>
        <w:instrText>"UInt32Array structure"</w:instrText>
      </w:r>
      <w:r>
        <w:fldChar w:fldCharType="end"/>
      </w:r>
    </w:p>
    <w:p w:rsidR="00FC761F" w:rsidRDefault="007F722F">
      <w:r>
        <w:t>The UInt32Array structure is defined as follows.</w:t>
      </w:r>
    </w:p>
    <w:p w:rsidR="00FC761F" w:rsidRDefault="007F722F">
      <w:pPr>
        <w:pStyle w:val="Code"/>
      </w:pPr>
      <w:r>
        <w:t>typedef struct _UInt32Array {</w:t>
      </w:r>
    </w:p>
    <w:p w:rsidR="00FC761F" w:rsidRDefault="007F722F">
      <w:pPr>
        <w:pStyle w:val="Code"/>
      </w:pPr>
      <w:r>
        <w:t xml:space="preserve">  [range(0, MAX_RPC_UINT32_ARRAY_COUNT)] </w:t>
      </w:r>
    </w:p>
    <w:p w:rsidR="00FC761F" w:rsidRDefault="007F722F">
      <w:pPr>
        <w:pStyle w:val="Code"/>
      </w:pPr>
      <w:r>
        <w:t>    DWORD count;</w:t>
      </w:r>
    </w:p>
    <w:p w:rsidR="00FC761F" w:rsidRDefault="007F722F">
      <w:pPr>
        <w:pStyle w:val="Code"/>
      </w:pPr>
      <w:r>
        <w:t xml:space="preserve">  [size_is(count)] DWORD* ptr;</w:t>
      </w:r>
    </w:p>
    <w:p w:rsidR="00FC761F" w:rsidRDefault="007F722F">
      <w:pPr>
        <w:pStyle w:val="Code"/>
      </w:pPr>
      <w:r>
        <w:t>} UInt32Array;</w:t>
      </w:r>
    </w:p>
    <w:p w:rsidR="00FC761F" w:rsidRDefault="007F722F">
      <w:pPr>
        <w:pStyle w:val="Definition-Field"/>
      </w:pPr>
      <w:r>
        <w:rPr>
          <w:b/>
        </w:rPr>
        <w:t>count:</w:t>
      </w:r>
      <w:r>
        <w:t>  An unsigned 32-bit integer that contai</w:t>
      </w:r>
      <w:r>
        <w:t>ns the number of unsigned 32-bit integers pointed to by ptr.</w:t>
      </w:r>
    </w:p>
    <w:p w:rsidR="00FC761F" w:rsidRDefault="007F722F">
      <w:pPr>
        <w:pStyle w:val="Definition-Field"/>
      </w:pPr>
      <w:r>
        <w:rPr>
          <w:b/>
        </w:rPr>
        <w:t>ptr:</w:t>
      </w:r>
      <w:r>
        <w:t>  A pointer to an array of unsigned 32-bit integers.</w:t>
      </w:r>
    </w:p>
    <w:p w:rsidR="00FC761F" w:rsidRDefault="007F722F">
      <w:pPr>
        <w:pStyle w:val="Heading3"/>
      </w:pPr>
      <w:bookmarkStart w:id="81" w:name="section_53fa400c2bca4f42a1e09810b52855d6"/>
      <w:bookmarkStart w:id="82" w:name="_Toc508101837"/>
      <w:r>
        <w:t>UInt64Array</w:t>
      </w:r>
      <w:bookmarkEnd w:id="81"/>
      <w:bookmarkEnd w:id="82"/>
      <w:r>
        <w:fldChar w:fldCharType="begin"/>
      </w:r>
      <w:r>
        <w:instrText xml:space="preserve"> XE "UInt64Array structure"</w:instrText>
      </w:r>
      <w:r>
        <w:fldChar w:fldCharType="end"/>
      </w:r>
    </w:p>
    <w:p w:rsidR="00FC761F" w:rsidRDefault="007F722F">
      <w:r>
        <w:t>The UInt64Array structure is defined as follows.</w:t>
      </w:r>
    </w:p>
    <w:p w:rsidR="00FC761F" w:rsidRDefault="007F722F">
      <w:pPr>
        <w:pStyle w:val="Code"/>
      </w:pPr>
      <w:r>
        <w:t>typedef struct _UInt64Array {</w:t>
      </w:r>
    </w:p>
    <w:p w:rsidR="00FC761F" w:rsidRDefault="007F722F">
      <w:pPr>
        <w:pStyle w:val="Code"/>
      </w:pPr>
      <w:r>
        <w:t xml:space="preserve">  [range(0, MAX_RP</w:t>
      </w:r>
      <w:r>
        <w:t xml:space="preserve">C_UINT64_ARRAY_COUNT)] </w:t>
      </w:r>
    </w:p>
    <w:p w:rsidR="00FC761F" w:rsidRDefault="007F722F">
      <w:pPr>
        <w:pStyle w:val="Code"/>
      </w:pPr>
      <w:r>
        <w:t>    DWORD count;</w:t>
      </w:r>
    </w:p>
    <w:p w:rsidR="00FC761F" w:rsidRDefault="007F722F">
      <w:pPr>
        <w:pStyle w:val="Code"/>
      </w:pPr>
      <w:r>
        <w:t xml:space="preserve">  [size_is(count)] DWORD64* ptr;</w:t>
      </w:r>
    </w:p>
    <w:p w:rsidR="00FC761F" w:rsidRDefault="007F722F">
      <w:pPr>
        <w:pStyle w:val="Code"/>
      </w:pPr>
      <w:r>
        <w:t>} UInt64Array;</w:t>
      </w:r>
    </w:p>
    <w:p w:rsidR="00FC761F" w:rsidRDefault="007F722F">
      <w:pPr>
        <w:pStyle w:val="Definition-Field"/>
      </w:pPr>
      <w:r>
        <w:rPr>
          <w:b/>
        </w:rPr>
        <w:t>count:</w:t>
      </w:r>
      <w:r>
        <w:t>  A 32-bit unsigned integer that contains the number of 64-bit integers pointed to by ptr.</w:t>
      </w:r>
    </w:p>
    <w:p w:rsidR="00FC761F" w:rsidRDefault="007F722F">
      <w:pPr>
        <w:pStyle w:val="Definition-Field"/>
      </w:pPr>
      <w:r>
        <w:rPr>
          <w:b/>
        </w:rPr>
        <w:t>ptr:</w:t>
      </w:r>
      <w:r>
        <w:t>  A pointer to an array of unsigned 64-bit integers.</w:t>
      </w:r>
    </w:p>
    <w:p w:rsidR="00FC761F" w:rsidRDefault="007F722F">
      <w:pPr>
        <w:pStyle w:val="Heading3"/>
      </w:pPr>
      <w:bookmarkStart w:id="83" w:name="section_0215b98f692947a8ad91d8b99f93e38c"/>
      <w:bookmarkStart w:id="84" w:name="_Toc508101838"/>
      <w:r>
        <w:t>StringArray</w:t>
      </w:r>
      <w:bookmarkEnd w:id="83"/>
      <w:bookmarkEnd w:id="84"/>
      <w:r>
        <w:fldChar w:fldCharType="begin"/>
      </w:r>
      <w:r>
        <w:instrText xml:space="preserve"> XE "StringArray structure"</w:instrText>
      </w:r>
      <w:r>
        <w:fldChar w:fldCharType="end"/>
      </w:r>
    </w:p>
    <w:p w:rsidR="00FC761F" w:rsidRDefault="007F722F">
      <w:r>
        <w:t>The StringArray structure is defined as follows.</w:t>
      </w:r>
    </w:p>
    <w:p w:rsidR="00FC761F" w:rsidRDefault="007F722F">
      <w:pPr>
        <w:pStyle w:val="Code"/>
      </w:pPr>
      <w:r>
        <w:t>typedef struct _StringArray {</w:t>
      </w:r>
    </w:p>
    <w:p w:rsidR="00FC761F" w:rsidRDefault="007F722F">
      <w:pPr>
        <w:pStyle w:val="Code"/>
      </w:pPr>
      <w:r>
        <w:t xml:space="preserve">  [range(0, MAX_RPC_STRING_ARRAY_COUNT)] </w:t>
      </w:r>
    </w:p>
    <w:p w:rsidR="00FC761F" w:rsidRDefault="007F722F">
      <w:pPr>
        <w:pStyle w:val="Code"/>
      </w:pPr>
      <w:r>
        <w:t>    DWORD count;</w:t>
      </w:r>
    </w:p>
    <w:p w:rsidR="00FC761F" w:rsidRDefault="007F722F">
      <w:pPr>
        <w:pStyle w:val="Code"/>
      </w:pPr>
      <w:r>
        <w:t xml:space="preserve">  [size_is(count), string] LPWSTR* ptr;</w:t>
      </w:r>
    </w:p>
    <w:p w:rsidR="00FC761F" w:rsidRDefault="007F722F">
      <w:pPr>
        <w:pStyle w:val="Code"/>
      </w:pPr>
      <w:r>
        <w:t>} StringArray;</w:t>
      </w:r>
    </w:p>
    <w:p w:rsidR="00FC761F" w:rsidRDefault="007F722F">
      <w:pPr>
        <w:pStyle w:val="Definition-Field"/>
      </w:pPr>
      <w:r>
        <w:rPr>
          <w:b/>
        </w:rPr>
        <w:t>count:</w:t>
      </w:r>
      <w:r>
        <w:t>  A 32-bit unsigned integer</w:t>
      </w:r>
      <w:r>
        <w:t xml:space="preserve"> that contains the number of strings pointed to by ptr.</w:t>
      </w:r>
    </w:p>
    <w:p w:rsidR="00FC761F" w:rsidRDefault="007F722F">
      <w:pPr>
        <w:pStyle w:val="Definition-Field"/>
      </w:pPr>
      <w:r>
        <w:rPr>
          <w:b/>
        </w:rPr>
        <w:t>ptr:</w:t>
      </w:r>
      <w:r>
        <w:t xml:space="preserve">  A pointer to an array of null-terminated Unicode (as specified in </w:t>
      </w:r>
      <w:hyperlink r:id="rId94">
        <w:r>
          <w:rPr>
            <w:rStyle w:val="Hyperlink"/>
          </w:rPr>
          <w:t>[UNICODE]</w:t>
        </w:r>
      </w:hyperlink>
      <w:r>
        <w:t>) strings.</w:t>
      </w:r>
    </w:p>
    <w:p w:rsidR="00FC761F" w:rsidRDefault="007F722F">
      <w:pPr>
        <w:pStyle w:val="Heading3"/>
      </w:pPr>
      <w:bookmarkStart w:id="85" w:name="section_3a701caf6c174d1cb4e88b2ab2ec8dc9"/>
      <w:bookmarkStart w:id="86" w:name="_Toc508101839"/>
      <w:r>
        <w:lastRenderedPageBreak/>
        <w:t>GuidArray</w:t>
      </w:r>
      <w:bookmarkEnd w:id="85"/>
      <w:bookmarkEnd w:id="86"/>
      <w:r>
        <w:fldChar w:fldCharType="begin"/>
      </w:r>
      <w:r>
        <w:instrText xml:space="preserve"> XE "GuidArray structure"</w:instrText>
      </w:r>
      <w:r>
        <w:fldChar w:fldCharType="end"/>
      </w:r>
    </w:p>
    <w:p w:rsidR="00FC761F" w:rsidRDefault="007F722F">
      <w:r>
        <w:t>The Gu</w:t>
      </w:r>
      <w:r>
        <w:t>idArray structure is defined as follows.</w:t>
      </w:r>
    </w:p>
    <w:p w:rsidR="00FC761F" w:rsidRDefault="007F722F">
      <w:pPr>
        <w:pStyle w:val="Code"/>
      </w:pPr>
      <w:r>
        <w:t>typedef struct _GuidArray {</w:t>
      </w:r>
    </w:p>
    <w:p w:rsidR="00FC761F" w:rsidRDefault="007F722F">
      <w:pPr>
        <w:pStyle w:val="Code"/>
      </w:pPr>
      <w:r>
        <w:t xml:space="preserve">  [range(0, MAX_RPC_GUID_ARRAY_COUNT)] </w:t>
      </w:r>
    </w:p>
    <w:p w:rsidR="00FC761F" w:rsidRDefault="007F722F">
      <w:pPr>
        <w:pStyle w:val="Code"/>
      </w:pPr>
      <w:r>
        <w:t>    DWORD count;</w:t>
      </w:r>
    </w:p>
    <w:p w:rsidR="00FC761F" w:rsidRDefault="007F722F">
      <w:pPr>
        <w:pStyle w:val="Code"/>
      </w:pPr>
      <w:r>
        <w:t xml:space="preserve">  [size_is(count)] GUID* ptr;</w:t>
      </w:r>
    </w:p>
    <w:p w:rsidR="00FC761F" w:rsidRDefault="007F722F">
      <w:pPr>
        <w:pStyle w:val="Code"/>
      </w:pPr>
      <w:r>
        <w:t>} GuidArray;</w:t>
      </w:r>
    </w:p>
    <w:p w:rsidR="00FC761F" w:rsidRDefault="007F722F">
      <w:pPr>
        <w:pStyle w:val="Definition-Field"/>
      </w:pPr>
      <w:r>
        <w:rPr>
          <w:b/>
        </w:rPr>
        <w:t>count:</w:t>
      </w:r>
      <w:r>
        <w:t xml:space="preserve">  A 32-bit unsigned integer that contains the number of </w:t>
      </w:r>
      <w:hyperlink w:anchor="gt_f49694cc-c350-462d-ab8e-816f0103c6c1">
        <w:r>
          <w:rPr>
            <w:rStyle w:val="HyperlinkGreen"/>
            <w:b/>
          </w:rPr>
          <w:t>GUIDs</w:t>
        </w:r>
      </w:hyperlink>
      <w:r>
        <w:t xml:space="preserve"> pointed to by ptr. </w:t>
      </w:r>
    </w:p>
    <w:p w:rsidR="00FC761F" w:rsidRDefault="007F722F">
      <w:pPr>
        <w:pStyle w:val="Definition-Field"/>
      </w:pPr>
      <w:r>
        <w:rPr>
          <w:b/>
        </w:rPr>
        <w:t>ptr:</w:t>
      </w:r>
      <w:r>
        <w:t>   A pointer to an array of GUIDs.</w:t>
      </w:r>
    </w:p>
    <w:p w:rsidR="00FC761F" w:rsidRDefault="007F722F">
      <w:pPr>
        <w:pStyle w:val="Heading3"/>
      </w:pPr>
      <w:bookmarkStart w:id="87" w:name="section_9c6673b74bf242b09ab7242d45ead8ff"/>
      <w:bookmarkStart w:id="88" w:name="_Toc508101840"/>
      <w:r>
        <w:t>EvtRpcVariant</w:t>
      </w:r>
      <w:bookmarkEnd w:id="87"/>
      <w:bookmarkEnd w:id="88"/>
      <w:r>
        <w:fldChar w:fldCharType="begin"/>
      </w:r>
      <w:r>
        <w:instrText xml:space="preserve"> XE "EvtRpcVariant structure"</w:instrText>
      </w:r>
      <w:r>
        <w:fldChar w:fldCharType="end"/>
      </w:r>
    </w:p>
    <w:p w:rsidR="00FC761F" w:rsidRDefault="007F722F">
      <w:r>
        <w:t>The EvtRpcVariant structure is defined as follows.</w:t>
      </w:r>
    </w:p>
    <w:p w:rsidR="00FC761F" w:rsidRDefault="007F722F">
      <w:pPr>
        <w:pStyle w:val="Code"/>
      </w:pPr>
      <w:r>
        <w:t>typedef struct tag_EvtRpcVariant {</w:t>
      </w:r>
    </w:p>
    <w:p w:rsidR="00FC761F" w:rsidRDefault="007F722F">
      <w:pPr>
        <w:pStyle w:val="Code"/>
      </w:pPr>
      <w:r>
        <w:t xml:space="preserve">  EvtRpcVariantType typ</w:t>
      </w:r>
      <w:r>
        <w:t>e;</w:t>
      </w:r>
    </w:p>
    <w:p w:rsidR="00FC761F" w:rsidRDefault="007F722F">
      <w:pPr>
        <w:pStyle w:val="Code"/>
      </w:pPr>
      <w:r>
        <w:t xml:space="preserve">  DWORD flags;</w:t>
      </w:r>
    </w:p>
    <w:p w:rsidR="00FC761F" w:rsidRDefault="007F722F">
      <w:pPr>
        <w:pStyle w:val="Code"/>
      </w:pPr>
      <w:r>
        <w:t xml:space="preserve">  [switch_is(type)] union {</w:t>
      </w:r>
    </w:p>
    <w:p w:rsidR="00FC761F" w:rsidRDefault="007F722F">
      <w:pPr>
        <w:pStyle w:val="Code"/>
      </w:pPr>
      <w:r>
        <w:t xml:space="preserve">    [case(EvtRpcVarTypeNull)] </w:t>
      </w:r>
    </w:p>
    <w:p w:rsidR="00FC761F" w:rsidRDefault="007F722F">
      <w:pPr>
        <w:pStyle w:val="Code"/>
      </w:pPr>
      <w:r>
        <w:t>      int nullVal;</w:t>
      </w:r>
    </w:p>
    <w:p w:rsidR="00FC761F" w:rsidRDefault="007F722F">
      <w:pPr>
        <w:pStyle w:val="Code"/>
      </w:pPr>
      <w:r>
        <w:t xml:space="preserve">    [case(EvtRpcVarTypeBoolean)] </w:t>
      </w:r>
    </w:p>
    <w:p w:rsidR="00FC761F" w:rsidRDefault="007F722F">
      <w:pPr>
        <w:pStyle w:val="Code"/>
      </w:pPr>
      <w:r>
        <w:t>      boolean booleanVal;</w:t>
      </w:r>
    </w:p>
    <w:p w:rsidR="00FC761F" w:rsidRDefault="007F722F">
      <w:pPr>
        <w:pStyle w:val="Code"/>
      </w:pPr>
      <w:r>
        <w:t xml:space="preserve">    [case(EvtRpcVarTypeUInt32)] </w:t>
      </w:r>
    </w:p>
    <w:p w:rsidR="00FC761F" w:rsidRDefault="007F722F">
      <w:pPr>
        <w:pStyle w:val="Code"/>
      </w:pPr>
      <w:r>
        <w:t>      DWORD uint32Val;</w:t>
      </w:r>
    </w:p>
    <w:p w:rsidR="00FC761F" w:rsidRDefault="007F722F">
      <w:pPr>
        <w:pStyle w:val="Code"/>
      </w:pPr>
      <w:r>
        <w:t xml:space="preserve">    [case(EvtRpcVarTypeUInt64)] </w:t>
      </w:r>
    </w:p>
    <w:p w:rsidR="00FC761F" w:rsidRDefault="007F722F">
      <w:pPr>
        <w:pStyle w:val="Code"/>
      </w:pPr>
      <w:r>
        <w:t xml:space="preserve">      </w:t>
      </w:r>
      <w:r>
        <w:t>DWORD64 uint64Val;</w:t>
      </w:r>
    </w:p>
    <w:p w:rsidR="00FC761F" w:rsidRDefault="007F722F">
      <w:pPr>
        <w:pStyle w:val="Code"/>
      </w:pPr>
      <w:r>
        <w:t xml:space="preserve">    [case(EvtRpcVarTypeString)] </w:t>
      </w:r>
    </w:p>
    <w:p w:rsidR="00FC761F" w:rsidRDefault="007F722F">
      <w:pPr>
        <w:pStyle w:val="Code"/>
      </w:pPr>
      <w:r>
        <w:t>      [string] LPWSTR stringVal;</w:t>
      </w:r>
    </w:p>
    <w:p w:rsidR="00FC761F" w:rsidRDefault="007F722F">
      <w:pPr>
        <w:pStyle w:val="Code"/>
      </w:pPr>
      <w:r>
        <w:t xml:space="preserve">    [case(EvtRpcVarTypeGuid)] </w:t>
      </w:r>
    </w:p>
    <w:p w:rsidR="00FC761F" w:rsidRDefault="007F722F">
      <w:pPr>
        <w:pStyle w:val="Code"/>
      </w:pPr>
      <w:r>
        <w:t>      GUID* guidVal;</w:t>
      </w:r>
    </w:p>
    <w:p w:rsidR="00FC761F" w:rsidRDefault="007F722F">
      <w:pPr>
        <w:pStyle w:val="Code"/>
      </w:pPr>
      <w:r>
        <w:t xml:space="preserve">    [case(EvtRpcVarTypeBooleanArray)] </w:t>
      </w:r>
    </w:p>
    <w:p w:rsidR="00FC761F" w:rsidRDefault="007F722F">
      <w:pPr>
        <w:pStyle w:val="Code"/>
      </w:pPr>
      <w:r>
        <w:t>      BooleanArray booleanArray;</w:t>
      </w:r>
    </w:p>
    <w:p w:rsidR="00FC761F" w:rsidRDefault="007F722F">
      <w:pPr>
        <w:pStyle w:val="Code"/>
      </w:pPr>
      <w:r>
        <w:t xml:space="preserve">    [case(EvtRpcVarTypeUInt32Array)] </w:t>
      </w:r>
    </w:p>
    <w:p w:rsidR="00FC761F" w:rsidRDefault="007F722F">
      <w:pPr>
        <w:pStyle w:val="Code"/>
      </w:pPr>
      <w:r>
        <w:t>      UIn</w:t>
      </w:r>
      <w:r>
        <w:t>t32Array uint32Array;</w:t>
      </w:r>
    </w:p>
    <w:p w:rsidR="00FC761F" w:rsidRDefault="007F722F">
      <w:pPr>
        <w:pStyle w:val="Code"/>
      </w:pPr>
      <w:r>
        <w:t xml:space="preserve">    [case(EvtRpcVarTypeUInt64Array)] </w:t>
      </w:r>
    </w:p>
    <w:p w:rsidR="00FC761F" w:rsidRDefault="007F722F">
      <w:pPr>
        <w:pStyle w:val="Code"/>
      </w:pPr>
      <w:r>
        <w:t>      UInt64Array uint64Array;</w:t>
      </w:r>
    </w:p>
    <w:p w:rsidR="00FC761F" w:rsidRDefault="007F722F">
      <w:pPr>
        <w:pStyle w:val="Code"/>
      </w:pPr>
      <w:r>
        <w:t xml:space="preserve">    [case(EvtRpcVarTypeStringArray)] </w:t>
      </w:r>
    </w:p>
    <w:p w:rsidR="00FC761F" w:rsidRDefault="007F722F">
      <w:pPr>
        <w:pStyle w:val="Code"/>
      </w:pPr>
      <w:r>
        <w:t>      StringArray stringArray;</w:t>
      </w:r>
    </w:p>
    <w:p w:rsidR="00FC761F" w:rsidRDefault="007F722F">
      <w:pPr>
        <w:pStyle w:val="Code"/>
      </w:pPr>
      <w:r>
        <w:t xml:space="preserve">    [case(EvtRpcVarTypeGuidArray)] </w:t>
      </w:r>
    </w:p>
    <w:p w:rsidR="00FC761F" w:rsidRDefault="007F722F">
      <w:pPr>
        <w:pStyle w:val="Code"/>
      </w:pPr>
      <w:r>
        <w:t>      GuidArray guidArray;</w:t>
      </w:r>
    </w:p>
    <w:p w:rsidR="00FC761F" w:rsidRDefault="007F722F">
      <w:pPr>
        <w:pStyle w:val="Code"/>
      </w:pPr>
      <w:r>
        <w:t xml:space="preserve">  };</w:t>
      </w:r>
    </w:p>
    <w:p w:rsidR="00FC761F" w:rsidRDefault="007F722F">
      <w:pPr>
        <w:pStyle w:val="Code"/>
      </w:pPr>
      <w:r>
        <w:t>} EvtRpcVariant;</w:t>
      </w:r>
    </w:p>
    <w:p w:rsidR="00FC761F" w:rsidRDefault="007F722F">
      <w:pPr>
        <w:pStyle w:val="Definition-Field"/>
      </w:pPr>
      <w:r>
        <w:rPr>
          <w:b/>
        </w:rPr>
        <w:t>type:</w:t>
      </w:r>
      <w:r>
        <w:t>  Indicates the actual type of the union.</w:t>
      </w:r>
    </w:p>
    <w:p w:rsidR="00FC761F" w:rsidRDefault="007F722F">
      <w:pPr>
        <w:pStyle w:val="Definition-Field"/>
      </w:pPr>
      <w:r>
        <w:rPr>
          <w:b/>
        </w:rPr>
        <w:t>flags:</w:t>
      </w:r>
      <w:r>
        <w:t>   This flag MUST be set to either 0x0000 or 0x0001. If this flag is set to 0x0001, it indicates that an EvtRpcVariant structure has been changed by the client. For an example of how this flag might be set, s</w:t>
      </w:r>
      <w:r>
        <w:t xml:space="preserve">uppose the client application retrieved an </w:t>
      </w:r>
      <w:hyperlink w:anchor="Section_14ba9fda340244b2b1cd5318a6613a7f" w:history="1">
        <w:r>
          <w:rPr>
            <w:rStyle w:val="Hyperlink"/>
          </w:rPr>
          <w:t>EvtRpcVariantList</w:t>
        </w:r>
      </w:hyperlink>
      <w:r>
        <w:t xml:space="preserve"> structure by calling </w:t>
      </w:r>
      <w:hyperlink w:anchor="Section_f5ae9a616f5e4751965e394349c7d950" w:history="1">
        <w:r>
          <w:rPr>
            <w:rStyle w:val="Hyperlink"/>
          </w:rPr>
          <w:t>EvtRpcGetChannelConfig</w:t>
        </w:r>
      </w:hyperlink>
      <w:r>
        <w:t>, changed one or more EvtRpcVari</w:t>
      </w:r>
      <w:r>
        <w:t xml:space="preserve">ant structures in the list, and then sent the list back to the server via </w:t>
      </w:r>
      <w:hyperlink w:anchor="Section_e02828fd873d4cc59b6023ef31987275" w:history="1">
        <w:r>
          <w:rPr>
            <w:rStyle w:val="Hyperlink"/>
          </w:rPr>
          <w:t>EvtRpcPutChannelConfig</w:t>
        </w:r>
      </w:hyperlink>
      <w:r>
        <w:t xml:space="preserve">. In this example, the server updates the values corresponding to the EvtRpcVariant structures with </w:t>
      </w:r>
      <w:r>
        <w:t>this flag set.</w:t>
      </w:r>
    </w:p>
    <w:tbl>
      <w:tblPr>
        <w:tblStyle w:val="Table-ShadedHeader"/>
        <w:tblW w:w="0" w:type="auto"/>
        <w:tblInd w:w="475" w:type="dxa"/>
        <w:tblLook w:val="04A0" w:firstRow="1" w:lastRow="0" w:firstColumn="1" w:lastColumn="0" w:noHBand="0" w:noVBand="1"/>
      </w:tblPr>
      <w:tblGrid>
        <w:gridCol w:w="834"/>
        <w:gridCol w:w="7528"/>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0x0000</w:t>
            </w:r>
          </w:p>
        </w:tc>
        <w:tc>
          <w:tcPr>
            <w:tcW w:w="0" w:type="auto"/>
          </w:tcPr>
          <w:p w:rsidR="00FC761F" w:rsidRDefault="007F722F">
            <w:pPr>
              <w:pStyle w:val="TableBodyText"/>
            </w:pPr>
            <w:r>
              <w:t>A flag indicating that no instance of an EvtRpcVariant structure was changed by the client.</w:t>
            </w:r>
          </w:p>
        </w:tc>
      </w:tr>
      <w:tr w:rsidR="00FC761F" w:rsidTr="00FC761F">
        <w:tc>
          <w:tcPr>
            <w:tcW w:w="0" w:type="auto"/>
          </w:tcPr>
          <w:p w:rsidR="00FC761F" w:rsidRDefault="007F722F">
            <w:pPr>
              <w:pStyle w:val="TableBodyText"/>
            </w:pPr>
            <w:r>
              <w:t>0x0001</w:t>
            </w:r>
          </w:p>
        </w:tc>
        <w:tc>
          <w:tcPr>
            <w:tcW w:w="0" w:type="auto"/>
          </w:tcPr>
          <w:p w:rsidR="00FC761F" w:rsidRDefault="007F722F">
            <w:pPr>
              <w:pStyle w:val="TableBodyText"/>
            </w:pPr>
            <w:r>
              <w:t>A flag indicating that an EvtRpcVariant structure was changed by the client.</w:t>
            </w:r>
          </w:p>
        </w:tc>
      </w:tr>
    </w:tbl>
    <w:p w:rsidR="00FC761F" w:rsidRDefault="007F722F">
      <w:pPr>
        <w:pStyle w:val="Definition-Field"/>
      </w:pPr>
      <w:r>
        <w:rPr>
          <w:b/>
        </w:rPr>
        <w:lastRenderedPageBreak/>
        <w:t>RpcVariant:</w:t>
      </w:r>
      <w:r>
        <w:t>  The data type to be passed.</w:t>
      </w:r>
    </w:p>
    <w:p w:rsidR="00FC761F" w:rsidRDefault="007F722F">
      <w:pPr>
        <w:pStyle w:val="Definition-Field"/>
      </w:pPr>
      <w:r>
        <w:rPr>
          <w:b/>
        </w:rPr>
        <w:t>nullVal:</w:t>
      </w:r>
      <w:r>
        <w:t>  MUST be set to 0x00000000.</w:t>
      </w:r>
    </w:p>
    <w:p w:rsidR="00FC761F" w:rsidRDefault="007F722F">
      <w:pPr>
        <w:pStyle w:val="Definition-Field"/>
      </w:pPr>
      <w:r>
        <w:rPr>
          <w:b/>
        </w:rPr>
        <w:t>booleanVal:</w:t>
      </w:r>
      <w:r>
        <w:t>  A BOOLEAN value.</w:t>
      </w:r>
    </w:p>
    <w:p w:rsidR="00FC761F" w:rsidRDefault="007F722F">
      <w:pPr>
        <w:pStyle w:val="Definition-Field"/>
      </w:pPr>
      <w:r>
        <w:rPr>
          <w:b/>
        </w:rPr>
        <w:t>uint32Val:</w:t>
      </w:r>
      <w:r>
        <w:t>  A 32-bit unsigned integer.</w:t>
      </w:r>
    </w:p>
    <w:p w:rsidR="00FC761F" w:rsidRDefault="007F722F">
      <w:pPr>
        <w:pStyle w:val="Definition-Field"/>
      </w:pPr>
      <w:r>
        <w:rPr>
          <w:b/>
        </w:rPr>
        <w:t>uint64Val:</w:t>
      </w:r>
      <w:r>
        <w:t>  A 64-bit unsigned integer.</w:t>
      </w:r>
    </w:p>
    <w:p w:rsidR="00FC761F" w:rsidRDefault="007F722F">
      <w:pPr>
        <w:pStyle w:val="Definition-Field"/>
      </w:pPr>
      <w:r>
        <w:rPr>
          <w:b/>
        </w:rPr>
        <w:t>stringVal:</w:t>
      </w:r>
      <w:r>
        <w:t>  A null-terminated UNICODE string.</w:t>
      </w:r>
    </w:p>
    <w:p w:rsidR="00FC761F" w:rsidRDefault="007F722F">
      <w:pPr>
        <w:pStyle w:val="Definition-Field"/>
      </w:pPr>
      <w:r>
        <w:rPr>
          <w:b/>
        </w:rPr>
        <w:t>guidVal:</w:t>
      </w:r>
      <w:r>
        <w:t>  A GUID.</w:t>
      </w:r>
    </w:p>
    <w:p w:rsidR="00FC761F" w:rsidRDefault="007F722F">
      <w:pPr>
        <w:pStyle w:val="Definition-Field"/>
      </w:pPr>
      <w:r>
        <w:rPr>
          <w:b/>
        </w:rPr>
        <w:t>booleanArray:</w:t>
      </w:r>
      <w:r>
        <w:t xml:space="preserve">  An array of BOOLEAN values that </w:t>
      </w:r>
      <w:r>
        <w:t xml:space="preserve">are stored as a </w:t>
      </w:r>
      <w:hyperlink w:anchor="Section_425d7a3914cc464b8b19de0e3f84a0da" w:history="1">
        <w:r>
          <w:rPr>
            <w:rStyle w:val="Hyperlink"/>
          </w:rPr>
          <w:t>BooleanArray</w:t>
        </w:r>
      </w:hyperlink>
      <w:r>
        <w:t>.</w:t>
      </w:r>
    </w:p>
    <w:p w:rsidR="00FC761F" w:rsidRDefault="007F722F">
      <w:pPr>
        <w:pStyle w:val="Definition-Field"/>
      </w:pPr>
      <w:r>
        <w:rPr>
          <w:b/>
        </w:rPr>
        <w:t>uint32Array:</w:t>
      </w:r>
      <w:r>
        <w:t xml:space="preserve">  An array of 32-bit unsigned integers that are stored as a </w:t>
      </w:r>
      <w:hyperlink w:anchor="Section_b3279ca092f14bc282833cab8d2d15f5" w:history="1">
        <w:r>
          <w:rPr>
            <w:rStyle w:val="Hyperlink"/>
          </w:rPr>
          <w:t>UInt32Array</w:t>
        </w:r>
      </w:hyperlink>
      <w:r>
        <w:t>.</w:t>
      </w:r>
    </w:p>
    <w:p w:rsidR="00FC761F" w:rsidRDefault="007F722F">
      <w:pPr>
        <w:pStyle w:val="Definition-Field"/>
      </w:pPr>
      <w:r>
        <w:rPr>
          <w:b/>
        </w:rPr>
        <w:t>uint64Array:</w:t>
      </w:r>
      <w:r>
        <w:t>  An arra</w:t>
      </w:r>
      <w:r>
        <w:t xml:space="preserve">y of 64-bit unsigned integers that are stored as a </w:t>
      </w:r>
      <w:hyperlink w:anchor="Section_53fa400c2bca4f42a1e09810b52855d6" w:history="1">
        <w:r>
          <w:rPr>
            <w:rStyle w:val="Hyperlink"/>
          </w:rPr>
          <w:t>UInt64Array</w:t>
        </w:r>
      </w:hyperlink>
      <w:r>
        <w:t>.</w:t>
      </w:r>
    </w:p>
    <w:p w:rsidR="00FC761F" w:rsidRDefault="007F722F">
      <w:pPr>
        <w:pStyle w:val="Definition-Field"/>
      </w:pPr>
      <w:r>
        <w:rPr>
          <w:b/>
        </w:rPr>
        <w:t>stringArray:</w:t>
      </w:r>
      <w:r>
        <w:t xml:space="preserve">  An array of strings that are stored as a </w:t>
      </w:r>
      <w:hyperlink w:anchor="Section_0215b98f692947a8ad91d8b99f93e38c" w:history="1">
        <w:r>
          <w:rPr>
            <w:rStyle w:val="Hyperlink"/>
          </w:rPr>
          <w:t>StringArray</w:t>
        </w:r>
      </w:hyperlink>
      <w:r>
        <w:t>.</w:t>
      </w:r>
    </w:p>
    <w:p w:rsidR="00FC761F" w:rsidRDefault="007F722F">
      <w:pPr>
        <w:pStyle w:val="Definition-Field"/>
      </w:pPr>
      <w:r>
        <w:rPr>
          <w:b/>
        </w:rPr>
        <w:t>guidArray:</w:t>
      </w:r>
      <w:r>
        <w:t xml:space="preserve">  An array of </w:t>
      </w:r>
      <w:hyperlink w:anchor="gt_f49694cc-c350-462d-ab8e-816f0103c6c1">
        <w:r>
          <w:rPr>
            <w:rStyle w:val="HyperlinkGreen"/>
            <w:b/>
          </w:rPr>
          <w:t>GUIDs</w:t>
        </w:r>
      </w:hyperlink>
      <w:r>
        <w:t xml:space="preserve"> that are stored as a </w:t>
      </w:r>
      <w:hyperlink w:anchor="Section_3a701caf6c174d1cb4e88b2ab2ec8dc9" w:history="1">
        <w:r>
          <w:rPr>
            <w:rStyle w:val="Hyperlink"/>
          </w:rPr>
          <w:t>GuidArray</w:t>
        </w:r>
      </w:hyperlink>
      <w:r>
        <w:t>.</w:t>
      </w:r>
    </w:p>
    <w:p w:rsidR="00FC761F" w:rsidRDefault="007F722F">
      <w:pPr>
        <w:pStyle w:val="Heading3"/>
      </w:pPr>
      <w:bookmarkStart w:id="89" w:name="section_983c3db76a6243afa7a2e0dcc1778ae1"/>
      <w:bookmarkStart w:id="90" w:name="_Toc508101841"/>
      <w:r>
        <w:t>EvtRpcVariantType</w:t>
      </w:r>
      <w:bookmarkEnd w:id="89"/>
      <w:bookmarkEnd w:id="90"/>
      <w:r>
        <w:fldChar w:fldCharType="begin"/>
      </w:r>
      <w:r>
        <w:instrText xml:space="preserve"> XE "tag_EvtRpcVariantType enumeration"</w:instrText>
      </w:r>
      <w:r>
        <w:fldChar w:fldCharType="end"/>
      </w:r>
    </w:p>
    <w:p w:rsidR="00FC761F" w:rsidRDefault="007F722F">
      <w:r>
        <w:t xml:space="preserve">The </w:t>
      </w:r>
      <w:r>
        <w:t xml:space="preserve">EvtRpcVariantType enumeration is used by the </w:t>
      </w:r>
      <w:hyperlink w:anchor="Section_9c6673b74bf242b09ab7242d45ead8ff" w:history="1">
        <w:r>
          <w:rPr>
            <w:rStyle w:val="Hyperlink"/>
          </w:rPr>
          <w:t>EvtRpcVariant (section 2.2.7)</w:t>
        </w:r>
      </w:hyperlink>
      <w:r>
        <w:t xml:space="preserve"> type.</w:t>
      </w:r>
    </w:p>
    <w:p w:rsidR="00FC761F" w:rsidRDefault="007F722F">
      <w:pPr>
        <w:pStyle w:val="Code"/>
      </w:pPr>
      <w:r>
        <w:t>typedef [v1_enum] enum tag_EvtRpcVariantType</w:t>
      </w:r>
    </w:p>
    <w:p w:rsidR="00FC761F" w:rsidRDefault="007F722F">
      <w:pPr>
        <w:pStyle w:val="Code"/>
      </w:pPr>
      <w:r>
        <w:t>{</w:t>
      </w:r>
    </w:p>
    <w:p w:rsidR="00FC761F" w:rsidRDefault="007F722F">
      <w:pPr>
        <w:pStyle w:val="Code"/>
      </w:pPr>
      <w:r>
        <w:t>  EvtRpcVarTypeNull = 0,</w:t>
      </w:r>
    </w:p>
    <w:p w:rsidR="00FC761F" w:rsidRDefault="007F722F">
      <w:pPr>
        <w:pStyle w:val="Code"/>
      </w:pPr>
      <w:r>
        <w:t>  EvtRpcVarTypeBoolean,</w:t>
      </w:r>
    </w:p>
    <w:p w:rsidR="00FC761F" w:rsidRDefault="007F722F">
      <w:pPr>
        <w:pStyle w:val="Code"/>
      </w:pPr>
      <w:r>
        <w:t>  EvtRpcVarTypeUInt</w:t>
      </w:r>
      <w:r>
        <w:t>32,</w:t>
      </w:r>
    </w:p>
    <w:p w:rsidR="00FC761F" w:rsidRDefault="007F722F">
      <w:pPr>
        <w:pStyle w:val="Code"/>
      </w:pPr>
      <w:r>
        <w:t>  EvtRpcVarTypeUInt64,</w:t>
      </w:r>
    </w:p>
    <w:p w:rsidR="00FC761F" w:rsidRDefault="007F722F">
      <w:pPr>
        <w:pStyle w:val="Code"/>
      </w:pPr>
      <w:r>
        <w:t>  EvtRpcVarTypeString,</w:t>
      </w:r>
    </w:p>
    <w:p w:rsidR="00FC761F" w:rsidRDefault="007F722F">
      <w:pPr>
        <w:pStyle w:val="Code"/>
      </w:pPr>
      <w:r>
        <w:t>  EvtRpcVarTypeGuid,</w:t>
      </w:r>
    </w:p>
    <w:p w:rsidR="00FC761F" w:rsidRDefault="007F722F">
      <w:pPr>
        <w:pStyle w:val="Code"/>
      </w:pPr>
      <w:r>
        <w:t>  EvtRpcVarTypeBooleanArray,</w:t>
      </w:r>
    </w:p>
    <w:p w:rsidR="00FC761F" w:rsidRDefault="007F722F">
      <w:pPr>
        <w:pStyle w:val="Code"/>
      </w:pPr>
      <w:r>
        <w:t>  EvtRpcVarTypeUInt32Array,</w:t>
      </w:r>
    </w:p>
    <w:p w:rsidR="00FC761F" w:rsidRDefault="007F722F">
      <w:pPr>
        <w:pStyle w:val="Code"/>
      </w:pPr>
      <w:r>
        <w:t>  EvtRpcVarTypeUInt64Array,</w:t>
      </w:r>
    </w:p>
    <w:p w:rsidR="00FC761F" w:rsidRDefault="007F722F">
      <w:pPr>
        <w:pStyle w:val="Code"/>
      </w:pPr>
      <w:r>
        <w:t>  EvtRpcVarTypeStringArray,</w:t>
      </w:r>
    </w:p>
    <w:p w:rsidR="00FC761F" w:rsidRDefault="007F722F">
      <w:pPr>
        <w:pStyle w:val="Code"/>
      </w:pPr>
      <w:r>
        <w:t>  EvtRpcVarTypeGuidArray</w:t>
      </w:r>
    </w:p>
    <w:p w:rsidR="00FC761F" w:rsidRDefault="007F722F">
      <w:pPr>
        <w:pStyle w:val="Code"/>
      </w:pPr>
      <w:r>
        <w:t>} EvtRpcVariantType;</w:t>
      </w:r>
    </w:p>
    <w:p w:rsidR="00FC761F" w:rsidRDefault="007F722F">
      <w:pPr>
        <w:pStyle w:val="Heading3"/>
      </w:pPr>
      <w:bookmarkStart w:id="91" w:name="section_14ba9fda340244b2b1cd5318a6613a7f"/>
      <w:bookmarkStart w:id="92" w:name="_Toc508101842"/>
      <w:r>
        <w:t>EvtRpcVariantList</w:t>
      </w:r>
      <w:bookmarkEnd w:id="91"/>
      <w:bookmarkEnd w:id="92"/>
      <w:r>
        <w:fldChar w:fldCharType="begin"/>
      </w:r>
      <w:r>
        <w:instrText xml:space="preserve"> XE "EvtR</w:instrText>
      </w:r>
      <w:r>
        <w:instrText>pcVariantList structure"</w:instrText>
      </w:r>
      <w:r>
        <w:fldChar w:fldCharType="end"/>
      </w:r>
    </w:p>
    <w:p w:rsidR="00FC761F" w:rsidRDefault="007F722F">
      <w:r>
        <w:t xml:space="preserve">The EvtRpcVariantList data type is a wrapper for multiple </w:t>
      </w:r>
      <w:hyperlink w:anchor="Section_9c6673b74bf242b09ab7242d45ead8ff" w:history="1">
        <w:r>
          <w:rPr>
            <w:rStyle w:val="Hyperlink"/>
          </w:rPr>
          <w:t>EvtRpcVariant (section 2.2.7)</w:t>
        </w:r>
      </w:hyperlink>
      <w:r>
        <w:t xml:space="preserve"> data types.</w:t>
      </w:r>
    </w:p>
    <w:p w:rsidR="00FC761F" w:rsidRDefault="007F722F">
      <w:pPr>
        <w:pStyle w:val="Code"/>
      </w:pPr>
      <w:r>
        <w:t>typedef struct tag_EvtRpcVariantList {</w:t>
      </w:r>
    </w:p>
    <w:p w:rsidR="00FC761F" w:rsidRDefault="007F722F">
      <w:pPr>
        <w:pStyle w:val="Code"/>
      </w:pPr>
      <w:r>
        <w:t xml:space="preserve">  [range(0, MAX_RPC_VARIANT_LI</w:t>
      </w:r>
      <w:r>
        <w:t xml:space="preserve">ST_COUNT)] </w:t>
      </w:r>
    </w:p>
    <w:p w:rsidR="00FC761F" w:rsidRDefault="007F722F">
      <w:pPr>
        <w:pStyle w:val="Code"/>
      </w:pPr>
      <w:r>
        <w:t>    DWORD count;</w:t>
      </w:r>
    </w:p>
    <w:p w:rsidR="00FC761F" w:rsidRDefault="007F722F">
      <w:pPr>
        <w:pStyle w:val="Code"/>
      </w:pPr>
      <w:r>
        <w:t xml:space="preserve">  [size_is(count)] EvtRpcVariant* props;</w:t>
      </w:r>
    </w:p>
    <w:p w:rsidR="00FC761F" w:rsidRDefault="007F722F">
      <w:pPr>
        <w:pStyle w:val="Code"/>
      </w:pPr>
      <w:r>
        <w:t>} EvtRpcVariantList;</w:t>
      </w:r>
    </w:p>
    <w:p w:rsidR="00FC761F" w:rsidRDefault="007F722F">
      <w:pPr>
        <w:pStyle w:val="Definition-Field"/>
      </w:pPr>
      <w:r>
        <w:rPr>
          <w:b/>
        </w:rPr>
        <w:t>count:</w:t>
      </w:r>
      <w:r>
        <w:t xml:space="preserve">  Number of EvtRpcVariant values pointed to by the </w:t>
      </w:r>
      <w:r>
        <w:rPr>
          <w:b/>
        </w:rPr>
        <w:t>props</w:t>
      </w:r>
      <w:r>
        <w:t xml:space="preserve"> field.</w:t>
      </w:r>
    </w:p>
    <w:p w:rsidR="00FC761F" w:rsidRDefault="007F722F">
      <w:pPr>
        <w:pStyle w:val="Definition-Field"/>
      </w:pPr>
      <w:r>
        <w:rPr>
          <w:b/>
        </w:rPr>
        <w:t>props:</w:t>
      </w:r>
      <w:r>
        <w:t>  Pointer to an array of EvtRpcVariant values.</w:t>
      </w:r>
    </w:p>
    <w:p w:rsidR="00FC761F" w:rsidRDefault="007F722F">
      <w:pPr>
        <w:pStyle w:val="Heading3"/>
      </w:pPr>
      <w:bookmarkStart w:id="93" w:name="section_54c031f463464b0b88c8df2e6745d1c2"/>
      <w:bookmarkStart w:id="94" w:name="_Toc508101843"/>
      <w:r>
        <w:lastRenderedPageBreak/>
        <w:t>EvtRpcAssertConfigFlags Enumeration</w:t>
      </w:r>
      <w:bookmarkEnd w:id="93"/>
      <w:bookmarkEnd w:id="94"/>
      <w:r>
        <w:fldChar w:fldCharType="begin"/>
      </w:r>
      <w:r>
        <w:instrText xml:space="preserve"> XE "Ev</w:instrText>
      </w:r>
      <w:r>
        <w:instrText>tRpcAssertConfigFlags enumeration"</w:instrText>
      </w:r>
      <w:r>
        <w:fldChar w:fldCharType="end"/>
      </w:r>
    </w:p>
    <w:p w:rsidR="00FC761F" w:rsidRDefault="007F722F">
      <w:r>
        <w:t xml:space="preserve">The EvtRpcAssertConfigFlags Enumeration members specify how the </w:t>
      </w:r>
      <w:r>
        <w:rPr>
          <w:i/>
        </w:rPr>
        <w:t>path</w:t>
      </w:r>
      <w:r>
        <w:t xml:space="preserve"> and </w:t>
      </w:r>
      <w:r>
        <w:rPr>
          <w:i/>
        </w:rPr>
        <w:t>channelPath</w:t>
      </w:r>
      <w:r>
        <w:t xml:space="preserve"> parameters (used by a number of the methods in </w:t>
      </w:r>
      <w:hyperlink w:anchor="Section_836e2e00f1504a329a06f32e38a1879d" w:history="1">
        <w:r>
          <w:rPr>
            <w:rStyle w:val="Hyperlink"/>
          </w:rPr>
          <w:t>3.1.4</w:t>
        </w:r>
      </w:hyperlink>
      <w:r>
        <w:t xml:space="preserve">) are to be </w:t>
      </w:r>
      <w:r>
        <w:t>interpreted.</w:t>
      </w:r>
    </w:p>
    <w:p w:rsidR="00FC761F" w:rsidRDefault="007F722F">
      <w:pPr>
        <w:pStyle w:val="Code"/>
      </w:pPr>
      <w:r>
        <w:t>typedef [v1_enum] enum tag_EvtRpcAssertConfigFlags</w:t>
      </w:r>
    </w:p>
    <w:p w:rsidR="00FC761F" w:rsidRDefault="007F722F">
      <w:pPr>
        <w:pStyle w:val="Code"/>
      </w:pPr>
      <w:r>
        <w:t>{</w:t>
      </w:r>
    </w:p>
    <w:p w:rsidR="00FC761F" w:rsidRDefault="007F722F">
      <w:pPr>
        <w:pStyle w:val="Code"/>
      </w:pPr>
      <w:r>
        <w:t>  EvtRpcChannelPath = 0,</w:t>
      </w:r>
    </w:p>
    <w:p w:rsidR="00FC761F" w:rsidRDefault="007F722F">
      <w:pPr>
        <w:pStyle w:val="Code"/>
      </w:pPr>
      <w:r>
        <w:t>  EvtRpcPublisherName = 1</w:t>
      </w:r>
    </w:p>
    <w:p w:rsidR="00FC761F" w:rsidRDefault="007F722F">
      <w:pPr>
        <w:pStyle w:val="Code"/>
      </w:pPr>
      <w:r>
        <w:t>} EvtRpcAssertConfigFlags;</w:t>
      </w:r>
    </w:p>
    <w:p w:rsidR="00FC761F" w:rsidRDefault="007F722F">
      <w:pPr>
        <w:pStyle w:val="Definition-Field"/>
      </w:pPr>
      <w:r>
        <w:rPr>
          <w:b/>
        </w:rPr>
        <w:t xml:space="preserve">EvtRpcChannelPath:  </w:t>
      </w:r>
      <w:r>
        <w:t>The associated parameter string contains a path to a channel.</w:t>
      </w:r>
    </w:p>
    <w:p w:rsidR="00FC761F" w:rsidRDefault="007F722F">
      <w:pPr>
        <w:pStyle w:val="Definition-Field"/>
      </w:pPr>
      <w:r>
        <w:rPr>
          <w:b/>
        </w:rPr>
        <w:t xml:space="preserve">EvtRpcPublisherName:  </w:t>
      </w:r>
      <w:r>
        <w:t xml:space="preserve">The associated parameter string contains a </w:t>
      </w:r>
      <w:hyperlink w:anchor="gt_7db8a6a0-d924-48bb-b9f3-08fcd58d0dc5">
        <w:r>
          <w:rPr>
            <w:rStyle w:val="HyperlinkGreen"/>
            <w:b/>
          </w:rPr>
          <w:t>publisher</w:t>
        </w:r>
      </w:hyperlink>
      <w:r>
        <w:t xml:space="preserve"> name.</w:t>
      </w:r>
    </w:p>
    <w:p w:rsidR="00FC761F" w:rsidRDefault="007F722F">
      <w:pPr>
        <w:pStyle w:val="Heading3"/>
      </w:pPr>
      <w:bookmarkStart w:id="95" w:name="section_23027ebf46f0408086ae18c74b6678c8"/>
      <w:bookmarkStart w:id="96" w:name="_Toc508101844"/>
      <w:r>
        <w:t>EvtRpcQueryChannelInfo</w:t>
      </w:r>
      <w:bookmarkEnd w:id="95"/>
      <w:bookmarkEnd w:id="96"/>
      <w:r>
        <w:fldChar w:fldCharType="begin"/>
      </w:r>
      <w:r>
        <w:instrText xml:space="preserve"> XE "EvtRpcQueryChannelInfo structure"</w:instrText>
      </w:r>
      <w:r>
        <w:fldChar w:fldCharType="end"/>
      </w:r>
    </w:p>
    <w:p w:rsidR="00FC761F" w:rsidRDefault="007F722F">
      <w:r>
        <w:t>The format of the EvtRpcQueryChannelInfo data type is as follows.</w:t>
      </w:r>
    </w:p>
    <w:p w:rsidR="00FC761F" w:rsidRDefault="007F722F">
      <w:pPr>
        <w:pStyle w:val="Code"/>
      </w:pPr>
      <w:r>
        <w:t>typede</w:t>
      </w:r>
      <w:r>
        <w:t>f struct tag_EvtRpcQueryChannelInfo {</w:t>
      </w:r>
    </w:p>
    <w:p w:rsidR="00FC761F" w:rsidRDefault="007F722F">
      <w:pPr>
        <w:pStyle w:val="Code"/>
      </w:pPr>
      <w:r>
        <w:t xml:space="preserve">  LPWSTR name;</w:t>
      </w:r>
    </w:p>
    <w:p w:rsidR="00FC761F" w:rsidRDefault="007F722F">
      <w:pPr>
        <w:pStyle w:val="Code"/>
      </w:pPr>
      <w:r>
        <w:t xml:space="preserve">  DWORD status;</w:t>
      </w:r>
    </w:p>
    <w:p w:rsidR="00FC761F" w:rsidRDefault="007F722F">
      <w:pPr>
        <w:pStyle w:val="Code"/>
      </w:pPr>
      <w:r>
        <w:t>} EvtRpcQueryChannelInfo;</w:t>
      </w:r>
    </w:p>
    <w:p w:rsidR="00FC761F" w:rsidRDefault="007F722F">
      <w:pPr>
        <w:pStyle w:val="Definition-Field"/>
      </w:pPr>
      <w:r>
        <w:rPr>
          <w:b/>
        </w:rPr>
        <w:t>name:</w:t>
      </w:r>
      <w:r>
        <w:t xml:space="preserve">  Name of the </w:t>
      </w:r>
      <w:hyperlink w:anchor="gt_9964c8b0-1d25-4e8e-9dd1-4a51577698f5">
        <w:r>
          <w:rPr>
            <w:rStyle w:val="HyperlinkGreen"/>
            <w:b/>
          </w:rPr>
          <w:t>channel</w:t>
        </w:r>
      </w:hyperlink>
      <w:r>
        <w:t xml:space="preserve"> to which the status applies. </w:t>
      </w:r>
    </w:p>
    <w:p w:rsidR="00FC761F" w:rsidRDefault="007F722F">
      <w:pPr>
        <w:pStyle w:val="Definition-Field"/>
      </w:pPr>
      <w:r>
        <w:rPr>
          <w:b/>
        </w:rPr>
        <w:t>status:</w:t>
      </w:r>
      <w:r>
        <w:t>   A Win32 error code that indicate</w:t>
      </w:r>
      <w:r>
        <w:t xml:space="preserve">s the channel status. A value of 0x00000000 indicates success; any other value indicates failure. Unless otherwise noted, all failure values MUST be treated equally. </w:t>
      </w:r>
    </w:p>
    <w:p w:rsidR="00FC761F" w:rsidRDefault="007F722F">
      <w:pPr>
        <w:pStyle w:val="Heading3"/>
      </w:pPr>
      <w:bookmarkStart w:id="97" w:name="section_c73573ae1c9043a2a65fad7501155956"/>
      <w:bookmarkStart w:id="98" w:name="_Toc508101845"/>
      <w:r>
        <w:t>BinXml</w:t>
      </w:r>
      <w:bookmarkEnd w:id="97"/>
      <w:bookmarkEnd w:id="98"/>
      <w:r>
        <w:fldChar w:fldCharType="begin"/>
      </w:r>
      <w:r>
        <w:instrText xml:space="preserve"> XE "BinXml"</w:instrText>
      </w:r>
      <w:r>
        <w:fldChar w:fldCharType="end"/>
      </w:r>
    </w:p>
    <w:p w:rsidR="00FC761F" w:rsidRDefault="007F722F">
      <w:r>
        <w:t>BinXml is a token representation of text XML 1.0, which is specified</w:t>
      </w:r>
      <w:r>
        <w:t xml:space="preserve"> in </w:t>
      </w:r>
      <w:hyperlink r:id="rId95">
        <w:r>
          <w:rPr>
            <w:rStyle w:val="Hyperlink"/>
          </w:rPr>
          <w:t>[XML10]</w:t>
        </w:r>
      </w:hyperlink>
      <w:r>
        <w:t xml:space="preserve">. Here, BinXml encodes an XML document so that the original XML text can be correctly reproduced from the encoding. For information about the encoding algorithm, see section </w:t>
      </w:r>
      <w:hyperlink w:anchor="Section_e6fc7c72b8c0475baef725eaf1a64530" w:history="1">
        <w:r>
          <w:rPr>
            <w:rStyle w:val="Hyperlink"/>
          </w:rPr>
          <w:t>3.1.4.7</w:t>
        </w:r>
      </w:hyperlink>
      <w:r>
        <w:t>.</w:t>
      </w:r>
    </w:p>
    <w:p w:rsidR="00FC761F" w:rsidRDefault="007F722F">
      <w:r>
        <w:t>The binary format for all numeric values is always little-endian. No alignment is required for any data. The format is given in the following Augmented Backus-Naur Form (ABNF) example, as speci</w:t>
      </w:r>
      <w:r>
        <w:t xml:space="preserve">fied in </w:t>
      </w:r>
      <w:hyperlink r:id="rId96">
        <w:r>
          <w:rPr>
            <w:rStyle w:val="Hyperlink"/>
          </w:rPr>
          <w:t>[RFC4234]</w:t>
        </w:r>
      </w:hyperlink>
      <w:r>
        <w:t>).</w:t>
      </w:r>
    </w:p>
    <w:p w:rsidR="00FC761F" w:rsidRDefault="007F722F">
      <w:r>
        <w:t xml:space="preserve">In addition to defining the layout of the binary XML binary large objects (BLOBs), the following ABNF example has additional annotations that suggest a way to convert the </w:t>
      </w:r>
      <w:r>
        <w:t xml:space="preserve">binary to text. To convert to text, a tool is needed to evaluate the BinXml according to ABNF and to emit text for certain key rules. That text is emitted before evaluating the rule. The actual text to emit is defined in the sections as noted. </w:t>
      </w:r>
    </w:p>
    <w:p w:rsidR="00FC761F" w:rsidRDefault="007F722F">
      <w:r>
        <w:t>When proces</w:t>
      </w:r>
      <w:r>
        <w:t xml:space="preserve">sing the </w:t>
      </w:r>
      <w:hyperlink w:anchor="Section_fcbe3d7e08de48dda3800d5d0ec4711a" w:history="1">
        <w:r>
          <w:rPr>
            <w:rStyle w:val="Hyperlink"/>
          </w:rPr>
          <w:t>Attribute rule</w:t>
        </w:r>
      </w:hyperlink>
      <w:r>
        <w:t xml:space="preserve">, the text generated is as specified in section 2.2.12.2. </w:t>
      </w:r>
    </w:p>
    <w:p w:rsidR="00FC761F" w:rsidRDefault="007F722F">
      <w:r>
        <w:rPr>
          <w:b/>
        </w:rPr>
        <w:t>Note</w:t>
      </w:r>
      <w:r>
        <w:t>  When the emit rules specify emitting a literal string, that string is surrounded by quotes. The quotation ma</w:t>
      </w:r>
      <w:r>
        <w:t>rks shown are not part of the output. They are included in the text to delineate the characters that are sent on the wire. For example, an instruction might specify that "/&gt;" is output.</w:t>
      </w:r>
    </w:p>
    <w:p w:rsidR="00FC761F" w:rsidRDefault="007F722F">
      <w:pPr>
        <w:pStyle w:val="Code"/>
      </w:pPr>
      <w:r>
        <w:t xml:space="preserve">           </w:t>
      </w:r>
    </w:p>
    <w:p w:rsidR="00FC761F" w:rsidRDefault="007F722F">
      <w:pPr>
        <w:pStyle w:val="Code"/>
      </w:pPr>
      <w:r>
        <w:t>; ==== Top-level Definitions =============================</w:t>
      </w:r>
      <w:r>
        <w:t>=========</w:t>
      </w:r>
    </w:p>
    <w:p w:rsidR="00FC761F" w:rsidRDefault="007F722F">
      <w:pPr>
        <w:pStyle w:val="Code"/>
      </w:pPr>
      <w:r>
        <w:t>;</w:t>
      </w:r>
    </w:p>
    <w:p w:rsidR="00FC761F" w:rsidRDefault="007F722F">
      <w:pPr>
        <w:pStyle w:val="Code"/>
      </w:pPr>
      <w:r>
        <w:t>Document = 0*1Prolog Fragment 0*1Misc EOFToken</w:t>
      </w:r>
    </w:p>
    <w:p w:rsidR="00FC761F" w:rsidRDefault="007F722F">
      <w:pPr>
        <w:pStyle w:val="Code"/>
      </w:pPr>
      <w:r>
        <w:t>Prolog = PI</w:t>
      </w:r>
    </w:p>
    <w:p w:rsidR="00FC761F" w:rsidRDefault="007F722F">
      <w:pPr>
        <w:pStyle w:val="Code"/>
      </w:pPr>
      <w:r>
        <w:t>Misc = PI</w:t>
      </w:r>
    </w:p>
    <w:p w:rsidR="00FC761F" w:rsidRDefault="007F722F">
      <w:pPr>
        <w:pStyle w:val="Code"/>
      </w:pPr>
      <w:r>
        <w:lastRenderedPageBreak/>
        <w:t>Fragment = 0*FragmentHeader ( Element / TemplateInstance )</w:t>
      </w:r>
    </w:p>
    <w:p w:rsidR="00FC761F" w:rsidRDefault="007F722F">
      <w:pPr>
        <w:pStyle w:val="Code"/>
      </w:pPr>
      <w:r>
        <w:t>FragmentHeader = FragmentHeaderToken MajorVersion MinorVersion Flags</w:t>
      </w:r>
    </w:p>
    <w:p w:rsidR="00FC761F" w:rsidRDefault="007F722F">
      <w:pPr>
        <w:pStyle w:val="Code"/>
      </w:pPr>
      <w:r>
        <w:t>MajorVersion = OCTET</w:t>
      </w:r>
    </w:p>
    <w:p w:rsidR="00FC761F" w:rsidRDefault="007F722F">
      <w:pPr>
        <w:pStyle w:val="Code"/>
      </w:pPr>
      <w:r>
        <w:t>MinorVersion = OCTET</w:t>
      </w:r>
    </w:p>
    <w:p w:rsidR="00FC761F" w:rsidRDefault="007F722F">
      <w:pPr>
        <w:pStyle w:val="Code"/>
      </w:pPr>
      <w:r>
        <w:t>Flags</w:t>
      </w:r>
      <w:r>
        <w:t xml:space="preserve"> = OCTET</w:t>
      </w:r>
    </w:p>
    <w:p w:rsidR="00FC761F" w:rsidRDefault="007F722F">
      <w:pPr>
        <w:pStyle w:val="Code"/>
      </w:pPr>
      <w:r>
        <w:t xml:space="preserve">           </w:t>
      </w:r>
    </w:p>
    <w:p w:rsidR="00FC761F" w:rsidRDefault="007F722F">
      <w:pPr>
        <w:pStyle w:val="Code"/>
      </w:pPr>
      <w:r>
        <w:t>;</w:t>
      </w:r>
    </w:p>
    <w:p w:rsidR="00FC761F" w:rsidRDefault="007F722F">
      <w:pPr>
        <w:pStyle w:val="Code"/>
      </w:pPr>
      <w:r>
        <w:t>; ==== Basic XML Definitions ======================================</w:t>
      </w:r>
    </w:p>
    <w:p w:rsidR="00FC761F" w:rsidRDefault="007F722F">
      <w:pPr>
        <w:pStyle w:val="Code"/>
      </w:pPr>
      <w:r>
        <w:t>;</w:t>
      </w:r>
    </w:p>
    <w:p w:rsidR="00FC761F" w:rsidRDefault="007F722F">
      <w:pPr>
        <w:pStyle w:val="Code"/>
      </w:pPr>
      <w:r>
        <w:t xml:space="preserve">Element = </w:t>
      </w:r>
    </w:p>
    <w:p w:rsidR="00FC761F" w:rsidRDefault="007F722F">
      <w:pPr>
        <w:pStyle w:val="Code"/>
      </w:pPr>
      <w:r>
        <w:t xml:space="preserve"> ( StartElement CloseStartElementToken Content EndElementToken ) / </w:t>
      </w:r>
    </w:p>
    <w:p w:rsidR="00FC761F" w:rsidRDefault="007F722F">
      <w:pPr>
        <w:pStyle w:val="Code"/>
      </w:pPr>
      <w:r>
        <w:t xml:space="preserve"> ( StartElement CloseEmptyElementToken ) ; Emit using Element Rule</w:t>
      </w:r>
    </w:p>
    <w:p w:rsidR="00FC761F" w:rsidRDefault="007F722F">
      <w:pPr>
        <w:pStyle w:val="Code"/>
      </w:pPr>
      <w:r>
        <w:t xml:space="preserve">Content =  </w:t>
      </w:r>
    </w:p>
    <w:p w:rsidR="00FC761F" w:rsidRDefault="007F722F">
      <w:pPr>
        <w:pStyle w:val="Code"/>
      </w:pPr>
      <w:r>
        <w:t xml:space="preserve"> 0*(E</w:t>
      </w:r>
      <w:r>
        <w:t>lement / CharData / CharRef / EntityRef / CDATASection / PI)</w:t>
      </w:r>
    </w:p>
    <w:p w:rsidR="00FC761F" w:rsidRDefault="007F722F">
      <w:pPr>
        <w:pStyle w:val="Code"/>
      </w:pPr>
      <w:r>
        <w:t>CharData = ValueText / Substitution</w:t>
      </w:r>
    </w:p>
    <w:p w:rsidR="00FC761F" w:rsidRDefault="007F722F">
      <w:pPr>
        <w:pStyle w:val="Code"/>
      </w:pPr>
      <w:r>
        <w:t xml:space="preserve">StartElement = </w:t>
      </w:r>
    </w:p>
    <w:p w:rsidR="00FC761F" w:rsidRDefault="007F722F">
      <w:pPr>
        <w:pStyle w:val="Code"/>
      </w:pPr>
      <w:r>
        <w:t xml:space="preserve"> OpenStartElementToken 0*1DependencyId ElementByteLength </w:t>
      </w:r>
    </w:p>
    <w:p w:rsidR="00FC761F" w:rsidRDefault="007F722F">
      <w:pPr>
        <w:pStyle w:val="Code"/>
      </w:pPr>
      <w:r>
        <w:t xml:space="preserve"> Name 0*1AttributeList</w:t>
      </w:r>
    </w:p>
    <w:p w:rsidR="00FC761F" w:rsidRDefault="007F722F">
      <w:pPr>
        <w:pStyle w:val="Code"/>
      </w:pPr>
      <w:r>
        <w:t>DependencyId = WORD</w:t>
      </w:r>
    </w:p>
    <w:p w:rsidR="00FC761F" w:rsidRDefault="007F722F">
      <w:pPr>
        <w:pStyle w:val="Code"/>
      </w:pPr>
      <w:r>
        <w:t>ElementByteLength = DWORD</w:t>
      </w:r>
    </w:p>
    <w:p w:rsidR="00FC761F" w:rsidRDefault="007F722F">
      <w:pPr>
        <w:pStyle w:val="Code"/>
      </w:pPr>
      <w:r>
        <w:t xml:space="preserve">AttributeList = </w:t>
      </w:r>
      <w:r>
        <w:t>AttributeListByteLength 1*Attribute</w:t>
      </w:r>
    </w:p>
    <w:p w:rsidR="00FC761F" w:rsidRDefault="007F722F">
      <w:pPr>
        <w:pStyle w:val="Code"/>
      </w:pPr>
      <w:r>
        <w:t xml:space="preserve">Attribute = </w:t>
      </w:r>
    </w:p>
    <w:p w:rsidR="00FC761F" w:rsidRDefault="007F722F">
      <w:pPr>
        <w:pStyle w:val="Code"/>
      </w:pPr>
      <w:r>
        <w:t xml:space="preserve"> AttributeToken Name AttributeCharData ; Emit using Attribute Rule</w:t>
      </w:r>
    </w:p>
    <w:p w:rsidR="00FC761F" w:rsidRDefault="007F722F">
      <w:pPr>
        <w:pStyle w:val="Code"/>
      </w:pPr>
      <w:r>
        <w:t xml:space="preserve">AttributeCharData = </w:t>
      </w:r>
    </w:p>
    <w:p w:rsidR="00FC761F" w:rsidRDefault="007F722F">
      <w:pPr>
        <w:pStyle w:val="Code"/>
      </w:pPr>
      <w:r>
        <w:t xml:space="preserve"> 0*(ValueText / Substitution / CharRef / EntityRef)</w:t>
      </w:r>
    </w:p>
    <w:p w:rsidR="00FC761F" w:rsidRDefault="007F722F">
      <w:pPr>
        <w:pStyle w:val="Code"/>
      </w:pPr>
      <w:r>
        <w:t>AttributeListByteLength = DWORD</w:t>
      </w:r>
    </w:p>
    <w:p w:rsidR="00FC761F" w:rsidRDefault="007F722F">
      <w:pPr>
        <w:pStyle w:val="Code"/>
      </w:pPr>
      <w:r>
        <w:t>ValueText = ValueTextToken StringTy</w:t>
      </w:r>
      <w:r>
        <w:t>pe LengthPrefixedUnicodeString</w:t>
      </w:r>
    </w:p>
    <w:p w:rsidR="00FC761F" w:rsidRDefault="007F722F">
      <w:pPr>
        <w:pStyle w:val="Code"/>
      </w:pPr>
      <w:r>
        <w:t xml:space="preserve">Substitution = </w:t>
      </w:r>
    </w:p>
    <w:p w:rsidR="00FC761F" w:rsidRDefault="007F722F">
      <w:pPr>
        <w:pStyle w:val="Code"/>
      </w:pPr>
      <w:r>
        <w:t xml:space="preserve"> NormalSubstitution / OptionalSubstitution </w:t>
      </w:r>
    </w:p>
    <w:p w:rsidR="00FC761F" w:rsidRDefault="007F722F">
      <w:pPr>
        <w:pStyle w:val="Code"/>
      </w:pPr>
      <w:r>
        <w:t>; Emit using Substitution Rule</w:t>
      </w:r>
    </w:p>
    <w:p w:rsidR="00FC761F" w:rsidRDefault="007F722F">
      <w:pPr>
        <w:pStyle w:val="Code"/>
      </w:pPr>
      <w:r>
        <w:t xml:space="preserve">NormalSubstitution = </w:t>
      </w:r>
    </w:p>
    <w:p w:rsidR="00FC761F" w:rsidRDefault="007F722F">
      <w:pPr>
        <w:pStyle w:val="Code"/>
      </w:pPr>
      <w:r>
        <w:t xml:space="preserve"> NormalSubstitutionToken SubstitutionId ValueType</w:t>
      </w:r>
    </w:p>
    <w:p w:rsidR="00FC761F" w:rsidRDefault="007F722F">
      <w:pPr>
        <w:pStyle w:val="Code"/>
      </w:pPr>
      <w:r>
        <w:t xml:space="preserve">OptionalSubstitution = </w:t>
      </w:r>
    </w:p>
    <w:p w:rsidR="00FC761F" w:rsidRDefault="007F722F">
      <w:pPr>
        <w:pStyle w:val="Code"/>
      </w:pPr>
      <w:r>
        <w:t xml:space="preserve"> OptionalSubstitutionToken SubstitutionId ValueType</w:t>
      </w:r>
    </w:p>
    <w:p w:rsidR="00FC761F" w:rsidRDefault="007F722F">
      <w:pPr>
        <w:pStyle w:val="Code"/>
      </w:pPr>
      <w:r>
        <w:t>SubstitutionId = WORD</w:t>
      </w:r>
    </w:p>
    <w:p w:rsidR="00FC761F" w:rsidRDefault="007F722F">
      <w:pPr>
        <w:pStyle w:val="Code"/>
      </w:pPr>
      <w:r>
        <w:t>CharRef = CharRefToken WORD ; Emit using CharRef Rule</w:t>
      </w:r>
    </w:p>
    <w:p w:rsidR="00FC761F" w:rsidRDefault="007F722F">
      <w:pPr>
        <w:pStyle w:val="Code"/>
      </w:pPr>
      <w:r>
        <w:t>EntityRef = EntityRefToken Name ; Emit using EntityRef Rule</w:t>
      </w:r>
    </w:p>
    <w:p w:rsidR="00FC761F" w:rsidRDefault="007F722F">
      <w:pPr>
        <w:pStyle w:val="Code"/>
      </w:pPr>
      <w:r>
        <w:t xml:space="preserve">CDATASection = CDATASectionToken LengthPrefixedUnicodeString </w:t>
      </w:r>
    </w:p>
    <w:p w:rsidR="00FC761F" w:rsidRDefault="007F722F">
      <w:pPr>
        <w:pStyle w:val="Code"/>
      </w:pPr>
      <w:r>
        <w:t>; Emit</w:t>
      </w:r>
      <w:r>
        <w:t xml:space="preserve"> using CDATA Section Rule</w:t>
      </w:r>
    </w:p>
    <w:p w:rsidR="00FC761F" w:rsidRDefault="007F722F">
      <w:pPr>
        <w:pStyle w:val="Code"/>
      </w:pPr>
      <w:r>
        <w:t>PI = PITarget PIData</w:t>
      </w:r>
    </w:p>
    <w:p w:rsidR="00FC761F" w:rsidRDefault="007F722F">
      <w:pPr>
        <w:pStyle w:val="Code"/>
      </w:pPr>
      <w:r>
        <w:t>PITarget = PITargetToken Name ; Emit using PITarget Rule</w:t>
      </w:r>
    </w:p>
    <w:p w:rsidR="00FC761F" w:rsidRDefault="007F722F">
      <w:pPr>
        <w:pStyle w:val="Code"/>
      </w:pPr>
      <w:r>
        <w:t xml:space="preserve">PIData = PIDataToken LengthPrefixedUnicodeString </w:t>
      </w:r>
    </w:p>
    <w:p w:rsidR="00FC761F" w:rsidRDefault="007F722F">
      <w:pPr>
        <w:pStyle w:val="Code"/>
      </w:pPr>
      <w:r>
        <w:t>; Emit using PIData Rule</w:t>
      </w:r>
    </w:p>
    <w:p w:rsidR="00FC761F" w:rsidRDefault="007F722F">
      <w:pPr>
        <w:pStyle w:val="Code"/>
      </w:pPr>
      <w:r>
        <w:t>Name = NameHash NameNumChars NullTerminatedUnicodeString</w:t>
      </w:r>
    </w:p>
    <w:p w:rsidR="00FC761F" w:rsidRDefault="007F722F">
      <w:pPr>
        <w:pStyle w:val="Code"/>
      </w:pPr>
      <w:r>
        <w:t>NameHash = WORD</w:t>
      </w:r>
    </w:p>
    <w:p w:rsidR="00FC761F" w:rsidRDefault="007F722F">
      <w:pPr>
        <w:pStyle w:val="Code"/>
      </w:pPr>
      <w:r>
        <w:t>Name</w:t>
      </w:r>
      <w:r>
        <w:t>NumChars = WORD</w:t>
      </w:r>
    </w:p>
    <w:p w:rsidR="00FC761F" w:rsidRDefault="007F722F">
      <w:pPr>
        <w:pStyle w:val="Code"/>
      </w:pPr>
      <w:r>
        <w:t xml:space="preserve">           </w:t>
      </w:r>
    </w:p>
    <w:p w:rsidR="00FC761F" w:rsidRDefault="007F722F">
      <w:pPr>
        <w:pStyle w:val="Code"/>
      </w:pPr>
      <w:r>
        <w:t xml:space="preserve">; </w:t>
      </w:r>
    </w:p>
    <w:p w:rsidR="00FC761F" w:rsidRDefault="007F722F">
      <w:pPr>
        <w:pStyle w:val="Code"/>
      </w:pPr>
      <w:r>
        <w:t>; ==== Token Types ================================================</w:t>
      </w:r>
    </w:p>
    <w:p w:rsidR="00FC761F" w:rsidRDefault="007F722F">
      <w:pPr>
        <w:pStyle w:val="Code"/>
      </w:pPr>
      <w:r>
        <w:t>;</w:t>
      </w:r>
    </w:p>
    <w:p w:rsidR="00FC761F" w:rsidRDefault="007F722F">
      <w:pPr>
        <w:pStyle w:val="Code"/>
      </w:pPr>
      <w:r>
        <w:t>EOFToken = %x00</w:t>
      </w:r>
    </w:p>
    <w:p w:rsidR="00FC761F" w:rsidRDefault="007F722F">
      <w:pPr>
        <w:pStyle w:val="Code"/>
      </w:pPr>
      <w:r>
        <w:t>OpenStartElementToken = %x01 / %x41</w:t>
      </w:r>
    </w:p>
    <w:p w:rsidR="00FC761F" w:rsidRDefault="007F722F">
      <w:pPr>
        <w:pStyle w:val="Code"/>
      </w:pPr>
      <w:r>
        <w:t>CloseStartElementToken = %x02 ;Emit using CloseStartElementToken Rule</w:t>
      </w:r>
    </w:p>
    <w:p w:rsidR="00FC761F" w:rsidRDefault="007F722F">
      <w:pPr>
        <w:pStyle w:val="Code"/>
      </w:pPr>
      <w:r>
        <w:t xml:space="preserve">CloseEmptyElementToken = %x03 </w:t>
      </w:r>
      <w:r>
        <w:t>;Emit using CloseEmptyElementToken Rule</w:t>
      </w:r>
    </w:p>
    <w:p w:rsidR="00FC761F" w:rsidRDefault="007F722F">
      <w:pPr>
        <w:pStyle w:val="Code"/>
      </w:pPr>
      <w:r>
        <w:t>EndElementToken = %x04 ; Emit using EndElementToken Rule</w:t>
      </w:r>
    </w:p>
    <w:p w:rsidR="00FC761F" w:rsidRDefault="007F722F">
      <w:pPr>
        <w:pStyle w:val="Code"/>
      </w:pPr>
      <w:r>
        <w:t xml:space="preserve">           </w:t>
      </w:r>
    </w:p>
    <w:p w:rsidR="00FC761F" w:rsidRDefault="007F722F">
      <w:pPr>
        <w:pStyle w:val="Code"/>
      </w:pPr>
      <w:r>
        <w:t>ValueTextToken = %x05 / %x45</w:t>
      </w:r>
    </w:p>
    <w:p w:rsidR="00FC761F" w:rsidRDefault="007F722F">
      <w:pPr>
        <w:pStyle w:val="Code"/>
      </w:pPr>
      <w:r>
        <w:t>AttributeToken = %x06 / %x46</w:t>
      </w:r>
    </w:p>
    <w:p w:rsidR="00FC761F" w:rsidRDefault="007F722F">
      <w:pPr>
        <w:pStyle w:val="Code"/>
      </w:pPr>
      <w:r>
        <w:t>CDATASectionToken = %x07 / %x47</w:t>
      </w:r>
    </w:p>
    <w:p w:rsidR="00FC761F" w:rsidRDefault="007F722F">
      <w:pPr>
        <w:pStyle w:val="Code"/>
      </w:pPr>
      <w:r>
        <w:t>CharRefToken = %x08 / %x48</w:t>
      </w:r>
    </w:p>
    <w:p w:rsidR="00FC761F" w:rsidRDefault="007F722F">
      <w:pPr>
        <w:pStyle w:val="Code"/>
      </w:pPr>
      <w:r>
        <w:t>EntityRefToken = %x09 / %x49</w:t>
      </w:r>
    </w:p>
    <w:p w:rsidR="00FC761F" w:rsidRDefault="007F722F">
      <w:pPr>
        <w:pStyle w:val="Code"/>
      </w:pPr>
      <w:r>
        <w:t xml:space="preserve">           </w:t>
      </w:r>
    </w:p>
    <w:p w:rsidR="00FC761F" w:rsidRDefault="007F722F">
      <w:pPr>
        <w:pStyle w:val="Code"/>
      </w:pPr>
      <w:r>
        <w:t>PITargetToken = %x0A</w:t>
      </w:r>
    </w:p>
    <w:p w:rsidR="00FC761F" w:rsidRDefault="007F722F">
      <w:pPr>
        <w:pStyle w:val="Code"/>
      </w:pPr>
      <w:r>
        <w:t>PIDataToken = %x0B</w:t>
      </w:r>
    </w:p>
    <w:p w:rsidR="00FC761F" w:rsidRDefault="007F722F">
      <w:pPr>
        <w:pStyle w:val="Code"/>
      </w:pPr>
      <w:r>
        <w:t>TemplateInstanceToken = %x0C</w:t>
      </w:r>
    </w:p>
    <w:p w:rsidR="00FC761F" w:rsidRDefault="007F722F">
      <w:pPr>
        <w:pStyle w:val="Code"/>
      </w:pPr>
      <w:r>
        <w:t>NormalSubstitutionToken = %x0D</w:t>
      </w:r>
    </w:p>
    <w:p w:rsidR="00FC761F" w:rsidRDefault="007F722F">
      <w:pPr>
        <w:pStyle w:val="Code"/>
      </w:pPr>
      <w:r>
        <w:t>OptionalSubstitutionToken = %x0E</w:t>
      </w:r>
    </w:p>
    <w:p w:rsidR="00FC761F" w:rsidRDefault="007F722F">
      <w:pPr>
        <w:pStyle w:val="Code"/>
      </w:pPr>
      <w:r>
        <w:t>FragmentHeaderToken = %x0F</w:t>
      </w:r>
    </w:p>
    <w:p w:rsidR="00FC761F" w:rsidRDefault="007F722F">
      <w:pPr>
        <w:pStyle w:val="Code"/>
      </w:pPr>
      <w:r>
        <w:t xml:space="preserve">           </w:t>
      </w:r>
    </w:p>
    <w:p w:rsidR="00FC761F" w:rsidRDefault="007F722F">
      <w:pPr>
        <w:pStyle w:val="Code"/>
      </w:pPr>
      <w:r>
        <w:lastRenderedPageBreak/>
        <w:t>;</w:t>
      </w:r>
    </w:p>
    <w:p w:rsidR="00FC761F" w:rsidRDefault="007F722F">
      <w:pPr>
        <w:pStyle w:val="Code"/>
      </w:pPr>
      <w:r>
        <w:t>; ==== Template-related definitions ===============================</w:t>
      </w:r>
    </w:p>
    <w:p w:rsidR="00FC761F" w:rsidRDefault="007F722F">
      <w:pPr>
        <w:pStyle w:val="Code"/>
      </w:pPr>
      <w:r>
        <w:t>;</w:t>
      </w:r>
    </w:p>
    <w:p w:rsidR="00FC761F" w:rsidRDefault="007F722F">
      <w:pPr>
        <w:pStyle w:val="Code"/>
      </w:pPr>
      <w:r>
        <w:t xml:space="preserve">TemplateInstance = </w:t>
      </w:r>
    </w:p>
    <w:p w:rsidR="00FC761F" w:rsidRDefault="007F722F">
      <w:pPr>
        <w:pStyle w:val="Code"/>
      </w:pPr>
      <w:r>
        <w:t xml:space="preserve"> TemplateInstanceToken TemplateDef TemplateInstanceData</w:t>
      </w:r>
    </w:p>
    <w:p w:rsidR="00FC761F" w:rsidRDefault="007F722F">
      <w:pPr>
        <w:pStyle w:val="Code"/>
      </w:pPr>
      <w:r>
        <w:t xml:space="preserve">TemplateDef = </w:t>
      </w:r>
    </w:p>
    <w:p w:rsidR="00FC761F" w:rsidRDefault="007F722F">
      <w:pPr>
        <w:pStyle w:val="Code"/>
      </w:pPr>
      <w:r>
        <w:t xml:space="preserve"> %b0 TemplateId TemplateDefByteLength </w:t>
      </w:r>
    </w:p>
    <w:p w:rsidR="00FC761F" w:rsidRDefault="007F722F">
      <w:pPr>
        <w:pStyle w:val="Code"/>
      </w:pPr>
      <w:r>
        <w:t xml:space="preserve"> 0*FragmentHeader Element EOFToken</w:t>
      </w:r>
    </w:p>
    <w:p w:rsidR="00FC761F" w:rsidRDefault="007F722F">
      <w:pPr>
        <w:pStyle w:val="Code"/>
      </w:pPr>
      <w:r>
        <w:t>TemplateId = GUID</w:t>
      </w:r>
    </w:p>
    <w:p w:rsidR="00FC761F" w:rsidRDefault="007F722F">
      <w:pPr>
        <w:pStyle w:val="Code"/>
      </w:pPr>
      <w:r>
        <w:t xml:space="preserve">           </w:t>
      </w:r>
    </w:p>
    <w:p w:rsidR="00FC761F" w:rsidRDefault="007F722F">
      <w:pPr>
        <w:pStyle w:val="Code"/>
      </w:pPr>
      <w:r>
        <w:t>;</w:t>
      </w:r>
    </w:p>
    <w:p w:rsidR="00FC761F" w:rsidRDefault="007F722F">
      <w:pPr>
        <w:pStyle w:val="Code"/>
      </w:pPr>
      <w:r>
        <w:t>; The full length of the value section of the TemplateInsta</w:t>
      </w:r>
      <w:r>
        <w:t xml:space="preserve">nceData </w:t>
      </w:r>
    </w:p>
    <w:p w:rsidR="00FC761F" w:rsidRDefault="007F722F">
      <w:pPr>
        <w:pStyle w:val="Code"/>
      </w:pPr>
      <w:r>
        <w:t xml:space="preserve">; can be obtained by adding up all the lengths described in the </w:t>
      </w:r>
    </w:p>
    <w:p w:rsidR="00FC761F" w:rsidRDefault="007F722F">
      <w:pPr>
        <w:pStyle w:val="Code"/>
      </w:pPr>
      <w:r>
        <w:t>; value spec.</w:t>
      </w:r>
    </w:p>
    <w:p w:rsidR="00FC761F" w:rsidRDefault="007F722F">
      <w:pPr>
        <w:pStyle w:val="Code"/>
      </w:pPr>
      <w:r>
        <w:t>;</w:t>
      </w:r>
    </w:p>
    <w:p w:rsidR="00FC761F" w:rsidRDefault="007F722F">
      <w:pPr>
        <w:pStyle w:val="Code"/>
      </w:pPr>
      <w:r>
        <w:t xml:space="preserve">TemplateInstanceData = </w:t>
      </w:r>
    </w:p>
    <w:p w:rsidR="00FC761F" w:rsidRDefault="007F722F">
      <w:pPr>
        <w:pStyle w:val="Code"/>
      </w:pPr>
      <w:r>
        <w:t xml:space="preserve"> ValueSpec *Value; Emit using TemplateInstanceDataRule</w:t>
      </w:r>
    </w:p>
    <w:p w:rsidR="00FC761F" w:rsidRDefault="007F722F">
      <w:pPr>
        <w:pStyle w:val="Code"/>
      </w:pPr>
      <w:r>
        <w:t>ValueSpec = NumValues *ValueSpecEntry</w:t>
      </w:r>
    </w:p>
    <w:p w:rsidR="00FC761F" w:rsidRDefault="007F722F">
      <w:pPr>
        <w:pStyle w:val="Code"/>
      </w:pPr>
      <w:r>
        <w:t>NumValues = DWORD</w:t>
      </w:r>
    </w:p>
    <w:p w:rsidR="00FC761F" w:rsidRDefault="007F722F">
      <w:pPr>
        <w:pStyle w:val="Code"/>
      </w:pPr>
      <w:r>
        <w:t>ValueSpecEntry = ValueByteLengt</w:t>
      </w:r>
      <w:r>
        <w:t>h ValueType %x00</w:t>
      </w:r>
    </w:p>
    <w:p w:rsidR="00FC761F" w:rsidRDefault="007F722F">
      <w:pPr>
        <w:pStyle w:val="Code"/>
      </w:pPr>
      <w:r>
        <w:t>ValueByteLength = WORD</w:t>
      </w:r>
    </w:p>
    <w:p w:rsidR="00FC761F" w:rsidRDefault="007F722F">
      <w:pPr>
        <w:pStyle w:val="Code"/>
      </w:pPr>
      <w:r>
        <w:t xml:space="preserve">           </w:t>
      </w:r>
    </w:p>
    <w:p w:rsidR="00FC761F" w:rsidRDefault="007F722F">
      <w:pPr>
        <w:pStyle w:val="Code"/>
      </w:pPr>
      <w:r>
        <w:t>TemplateDefByteLength = DWORD</w:t>
      </w:r>
    </w:p>
    <w:p w:rsidR="00FC761F" w:rsidRDefault="007F722F">
      <w:pPr>
        <w:pStyle w:val="Code"/>
      </w:pPr>
      <w:r>
        <w:t xml:space="preserve">           </w:t>
      </w:r>
    </w:p>
    <w:p w:rsidR="00FC761F" w:rsidRDefault="007F722F">
      <w:pPr>
        <w:pStyle w:val="Code"/>
      </w:pPr>
      <w:r>
        <w:t>;</w:t>
      </w:r>
    </w:p>
    <w:p w:rsidR="00FC761F" w:rsidRDefault="007F722F">
      <w:pPr>
        <w:pStyle w:val="Code"/>
      </w:pPr>
      <w:r>
        <w:t>; ==== Value Types =================================================</w:t>
      </w:r>
    </w:p>
    <w:p w:rsidR="00FC761F" w:rsidRDefault="007F722F">
      <w:pPr>
        <w:pStyle w:val="Code"/>
      </w:pPr>
      <w:r>
        <w:t>;</w:t>
      </w:r>
    </w:p>
    <w:p w:rsidR="00FC761F" w:rsidRDefault="007F722F">
      <w:pPr>
        <w:pStyle w:val="Code"/>
      </w:pPr>
      <w:r>
        <w:t xml:space="preserve">ValueType = </w:t>
      </w:r>
    </w:p>
    <w:p w:rsidR="00FC761F" w:rsidRDefault="007F722F">
      <w:pPr>
        <w:pStyle w:val="Code"/>
      </w:pPr>
      <w:r>
        <w:t xml:space="preserve"> NullType / StringType / AnsiStringType / Int8Type / UInt8Type / </w:t>
      </w:r>
    </w:p>
    <w:p w:rsidR="00FC761F" w:rsidRDefault="007F722F">
      <w:pPr>
        <w:pStyle w:val="Code"/>
      </w:pPr>
      <w:r>
        <w:t xml:space="preserve"> Int16Type / UInt16Type / Int32Type / UInt32Type / Int64Type / </w:t>
      </w:r>
    </w:p>
    <w:p w:rsidR="00FC761F" w:rsidRDefault="007F722F">
      <w:pPr>
        <w:pStyle w:val="Code"/>
      </w:pPr>
      <w:r>
        <w:t xml:space="preserve"> Int64Type / Real32Type / Real64Type / BoolType / BinaryType / </w:t>
      </w:r>
    </w:p>
    <w:p w:rsidR="00FC761F" w:rsidRDefault="007F722F">
      <w:pPr>
        <w:pStyle w:val="Code"/>
      </w:pPr>
      <w:r>
        <w:t xml:space="preserve"> GuidType / SizeTType / FileTimeType / SysTimeType / SidType / </w:t>
      </w:r>
    </w:p>
    <w:p w:rsidR="00FC761F" w:rsidRDefault="007F722F">
      <w:pPr>
        <w:pStyle w:val="Code"/>
      </w:pPr>
      <w:r>
        <w:t xml:space="preserve"> HexInt32Type / HexInt64Type / BinXmlType / StringArrayType / </w:t>
      </w:r>
    </w:p>
    <w:p w:rsidR="00FC761F" w:rsidRDefault="007F722F">
      <w:pPr>
        <w:pStyle w:val="Code"/>
      </w:pPr>
      <w:r>
        <w:t xml:space="preserve"> AnsiStringArrayType / Int8ArrayType / UInt8ArrayType / </w:t>
      </w:r>
    </w:p>
    <w:p w:rsidR="00FC761F" w:rsidRDefault="007F722F">
      <w:pPr>
        <w:pStyle w:val="Code"/>
      </w:pPr>
      <w:r>
        <w:t xml:space="preserve"> Int16ArrayType / UInt16ArrayType / Int32ArrayType / UInt32ArrayType/</w:t>
      </w:r>
    </w:p>
    <w:p w:rsidR="00FC761F" w:rsidRDefault="007F722F">
      <w:pPr>
        <w:pStyle w:val="Code"/>
      </w:pPr>
      <w:r>
        <w:t xml:space="preserve"> Int64ArrayType / UInt64ArrayType / Real32ArrayType / </w:t>
      </w:r>
    </w:p>
    <w:p w:rsidR="00FC761F" w:rsidRDefault="007F722F">
      <w:pPr>
        <w:pStyle w:val="Code"/>
      </w:pPr>
      <w:r>
        <w:t xml:space="preserve"> Real64ArrayType / BoolArrayType / GuidArrayType / SizeTArrayType / </w:t>
      </w:r>
    </w:p>
    <w:p w:rsidR="00FC761F" w:rsidRDefault="007F722F">
      <w:pPr>
        <w:pStyle w:val="Code"/>
      </w:pPr>
      <w:r>
        <w:t xml:space="preserve"> File</w:t>
      </w:r>
      <w:r>
        <w:t xml:space="preserve">TimeArrayType / SysTimeArrayType / SidArrayType / </w:t>
      </w:r>
    </w:p>
    <w:p w:rsidR="00FC761F" w:rsidRDefault="007F722F">
      <w:pPr>
        <w:pStyle w:val="Code"/>
      </w:pPr>
      <w:r>
        <w:t xml:space="preserve"> HexInt32ArrayType / HexInt64ArrayType</w:t>
      </w:r>
    </w:p>
    <w:p w:rsidR="00FC761F" w:rsidRDefault="007F722F">
      <w:pPr>
        <w:pStyle w:val="Code"/>
      </w:pPr>
      <w:r>
        <w:t>NullType = %x00</w:t>
      </w:r>
    </w:p>
    <w:p w:rsidR="00FC761F" w:rsidRDefault="007F722F">
      <w:pPr>
        <w:pStyle w:val="Code"/>
      </w:pPr>
      <w:r>
        <w:t>StringType = %x01</w:t>
      </w:r>
    </w:p>
    <w:p w:rsidR="00FC761F" w:rsidRDefault="007F722F">
      <w:pPr>
        <w:pStyle w:val="Code"/>
      </w:pPr>
      <w:r>
        <w:t>AnsiStringType = %x02</w:t>
      </w:r>
    </w:p>
    <w:p w:rsidR="00FC761F" w:rsidRDefault="007F722F">
      <w:pPr>
        <w:pStyle w:val="Code"/>
      </w:pPr>
      <w:r>
        <w:t>Int8Type = %x03</w:t>
      </w:r>
    </w:p>
    <w:p w:rsidR="00FC761F" w:rsidRDefault="007F722F">
      <w:pPr>
        <w:pStyle w:val="Code"/>
      </w:pPr>
      <w:r>
        <w:t>UInt8Type = %x04</w:t>
      </w:r>
    </w:p>
    <w:p w:rsidR="00FC761F" w:rsidRDefault="007F722F">
      <w:pPr>
        <w:pStyle w:val="Code"/>
      </w:pPr>
      <w:r>
        <w:t>Int16Type = %x05</w:t>
      </w:r>
    </w:p>
    <w:p w:rsidR="00FC761F" w:rsidRDefault="007F722F">
      <w:pPr>
        <w:pStyle w:val="Code"/>
      </w:pPr>
      <w:r>
        <w:t>UInt16Type = %x06</w:t>
      </w:r>
    </w:p>
    <w:p w:rsidR="00FC761F" w:rsidRDefault="007F722F">
      <w:pPr>
        <w:pStyle w:val="Code"/>
      </w:pPr>
      <w:r>
        <w:t>Int32Type = %x07</w:t>
      </w:r>
    </w:p>
    <w:p w:rsidR="00FC761F" w:rsidRDefault="007F722F">
      <w:pPr>
        <w:pStyle w:val="Code"/>
      </w:pPr>
      <w:r>
        <w:t>UInt32Type = %x08</w:t>
      </w:r>
    </w:p>
    <w:p w:rsidR="00FC761F" w:rsidRDefault="007F722F">
      <w:pPr>
        <w:pStyle w:val="Code"/>
      </w:pPr>
      <w:r>
        <w:t>Int64Ty</w:t>
      </w:r>
      <w:r>
        <w:t>pe = %x09</w:t>
      </w:r>
    </w:p>
    <w:p w:rsidR="00FC761F" w:rsidRDefault="007F722F">
      <w:pPr>
        <w:pStyle w:val="Code"/>
      </w:pPr>
      <w:r>
        <w:t>UInt64Type = %x0A</w:t>
      </w:r>
    </w:p>
    <w:p w:rsidR="00FC761F" w:rsidRDefault="007F722F">
      <w:pPr>
        <w:pStyle w:val="Code"/>
      </w:pPr>
      <w:r>
        <w:t>Real32Type = %x0B</w:t>
      </w:r>
    </w:p>
    <w:p w:rsidR="00FC761F" w:rsidRDefault="007F722F">
      <w:pPr>
        <w:pStyle w:val="Code"/>
      </w:pPr>
      <w:r>
        <w:t>Real64Type = %x0C</w:t>
      </w:r>
    </w:p>
    <w:p w:rsidR="00FC761F" w:rsidRDefault="007F722F">
      <w:pPr>
        <w:pStyle w:val="Code"/>
      </w:pPr>
      <w:r>
        <w:t>BoolType = %x0D</w:t>
      </w:r>
    </w:p>
    <w:p w:rsidR="00FC761F" w:rsidRDefault="007F722F">
      <w:pPr>
        <w:pStyle w:val="Code"/>
      </w:pPr>
      <w:r>
        <w:t>BinaryType = %x0E</w:t>
      </w:r>
    </w:p>
    <w:p w:rsidR="00FC761F" w:rsidRDefault="007F722F">
      <w:pPr>
        <w:pStyle w:val="Code"/>
      </w:pPr>
      <w:r>
        <w:t>GuidType = %x0F</w:t>
      </w:r>
    </w:p>
    <w:p w:rsidR="00FC761F" w:rsidRDefault="007F722F">
      <w:pPr>
        <w:pStyle w:val="Code"/>
      </w:pPr>
      <w:r>
        <w:t>SizeTType = %x10</w:t>
      </w:r>
    </w:p>
    <w:p w:rsidR="00FC761F" w:rsidRDefault="007F722F">
      <w:pPr>
        <w:pStyle w:val="Code"/>
      </w:pPr>
      <w:r>
        <w:t>FileTimeType = %x11</w:t>
      </w:r>
    </w:p>
    <w:p w:rsidR="00FC761F" w:rsidRDefault="007F722F">
      <w:pPr>
        <w:pStyle w:val="Code"/>
      </w:pPr>
      <w:r>
        <w:t>SysTimeType = %x12</w:t>
      </w:r>
    </w:p>
    <w:p w:rsidR="00FC761F" w:rsidRDefault="007F722F">
      <w:pPr>
        <w:pStyle w:val="Code"/>
      </w:pPr>
      <w:r>
        <w:t>SidType = %x13</w:t>
      </w:r>
    </w:p>
    <w:p w:rsidR="00FC761F" w:rsidRDefault="007F722F">
      <w:pPr>
        <w:pStyle w:val="Code"/>
      </w:pPr>
      <w:r>
        <w:t>HexInt32Type = %x14</w:t>
      </w:r>
    </w:p>
    <w:p w:rsidR="00FC761F" w:rsidRDefault="007F722F">
      <w:pPr>
        <w:pStyle w:val="Code"/>
      </w:pPr>
      <w:r>
        <w:t>HexInt64Type = %x15</w:t>
      </w:r>
    </w:p>
    <w:p w:rsidR="00FC761F" w:rsidRDefault="007F722F">
      <w:pPr>
        <w:pStyle w:val="Code"/>
      </w:pPr>
      <w:r>
        <w:t>BinXmlType = %x21</w:t>
      </w:r>
    </w:p>
    <w:p w:rsidR="00FC761F" w:rsidRDefault="007F722F">
      <w:pPr>
        <w:pStyle w:val="Code"/>
      </w:pPr>
      <w:r>
        <w:t>StringArrayType = %x81</w:t>
      </w:r>
    </w:p>
    <w:p w:rsidR="00FC761F" w:rsidRDefault="007F722F">
      <w:pPr>
        <w:pStyle w:val="Code"/>
      </w:pPr>
      <w:r>
        <w:t>AnsiStringArrayType = %x82</w:t>
      </w:r>
    </w:p>
    <w:p w:rsidR="00FC761F" w:rsidRDefault="007F722F">
      <w:pPr>
        <w:pStyle w:val="Code"/>
      </w:pPr>
      <w:r>
        <w:t>Int8ArrayType = %x83</w:t>
      </w:r>
    </w:p>
    <w:p w:rsidR="00FC761F" w:rsidRDefault="007F722F">
      <w:pPr>
        <w:pStyle w:val="Code"/>
      </w:pPr>
      <w:r>
        <w:t>UInt8ArrayType = %x84</w:t>
      </w:r>
    </w:p>
    <w:p w:rsidR="00FC761F" w:rsidRDefault="007F722F">
      <w:pPr>
        <w:pStyle w:val="Code"/>
      </w:pPr>
      <w:r>
        <w:t>Int16ArrayType = %x85</w:t>
      </w:r>
    </w:p>
    <w:p w:rsidR="00FC761F" w:rsidRDefault="007F722F">
      <w:pPr>
        <w:pStyle w:val="Code"/>
      </w:pPr>
      <w:r>
        <w:t>UInt16ArrayType = %x86</w:t>
      </w:r>
    </w:p>
    <w:p w:rsidR="00FC761F" w:rsidRDefault="007F722F">
      <w:pPr>
        <w:pStyle w:val="Code"/>
      </w:pPr>
      <w:r>
        <w:t>Int32ArrayType = %x87</w:t>
      </w:r>
    </w:p>
    <w:p w:rsidR="00FC761F" w:rsidRDefault="007F722F">
      <w:pPr>
        <w:pStyle w:val="Code"/>
      </w:pPr>
      <w:r>
        <w:lastRenderedPageBreak/>
        <w:t>UInt32ArrayType = %x88</w:t>
      </w:r>
    </w:p>
    <w:p w:rsidR="00FC761F" w:rsidRDefault="007F722F">
      <w:pPr>
        <w:pStyle w:val="Code"/>
      </w:pPr>
      <w:r>
        <w:t>Int64ArrayType = %x89</w:t>
      </w:r>
    </w:p>
    <w:p w:rsidR="00FC761F" w:rsidRDefault="007F722F">
      <w:pPr>
        <w:pStyle w:val="Code"/>
      </w:pPr>
      <w:r>
        <w:t>UInt64ArrayType = %x8A</w:t>
      </w:r>
    </w:p>
    <w:p w:rsidR="00FC761F" w:rsidRDefault="007F722F">
      <w:pPr>
        <w:pStyle w:val="Code"/>
      </w:pPr>
      <w:r>
        <w:t>Real32ArrayType = %x8B</w:t>
      </w:r>
    </w:p>
    <w:p w:rsidR="00FC761F" w:rsidRDefault="007F722F">
      <w:pPr>
        <w:pStyle w:val="Code"/>
      </w:pPr>
      <w:r>
        <w:t>Real6</w:t>
      </w:r>
      <w:r>
        <w:t>4ArrayType = %x8C</w:t>
      </w:r>
    </w:p>
    <w:p w:rsidR="00FC761F" w:rsidRDefault="007F722F">
      <w:pPr>
        <w:pStyle w:val="Code"/>
      </w:pPr>
      <w:r>
        <w:t>BoolArrayType = %x8D</w:t>
      </w:r>
    </w:p>
    <w:p w:rsidR="00FC761F" w:rsidRDefault="007F722F">
      <w:pPr>
        <w:pStyle w:val="Code"/>
      </w:pPr>
      <w:r>
        <w:t>GuidArrayType = %x8F</w:t>
      </w:r>
    </w:p>
    <w:p w:rsidR="00FC761F" w:rsidRDefault="007F722F">
      <w:pPr>
        <w:pStyle w:val="Code"/>
      </w:pPr>
      <w:r>
        <w:t>SizeTArrayType = %x90</w:t>
      </w:r>
    </w:p>
    <w:p w:rsidR="00FC761F" w:rsidRDefault="007F722F">
      <w:pPr>
        <w:pStyle w:val="Code"/>
      </w:pPr>
      <w:r>
        <w:t>FileTimeArrayType = %x91</w:t>
      </w:r>
    </w:p>
    <w:p w:rsidR="00FC761F" w:rsidRDefault="007F722F">
      <w:pPr>
        <w:pStyle w:val="Code"/>
      </w:pPr>
      <w:r>
        <w:t>SysTimeArrayType = %x92</w:t>
      </w:r>
    </w:p>
    <w:p w:rsidR="00FC761F" w:rsidRDefault="007F722F">
      <w:pPr>
        <w:pStyle w:val="Code"/>
      </w:pPr>
      <w:r>
        <w:t>SidArrayType = %x93</w:t>
      </w:r>
    </w:p>
    <w:p w:rsidR="00FC761F" w:rsidRDefault="007F722F">
      <w:pPr>
        <w:pStyle w:val="Code"/>
      </w:pPr>
      <w:r>
        <w:t>HexInt32ArrayType = %x00 %x94</w:t>
      </w:r>
    </w:p>
    <w:p w:rsidR="00FC761F" w:rsidRDefault="007F722F">
      <w:pPr>
        <w:pStyle w:val="Code"/>
      </w:pPr>
      <w:r>
        <w:t>HexInt64ArrayType = %x00 %x95</w:t>
      </w:r>
    </w:p>
    <w:p w:rsidR="00FC761F" w:rsidRDefault="007F722F">
      <w:pPr>
        <w:pStyle w:val="Code"/>
      </w:pPr>
      <w:r>
        <w:t xml:space="preserve">           </w:t>
      </w:r>
    </w:p>
    <w:p w:rsidR="00FC761F" w:rsidRDefault="007F722F">
      <w:pPr>
        <w:pStyle w:val="Code"/>
      </w:pPr>
      <w:r>
        <w:t>;</w:t>
      </w:r>
    </w:p>
    <w:p w:rsidR="00FC761F" w:rsidRDefault="007F722F">
      <w:pPr>
        <w:pStyle w:val="Code"/>
      </w:pPr>
      <w:r>
        <w:t xml:space="preserve">; === Value Formats </w:t>
      </w:r>
      <w:r>
        <w:t>================================================</w:t>
      </w:r>
    </w:p>
    <w:p w:rsidR="00FC761F" w:rsidRDefault="007F722F">
      <w:pPr>
        <w:pStyle w:val="Code"/>
      </w:pPr>
      <w:r>
        <w:t>;</w:t>
      </w:r>
    </w:p>
    <w:p w:rsidR="00FC761F" w:rsidRDefault="007F722F">
      <w:pPr>
        <w:pStyle w:val="Code"/>
      </w:pPr>
      <w:r>
        <w:t xml:space="preserve">Value = </w:t>
      </w:r>
    </w:p>
    <w:p w:rsidR="00FC761F" w:rsidRDefault="007F722F">
      <w:pPr>
        <w:pStyle w:val="Code"/>
      </w:pPr>
      <w:r>
        <w:t xml:space="preserve"> StringValue / AnsiStringValue / Int8Value / UInt8Value / </w:t>
      </w:r>
    </w:p>
    <w:p w:rsidR="00FC761F" w:rsidRDefault="007F722F">
      <w:pPr>
        <w:pStyle w:val="Code"/>
      </w:pPr>
      <w:r>
        <w:t xml:space="preserve"> Int16Value / UInt16Value / Int32Value / UInt32Value / Int64Value /</w:t>
      </w:r>
    </w:p>
    <w:p w:rsidR="00FC761F" w:rsidRDefault="007F722F">
      <w:pPr>
        <w:pStyle w:val="Code"/>
      </w:pPr>
      <w:r>
        <w:t xml:space="preserve"> UInt64Value / Real32Value / Real64Value / BoolValue / BinaryValue / </w:t>
      </w:r>
    </w:p>
    <w:p w:rsidR="00FC761F" w:rsidRDefault="007F722F">
      <w:pPr>
        <w:pStyle w:val="Code"/>
      </w:pPr>
      <w:r>
        <w:t xml:space="preserve"> GuidValue / SizeTValue / FileTimeValue / SysTimeValue / SidValue /</w:t>
      </w:r>
    </w:p>
    <w:p w:rsidR="00FC761F" w:rsidRDefault="007F722F">
      <w:pPr>
        <w:pStyle w:val="Code"/>
      </w:pPr>
      <w:r>
        <w:t xml:space="preserve"> HexInt32Value / HexInt64Value / BinXmlValue / StringArrayValue / </w:t>
      </w:r>
    </w:p>
    <w:p w:rsidR="00FC761F" w:rsidRDefault="007F722F">
      <w:pPr>
        <w:pStyle w:val="Code"/>
      </w:pPr>
      <w:r>
        <w:t xml:space="preserve"> AnsiStringArrayValue / Int8ArrayValue / UInt8ArrayValue / </w:t>
      </w:r>
    </w:p>
    <w:p w:rsidR="00FC761F" w:rsidRDefault="007F722F">
      <w:pPr>
        <w:pStyle w:val="Code"/>
      </w:pPr>
      <w:r>
        <w:t xml:space="preserve"> Int16ArrayValue / UInt16ArrayValue / Int32ArrayValue / </w:t>
      </w:r>
    </w:p>
    <w:p w:rsidR="00FC761F" w:rsidRDefault="007F722F">
      <w:pPr>
        <w:pStyle w:val="Code"/>
      </w:pPr>
      <w:r>
        <w:t xml:space="preserve"> UI</w:t>
      </w:r>
      <w:r>
        <w:t xml:space="preserve">nt32ArrayValue / Int64ArrayValue / UInt64ArrayValue / </w:t>
      </w:r>
    </w:p>
    <w:p w:rsidR="00FC761F" w:rsidRDefault="007F722F">
      <w:pPr>
        <w:pStyle w:val="Code"/>
      </w:pPr>
      <w:r>
        <w:t xml:space="preserve"> Real32ArrayValue / Real64ArrayValue / BoolArrayValue / </w:t>
      </w:r>
    </w:p>
    <w:p w:rsidR="00FC761F" w:rsidRDefault="007F722F">
      <w:pPr>
        <w:pStyle w:val="Code"/>
      </w:pPr>
      <w:r>
        <w:t xml:space="preserve"> GuidArrayValue / SizeTArrayValue / FileTimeArrayValue / </w:t>
      </w:r>
    </w:p>
    <w:p w:rsidR="00FC761F" w:rsidRDefault="007F722F">
      <w:pPr>
        <w:pStyle w:val="Code"/>
      </w:pPr>
      <w:r>
        <w:t xml:space="preserve"> SysTimeArrayValue / SidArrayValue / HexInt32ArrayValue / </w:t>
      </w:r>
    </w:p>
    <w:p w:rsidR="00FC761F" w:rsidRDefault="007F722F">
      <w:pPr>
        <w:pStyle w:val="Code"/>
      </w:pPr>
      <w:r>
        <w:t xml:space="preserve"> HexInt64ArrayValue</w:t>
      </w:r>
    </w:p>
    <w:p w:rsidR="00FC761F" w:rsidRDefault="007F722F">
      <w:pPr>
        <w:pStyle w:val="Code"/>
      </w:pPr>
      <w:r>
        <w:t>StringV</w:t>
      </w:r>
      <w:r>
        <w:t>alue = 0*WORD</w:t>
      </w:r>
    </w:p>
    <w:p w:rsidR="00FC761F" w:rsidRDefault="007F722F">
      <w:pPr>
        <w:pStyle w:val="Code"/>
      </w:pPr>
      <w:r>
        <w:t>AnsiStringValue = 0*OCTET</w:t>
      </w:r>
    </w:p>
    <w:p w:rsidR="00FC761F" w:rsidRDefault="007F722F">
      <w:pPr>
        <w:pStyle w:val="Code"/>
      </w:pPr>
      <w:r>
        <w:t>Int8Value = OCTET</w:t>
      </w:r>
    </w:p>
    <w:p w:rsidR="00FC761F" w:rsidRDefault="007F722F">
      <w:pPr>
        <w:pStyle w:val="Code"/>
      </w:pPr>
      <w:r>
        <w:t>UInt8Value = OCTET</w:t>
      </w:r>
    </w:p>
    <w:p w:rsidR="00FC761F" w:rsidRDefault="007F722F">
      <w:pPr>
        <w:pStyle w:val="Code"/>
      </w:pPr>
      <w:r>
        <w:t>Int16Value = 2*2OCTET</w:t>
      </w:r>
    </w:p>
    <w:p w:rsidR="00FC761F" w:rsidRDefault="007F722F">
      <w:pPr>
        <w:pStyle w:val="Code"/>
      </w:pPr>
      <w:r>
        <w:t>UInt16Value = 2*2OCTET</w:t>
      </w:r>
    </w:p>
    <w:p w:rsidR="00FC761F" w:rsidRDefault="007F722F">
      <w:pPr>
        <w:pStyle w:val="Code"/>
      </w:pPr>
      <w:r>
        <w:t>Int32Value = 4*4OCTET</w:t>
      </w:r>
    </w:p>
    <w:p w:rsidR="00FC761F" w:rsidRDefault="007F722F">
      <w:pPr>
        <w:pStyle w:val="Code"/>
      </w:pPr>
      <w:r>
        <w:t>UInt32Value = 4*4OCTET</w:t>
      </w:r>
    </w:p>
    <w:p w:rsidR="00FC761F" w:rsidRDefault="007F722F">
      <w:pPr>
        <w:pStyle w:val="Code"/>
      </w:pPr>
      <w:r>
        <w:t>Int64Value = 8*8OCTET</w:t>
      </w:r>
    </w:p>
    <w:p w:rsidR="00FC761F" w:rsidRDefault="007F722F">
      <w:pPr>
        <w:pStyle w:val="Code"/>
      </w:pPr>
      <w:r>
        <w:t>UInt64Value = 8*8OCTET</w:t>
      </w:r>
    </w:p>
    <w:p w:rsidR="00FC761F" w:rsidRDefault="007F722F">
      <w:pPr>
        <w:pStyle w:val="Code"/>
      </w:pPr>
      <w:r>
        <w:t>Real32Value = 4*4OCTET</w:t>
      </w:r>
    </w:p>
    <w:p w:rsidR="00FC761F" w:rsidRDefault="007F722F">
      <w:pPr>
        <w:pStyle w:val="Code"/>
      </w:pPr>
      <w:r>
        <w:t xml:space="preserve">Real64Value = </w:t>
      </w:r>
      <w:r>
        <w:t>8*8OCTET</w:t>
      </w:r>
    </w:p>
    <w:p w:rsidR="00FC761F" w:rsidRDefault="007F722F">
      <w:pPr>
        <w:pStyle w:val="Code"/>
      </w:pPr>
      <w:r>
        <w:t>BoolValue = OCTET</w:t>
      </w:r>
    </w:p>
    <w:p w:rsidR="00FC761F" w:rsidRDefault="007F722F">
      <w:pPr>
        <w:pStyle w:val="Code"/>
      </w:pPr>
      <w:r>
        <w:t>BinaryValue = *OCTET</w:t>
      </w:r>
    </w:p>
    <w:p w:rsidR="00FC761F" w:rsidRDefault="007F722F">
      <w:pPr>
        <w:pStyle w:val="Code"/>
      </w:pPr>
      <w:r>
        <w:t>GuidValue = GUID</w:t>
      </w:r>
    </w:p>
    <w:p w:rsidR="00FC761F" w:rsidRDefault="007F722F">
      <w:pPr>
        <w:pStyle w:val="Code"/>
      </w:pPr>
      <w:r>
        <w:t>SizeTValue = UInt32Value / UInt64Value</w:t>
      </w:r>
    </w:p>
    <w:p w:rsidR="00FC761F" w:rsidRDefault="007F722F">
      <w:pPr>
        <w:pStyle w:val="Code"/>
      </w:pPr>
      <w:r>
        <w:t>FileTimeValue = 8*8OCTET</w:t>
      </w:r>
    </w:p>
    <w:p w:rsidR="00FC761F" w:rsidRDefault="007F722F">
      <w:pPr>
        <w:pStyle w:val="Code"/>
      </w:pPr>
      <w:r>
        <w:t>SysTimeValue = 16*16OCTET</w:t>
      </w:r>
    </w:p>
    <w:p w:rsidR="00FC761F" w:rsidRDefault="007F722F">
      <w:pPr>
        <w:pStyle w:val="Code"/>
      </w:pPr>
      <w:r>
        <w:t>SidValue = *OCTET</w:t>
      </w:r>
    </w:p>
    <w:p w:rsidR="00FC761F" w:rsidRDefault="007F722F">
      <w:pPr>
        <w:pStyle w:val="Code"/>
      </w:pPr>
      <w:r>
        <w:t>HexInt32Value = UInt32Value</w:t>
      </w:r>
    </w:p>
    <w:p w:rsidR="00FC761F" w:rsidRDefault="007F722F">
      <w:pPr>
        <w:pStyle w:val="Code"/>
      </w:pPr>
      <w:r>
        <w:t>HexInt64Value = UInt64Value</w:t>
      </w:r>
    </w:p>
    <w:p w:rsidR="00FC761F" w:rsidRDefault="007F722F">
      <w:pPr>
        <w:pStyle w:val="Code"/>
      </w:pPr>
      <w:r>
        <w:t>BinXmlValue = Fragment EOFT</w:t>
      </w:r>
      <w:r>
        <w:t>oken</w:t>
      </w:r>
    </w:p>
    <w:p w:rsidR="00FC761F" w:rsidRDefault="007F722F">
      <w:pPr>
        <w:pStyle w:val="Code"/>
      </w:pPr>
      <w:r>
        <w:t xml:space="preserve">           </w:t>
      </w:r>
    </w:p>
    <w:p w:rsidR="00FC761F" w:rsidRDefault="007F722F">
      <w:pPr>
        <w:pStyle w:val="Code"/>
      </w:pPr>
      <w:r>
        <w:t>StringArrayValue = *NullTerminatedUnicodeString</w:t>
      </w:r>
    </w:p>
    <w:p w:rsidR="00FC761F" w:rsidRDefault="007F722F">
      <w:pPr>
        <w:pStyle w:val="Code"/>
      </w:pPr>
      <w:r>
        <w:t>AnsiStringArrayValue = *NullTerminatedAnsiString</w:t>
      </w:r>
    </w:p>
    <w:p w:rsidR="00FC761F" w:rsidRDefault="007F722F">
      <w:pPr>
        <w:pStyle w:val="Code"/>
      </w:pPr>
      <w:r>
        <w:t>Int8ArrayValue = *Int8Value</w:t>
      </w:r>
    </w:p>
    <w:p w:rsidR="00FC761F" w:rsidRDefault="007F722F">
      <w:pPr>
        <w:pStyle w:val="Code"/>
      </w:pPr>
      <w:r>
        <w:t>UInt8ArrayValue = *UInt8Value</w:t>
      </w:r>
    </w:p>
    <w:p w:rsidR="00FC761F" w:rsidRDefault="007F722F">
      <w:pPr>
        <w:pStyle w:val="Code"/>
      </w:pPr>
      <w:r>
        <w:t>Int16ArrayValue = *Int16Value</w:t>
      </w:r>
    </w:p>
    <w:p w:rsidR="00FC761F" w:rsidRDefault="007F722F">
      <w:pPr>
        <w:pStyle w:val="Code"/>
      </w:pPr>
      <w:r>
        <w:t>UInt16ArrayValue = *UInt16Value</w:t>
      </w:r>
    </w:p>
    <w:p w:rsidR="00FC761F" w:rsidRDefault="007F722F">
      <w:pPr>
        <w:pStyle w:val="Code"/>
      </w:pPr>
      <w:r>
        <w:t>Int32ArrayValue = *Int</w:t>
      </w:r>
      <w:r>
        <w:t>32Value</w:t>
      </w:r>
    </w:p>
    <w:p w:rsidR="00FC761F" w:rsidRDefault="007F722F">
      <w:pPr>
        <w:pStyle w:val="Code"/>
      </w:pPr>
      <w:r>
        <w:t>UInt32ArrayValue = *UInt32Value</w:t>
      </w:r>
    </w:p>
    <w:p w:rsidR="00FC761F" w:rsidRDefault="007F722F">
      <w:pPr>
        <w:pStyle w:val="Code"/>
      </w:pPr>
      <w:r>
        <w:t>Int64ArrayValue = *Int64Value</w:t>
      </w:r>
    </w:p>
    <w:p w:rsidR="00FC761F" w:rsidRDefault="007F722F">
      <w:pPr>
        <w:pStyle w:val="Code"/>
      </w:pPr>
      <w:r>
        <w:t>UInt64ArrayValue = *UInt64Value</w:t>
      </w:r>
    </w:p>
    <w:p w:rsidR="00FC761F" w:rsidRDefault="007F722F">
      <w:pPr>
        <w:pStyle w:val="Code"/>
      </w:pPr>
      <w:r>
        <w:t>Real32ArrayValue = *Real32Value</w:t>
      </w:r>
    </w:p>
    <w:p w:rsidR="00FC761F" w:rsidRDefault="007F722F">
      <w:pPr>
        <w:pStyle w:val="Code"/>
      </w:pPr>
      <w:r>
        <w:t>Real64ArrayValue = *Real64Value</w:t>
      </w:r>
    </w:p>
    <w:p w:rsidR="00FC761F" w:rsidRDefault="007F722F">
      <w:pPr>
        <w:pStyle w:val="Code"/>
      </w:pPr>
      <w:r>
        <w:t>BoolArrayValue = *BoolValue</w:t>
      </w:r>
    </w:p>
    <w:p w:rsidR="00FC761F" w:rsidRDefault="007F722F">
      <w:pPr>
        <w:pStyle w:val="Code"/>
      </w:pPr>
      <w:r>
        <w:t>GuidArrayValue = *GuidValue</w:t>
      </w:r>
    </w:p>
    <w:p w:rsidR="00FC761F" w:rsidRDefault="007F722F">
      <w:pPr>
        <w:pStyle w:val="Code"/>
      </w:pPr>
      <w:r>
        <w:t>SizeTArrayValue = *SizeTValue</w:t>
      </w:r>
    </w:p>
    <w:p w:rsidR="00FC761F" w:rsidRDefault="007F722F">
      <w:pPr>
        <w:pStyle w:val="Code"/>
      </w:pPr>
      <w:r>
        <w:t>FileTimeArrayValue = *FileTimeValue</w:t>
      </w:r>
    </w:p>
    <w:p w:rsidR="00FC761F" w:rsidRDefault="007F722F">
      <w:pPr>
        <w:pStyle w:val="Code"/>
      </w:pPr>
      <w:r>
        <w:lastRenderedPageBreak/>
        <w:t>SysTimeArrayValue = *SysTimeValue</w:t>
      </w:r>
    </w:p>
    <w:p w:rsidR="00FC761F" w:rsidRDefault="007F722F">
      <w:pPr>
        <w:pStyle w:val="Code"/>
      </w:pPr>
      <w:r>
        <w:t>SidArrayValue = *SidValue</w:t>
      </w:r>
    </w:p>
    <w:p w:rsidR="00FC761F" w:rsidRDefault="007F722F">
      <w:pPr>
        <w:pStyle w:val="Code"/>
      </w:pPr>
      <w:r>
        <w:t>HexInt32ArrayValue = *HexInt32Value</w:t>
      </w:r>
    </w:p>
    <w:p w:rsidR="00FC761F" w:rsidRDefault="007F722F">
      <w:pPr>
        <w:pStyle w:val="Code"/>
      </w:pPr>
      <w:r>
        <w:t>HexInt64ArrayValue = *HexInt64Value</w:t>
      </w:r>
    </w:p>
    <w:p w:rsidR="00FC761F" w:rsidRDefault="007F722F">
      <w:pPr>
        <w:pStyle w:val="Code"/>
      </w:pPr>
      <w:r>
        <w:t xml:space="preserve">           </w:t>
      </w:r>
    </w:p>
    <w:p w:rsidR="00FC761F" w:rsidRDefault="007F722F">
      <w:pPr>
        <w:pStyle w:val="Code"/>
      </w:pPr>
      <w:r>
        <w:t>;</w:t>
      </w:r>
    </w:p>
    <w:p w:rsidR="00FC761F" w:rsidRDefault="007F722F">
      <w:pPr>
        <w:pStyle w:val="Code"/>
      </w:pPr>
      <w:r>
        <w:t>; ==== Base Types =================================================</w:t>
      </w:r>
    </w:p>
    <w:p w:rsidR="00FC761F" w:rsidRDefault="007F722F">
      <w:pPr>
        <w:pStyle w:val="Code"/>
      </w:pPr>
      <w:r>
        <w:t xml:space="preserve">; </w:t>
      </w:r>
    </w:p>
    <w:p w:rsidR="00FC761F" w:rsidRDefault="007F722F">
      <w:pPr>
        <w:pStyle w:val="Code"/>
      </w:pPr>
      <w:r>
        <w:t>Nul</w:t>
      </w:r>
      <w:r>
        <w:t>lTerminatedUnicodeString = StringValue %x00 %x00</w:t>
      </w:r>
    </w:p>
    <w:p w:rsidR="00FC761F" w:rsidRDefault="007F722F">
      <w:pPr>
        <w:pStyle w:val="Code"/>
      </w:pPr>
      <w:r>
        <w:t>NullTerminatedAnsiString = AnsiStringValue %x00</w:t>
      </w:r>
    </w:p>
    <w:p w:rsidR="00FC761F" w:rsidRDefault="007F722F">
      <w:pPr>
        <w:pStyle w:val="Code"/>
      </w:pPr>
      <w:r>
        <w:t>LengthPrefixedUnicodeString = NumUnicodeChars StringValue</w:t>
      </w:r>
    </w:p>
    <w:p w:rsidR="00FC761F" w:rsidRDefault="007F722F">
      <w:pPr>
        <w:pStyle w:val="Code"/>
      </w:pPr>
      <w:r>
        <w:t>NumUnicodeChars = WORD</w:t>
      </w:r>
    </w:p>
    <w:p w:rsidR="00FC761F" w:rsidRDefault="007F722F">
      <w:pPr>
        <w:pStyle w:val="Code"/>
      </w:pPr>
      <w:r>
        <w:t>OCTET = %x0</w:t>
      </w:r>
    </w:p>
    <w:p w:rsidR="00FC761F" w:rsidRDefault="007F722F">
      <w:pPr>
        <w:pStyle w:val="Code"/>
      </w:pPr>
      <w:r>
        <w:t>WORD = 2*2OCTET</w:t>
      </w:r>
    </w:p>
    <w:p w:rsidR="00FC761F" w:rsidRDefault="007F722F">
      <w:pPr>
        <w:pStyle w:val="Code"/>
      </w:pPr>
      <w:r>
        <w:t>DWORD = 4*4OCTET</w:t>
      </w:r>
    </w:p>
    <w:p w:rsidR="00FC761F" w:rsidRDefault="007F722F">
      <w:pPr>
        <w:pStyle w:val="Code"/>
      </w:pPr>
      <w:r>
        <w:t>GUID = 16*16OCTET</w:t>
      </w:r>
    </w:p>
    <w:tbl>
      <w:tblPr>
        <w:tblStyle w:val="Table-ShadedHeader"/>
        <w:tblW w:w="0" w:type="auto"/>
        <w:tblLook w:val="04A0" w:firstRow="1" w:lastRow="0" w:firstColumn="1" w:lastColumn="0" w:noHBand="0" w:noVBand="1"/>
      </w:tblPr>
      <w:tblGrid>
        <w:gridCol w:w="2195"/>
        <w:gridCol w:w="728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Entity</w:t>
            </w:r>
          </w:p>
        </w:tc>
        <w:tc>
          <w:tcPr>
            <w:tcW w:w="0" w:type="auto"/>
          </w:tcPr>
          <w:p w:rsidR="00FC761F" w:rsidRDefault="007F722F">
            <w:pPr>
              <w:pStyle w:val="TableHeaderText"/>
            </w:pPr>
            <w:r>
              <w:t>Descript</w:t>
            </w:r>
            <w:r>
              <w:t>ion</w:t>
            </w:r>
          </w:p>
        </w:tc>
      </w:tr>
      <w:tr w:rsidR="00FC761F" w:rsidTr="00FC761F">
        <w:tc>
          <w:tcPr>
            <w:tcW w:w="0" w:type="auto"/>
          </w:tcPr>
          <w:p w:rsidR="00FC761F" w:rsidRDefault="007F722F">
            <w:pPr>
              <w:pStyle w:val="TableBodyText"/>
            </w:pPr>
            <w:r>
              <w:t>MajorVersion</w:t>
            </w:r>
          </w:p>
        </w:tc>
        <w:tc>
          <w:tcPr>
            <w:tcW w:w="0" w:type="auto"/>
          </w:tcPr>
          <w:p w:rsidR="00FC761F" w:rsidRDefault="007F722F">
            <w:pPr>
              <w:pStyle w:val="TableBodyText"/>
            </w:pPr>
            <w:r>
              <w:t>The major version of BinXml. MUST be set to 1.</w:t>
            </w:r>
          </w:p>
        </w:tc>
      </w:tr>
      <w:tr w:rsidR="00FC761F" w:rsidTr="00FC761F">
        <w:tc>
          <w:tcPr>
            <w:tcW w:w="0" w:type="auto"/>
          </w:tcPr>
          <w:p w:rsidR="00FC761F" w:rsidRDefault="007F722F">
            <w:pPr>
              <w:pStyle w:val="TableBodyText"/>
            </w:pPr>
            <w:r>
              <w:t xml:space="preserve">MinorVersion </w:t>
            </w:r>
          </w:p>
        </w:tc>
        <w:tc>
          <w:tcPr>
            <w:tcW w:w="0" w:type="auto"/>
          </w:tcPr>
          <w:p w:rsidR="00FC761F" w:rsidRDefault="007F722F">
            <w:pPr>
              <w:pStyle w:val="TableBodyText"/>
            </w:pPr>
            <w:r>
              <w:t>The minor version of BinXml. MUST be set to 1.</w:t>
            </w:r>
          </w:p>
        </w:tc>
      </w:tr>
      <w:tr w:rsidR="00FC761F" w:rsidTr="00FC761F">
        <w:tc>
          <w:tcPr>
            <w:tcW w:w="0" w:type="auto"/>
          </w:tcPr>
          <w:p w:rsidR="00FC761F" w:rsidRDefault="007F722F">
            <w:pPr>
              <w:pStyle w:val="TableBodyText"/>
            </w:pPr>
            <w:r>
              <w:t>Flags</w:t>
            </w:r>
          </w:p>
        </w:tc>
        <w:tc>
          <w:tcPr>
            <w:tcW w:w="0" w:type="auto"/>
          </w:tcPr>
          <w:p w:rsidR="00FC761F" w:rsidRDefault="007F722F">
            <w:pPr>
              <w:pStyle w:val="TableBodyText"/>
            </w:pPr>
            <w:r>
              <w:t>The reserved value in the BinXml header. Not used currently and MUST be 0.</w:t>
            </w:r>
          </w:p>
        </w:tc>
      </w:tr>
      <w:tr w:rsidR="00FC761F" w:rsidTr="00FC761F">
        <w:tc>
          <w:tcPr>
            <w:tcW w:w="0" w:type="auto"/>
          </w:tcPr>
          <w:p w:rsidR="00FC761F" w:rsidRDefault="007F722F">
            <w:pPr>
              <w:pStyle w:val="TableBodyText"/>
            </w:pPr>
            <w:r>
              <w:t>DependencyID</w:t>
            </w:r>
          </w:p>
        </w:tc>
        <w:tc>
          <w:tcPr>
            <w:tcW w:w="0" w:type="auto"/>
          </w:tcPr>
          <w:p w:rsidR="00FC761F" w:rsidRDefault="007F722F">
            <w:pPr>
              <w:pStyle w:val="TableBodyText"/>
            </w:pPr>
            <w:r>
              <w:t xml:space="preserve">Specifies the index into the </w:t>
            </w:r>
            <w:r>
              <w:t>ValueSpec list of an instance of the TemplateDefinition (TemplateInstance). If the ValueType at that index is NullType, the element MUST NOT be included for rendering purposes. If the index is 0xFFFF, there is no dependency for the element.</w:t>
            </w:r>
          </w:p>
        </w:tc>
      </w:tr>
      <w:tr w:rsidR="00FC761F" w:rsidTr="00FC761F">
        <w:tc>
          <w:tcPr>
            <w:tcW w:w="0" w:type="auto"/>
          </w:tcPr>
          <w:p w:rsidR="00FC761F" w:rsidRDefault="007F722F">
            <w:pPr>
              <w:pStyle w:val="TableBodyText"/>
            </w:pPr>
            <w:r>
              <w:t>ElementByteLen</w:t>
            </w:r>
            <w:r>
              <w:t>gth</w:t>
            </w:r>
          </w:p>
        </w:tc>
        <w:tc>
          <w:tcPr>
            <w:tcW w:w="0" w:type="auto"/>
          </w:tcPr>
          <w:p w:rsidR="00FC761F" w:rsidRDefault="007F722F">
            <w:pPr>
              <w:pStyle w:val="TableBodyText"/>
            </w:pPr>
            <w:r>
              <w:t>The number of bytes that is after ElementByteLength and that makes up the entire element definition, including the EndElementToken or CloseEmptyElementToken for the element.</w:t>
            </w:r>
          </w:p>
        </w:tc>
      </w:tr>
      <w:tr w:rsidR="00FC761F" w:rsidTr="00FC761F">
        <w:tc>
          <w:tcPr>
            <w:tcW w:w="0" w:type="auto"/>
          </w:tcPr>
          <w:p w:rsidR="00FC761F" w:rsidRDefault="007F722F">
            <w:pPr>
              <w:pStyle w:val="TableBodyText"/>
            </w:pPr>
            <w:r>
              <w:t>AttributeListByteLength</w:t>
            </w:r>
          </w:p>
        </w:tc>
        <w:tc>
          <w:tcPr>
            <w:tcW w:w="0" w:type="auto"/>
          </w:tcPr>
          <w:p w:rsidR="00FC761F" w:rsidRDefault="007F722F">
            <w:pPr>
              <w:pStyle w:val="TableBodyText"/>
            </w:pPr>
            <w:r>
              <w:t>The number of bytes in the attribute list that is aft</w:t>
            </w:r>
            <w:r>
              <w:t>er AttributeListByteLength and is up to, but not including, the CloseStartElementToken or CloseEmptyElementToken; typically used for jumping to the end of the enclosing start element tag.</w:t>
            </w:r>
          </w:p>
        </w:tc>
      </w:tr>
      <w:tr w:rsidR="00FC761F" w:rsidTr="00FC761F">
        <w:tc>
          <w:tcPr>
            <w:tcW w:w="0" w:type="auto"/>
          </w:tcPr>
          <w:p w:rsidR="00FC761F" w:rsidRDefault="007F722F">
            <w:pPr>
              <w:pStyle w:val="TableBodyText"/>
            </w:pPr>
            <w:r>
              <w:t xml:space="preserve">AttributeCharData </w:t>
            </w:r>
          </w:p>
        </w:tc>
        <w:tc>
          <w:tcPr>
            <w:tcW w:w="0" w:type="auto"/>
          </w:tcPr>
          <w:p w:rsidR="00FC761F" w:rsidRDefault="007F722F">
            <w:pPr>
              <w:pStyle w:val="TableBodyText"/>
            </w:pPr>
            <w:r>
              <w:t xml:space="preserve">The character data that appears in an attribute </w:t>
            </w:r>
            <w:r>
              <w:t>value.</w:t>
            </w:r>
          </w:p>
        </w:tc>
      </w:tr>
      <w:tr w:rsidR="00FC761F" w:rsidTr="00FC761F">
        <w:tc>
          <w:tcPr>
            <w:tcW w:w="0" w:type="auto"/>
          </w:tcPr>
          <w:p w:rsidR="00FC761F" w:rsidRDefault="007F722F">
            <w:pPr>
              <w:pStyle w:val="TableBodyText"/>
            </w:pPr>
            <w:r>
              <w:t>SubstitutionId</w:t>
            </w:r>
          </w:p>
        </w:tc>
        <w:tc>
          <w:tcPr>
            <w:tcW w:w="0" w:type="auto"/>
          </w:tcPr>
          <w:p w:rsidR="00FC761F" w:rsidRDefault="007F722F">
            <w:pPr>
              <w:pStyle w:val="TableBodyText"/>
            </w:pPr>
            <w:r>
              <w:t>A 0-based positional identifier into the set of substitution values. Zero indicates the first substitution value; 1 indicates the second substitution value, and so on.</w:t>
            </w:r>
          </w:p>
        </w:tc>
      </w:tr>
      <w:tr w:rsidR="00FC761F" w:rsidTr="00FC761F">
        <w:tc>
          <w:tcPr>
            <w:tcW w:w="0" w:type="auto"/>
          </w:tcPr>
          <w:p w:rsidR="00FC761F" w:rsidRDefault="007F722F">
            <w:pPr>
              <w:pStyle w:val="TableBodyText"/>
            </w:pPr>
            <w:r>
              <w:t>CharRef</w:t>
            </w:r>
          </w:p>
        </w:tc>
        <w:tc>
          <w:tcPr>
            <w:tcW w:w="0" w:type="auto"/>
          </w:tcPr>
          <w:p w:rsidR="00FC761F" w:rsidRDefault="007F722F">
            <w:pPr>
              <w:pStyle w:val="TableBodyText"/>
            </w:pPr>
            <w:r>
              <w:t>An XML 1.0 character reference value.</w:t>
            </w:r>
          </w:p>
        </w:tc>
      </w:tr>
      <w:tr w:rsidR="00FC761F" w:rsidTr="00FC761F">
        <w:tc>
          <w:tcPr>
            <w:tcW w:w="0" w:type="auto"/>
          </w:tcPr>
          <w:p w:rsidR="00FC761F" w:rsidRDefault="007F722F">
            <w:pPr>
              <w:pStyle w:val="TableBodyText"/>
            </w:pPr>
            <w:r>
              <w:t>NameHash</w:t>
            </w:r>
          </w:p>
        </w:tc>
        <w:tc>
          <w:tcPr>
            <w:tcW w:w="0" w:type="auto"/>
          </w:tcPr>
          <w:p w:rsidR="00FC761F" w:rsidRDefault="007F722F">
            <w:pPr>
              <w:pStyle w:val="TableBodyText"/>
            </w:pPr>
            <w:r>
              <w:t xml:space="preserve">The low </w:t>
            </w:r>
            <w:r>
              <w:t>order 16 bits of the value that is generated by performing a hash of the binary representation of Name (in which NameNumChars * 2 is the hash input length).</w:t>
            </w:r>
          </w:p>
          <w:p w:rsidR="00FC761F" w:rsidRDefault="007F722F">
            <w:pPr>
              <w:pStyle w:val="TableBodyText"/>
            </w:pPr>
            <w:r>
              <w:t>The hash function is implemented by initially setting the value of the hash to zero. For each chara</w:t>
            </w:r>
            <w:r>
              <w:t>cter in Name, multiply the previous value of the hash by 65599 and add the binary representation of the character to the hash value.</w:t>
            </w:r>
          </w:p>
          <w:p w:rsidR="00FC761F" w:rsidRDefault="007F722F">
            <w:pPr>
              <w:pStyle w:val="TableBodyText"/>
            </w:pPr>
            <w:r>
              <w:t>The following pseudocode shows how to implement this hash function.</w:t>
            </w:r>
          </w:p>
          <w:p w:rsidR="00FC761F" w:rsidRDefault="007F722F">
            <w:pPr>
              <w:pStyle w:val="Code"/>
            </w:pPr>
            <w:r>
              <w:t>hash(str)</w:t>
            </w:r>
          </w:p>
          <w:p w:rsidR="00FC761F" w:rsidRDefault="007F722F">
            <w:pPr>
              <w:pStyle w:val="Code"/>
            </w:pPr>
            <w:r>
              <w:t>{</w:t>
            </w:r>
          </w:p>
          <w:p w:rsidR="00FC761F" w:rsidRDefault="007F722F">
            <w:pPr>
              <w:pStyle w:val="Code"/>
            </w:pPr>
            <w:r>
              <w:t xml:space="preserve">    hashVal = 0;</w:t>
            </w:r>
          </w:p>
          <w:p w:rsidR="00FC761F" w:rsidRDefault="007F722F">
            <w:pPr>
              <w:pStyle w:val="Code"/>
            </w:pPr>
            <w:r>
              <w:t xml:space="preserve">    for(i=0; i &lt;</w:t>
            </w:r>
            <w:r>
              <w:t xml:space="preserve"> strLen; i++ )</w:t>
            </w:r>
          </w:p>
          <w:p w:rsidR="00FC761F" w:rsidRDefault="007F722F">
            <w:pPr>
              <w:pStyle w:val="Code"/>
            </w:pPr>
            <w:r>
              <w:t xml:space="preserve">        hashVal = hashVal*65599 + str[i];</w:t>
            </w:r>
          </w:p>
          <w:p w:rsidR="00FC761F" w:rsidRDefault="007F722F">
            <w:pPr>
              <w:pStyle w:val="Code"/>
            </w:pPr>
            <w:r>
              <w:t xml:space="preserve">    return hashVal;</w:t>
            </w:r>
          </w:p>
          <w:p w:rsidR="00FC761F" w:rsidRDefault="007F722F">
            <w:pPr>
              <w:pStyle w:val="Code"/>
            </w:pPr>
            <w:r>
              <w:t>}</w:t>
            </w:r>
          </w:p>
        </w:tc>
      </w:tr>
      <w:tr w:rsidR="00FC761F" w:rsidTr="00FC761F">
        <w:tc>
          <w:tcPr>
            <w:tcW w:w="0" w:type="auto"/>
          </w:tcPr>
          <w:p w:rsidR="00FC761F" w:rsidRDefault="007F722F">
            <w:pPr>
              <w:pStyle w:val="TableBodyText"/>
            </w:pPr>
            <w:r>
              <w:t>NameNumChars</w:t>
            </w:r>
          </w:p>
        </w:tc>
        <w:tc>
          <w:tcPr>
            <w:tcW w:w="0" w:type="auto"/>
          </w:tcPr>
          <w:p w:rsidR="00FC761F" w:rsidRDefault="007F722F">
            <w:pPr>
              <w:pStyle w:val="TableBodyText"/>
            </w:pPr>
            <w:r>
              <w:t>The number of Unicode characters for the NameData, not including the null terminator.</w:t>
            </w:r>
          </w:p>
        </w:tc>
      </w:tr>
      <w:tr w:rsidR="00FC761F" w:rsidTr="00FC761F">
        <w:tc>
          <w:tcPr>
            <w:tcW w:w="0" w:type="auto"/>
          </w:tcPr>
          <w:p w:rsidR="00FC761F" w:rsidRDefault="007F722F">
            <w:pPr>
              <w:pStyle w:val="TableBodyText"/>
            </w:pPr>
            <w:r>
              <w:lastRenderedPageBreak/>
              <w:t>OpenStartElementToken</w:t>
            </w:r>
          </w:p>
        </w:tc>
        <w:tc>
          <w:tcPr>
            <w:tcW w:w="0" w:type="auto"/>
          </w:tcPr>
          <w:p w:rsidR="00FC761F" w:rsidRDefault="007F722F">
            <w:pPr>
              <w:pStyle w:val="TableBodyText"/>
            </w:pPr>
            <w:r>
              <w:t>A value of 0x01 indicates that the element start tag c</w:t>
            </w:r>
            <w:r>
              <w:t>ontains no elements; a value of 0x41 indicates that an attribute list can be expected in the element start tag.</w:t>
            </w:r>
          </w:p>
        </w:tc>
      </w:tr>
      <w:tr w:rsidR="00FC761F" w:rsidTr="00FC761F">
        <w:tc>
          <w:tcPr>
            <w:tcW w:w="0" w:type="auto"/>
          </w:tcPr>
          <w:p w:rsidR="00FC761F" w:rsidRDefault="007F722F">
            <w:pPr>
              <w:pStyle w:val="TableBodyText"/>
            </w:pPr>
            <w:r>
              <w:t>ValueTextToken</w:t>
            </w:r>
          </w:p>
        </w:tc>
        <w:tc>
          <w:tcPr>
            <w:tcW w:w="0" w:type="auto"/>
          </w:tcPr>
          <w:p w:rsidR="00FC761F" w:rsidRDefault="007F722F">
            <w:pPr>
              <w:pStyle w:val="TableBodyText"/>
            </w:pPr>
            <w:r>
              <w:t>A value of 0x45 indicates that more data can be expected to follow in the current content of the element or attribute; a value o</w:t>
            </w:r>
            <w:r>
              <w:t>f 0x05 indicates that no more such data follows.</w:t>
            </w:r>
          </w:p>
        </w:tc>
      </w:tr>
      <w:tr w:rsidR="00FC761F" w:rsidTr="00FC761F">
        <w:tc>
          <w:tcPr>
            <w:tcW w:w="0" w:type="auto"/>
          </w:tcPr>
          <w:p w:rsidR="00FC761F" w:rsidRDefault="007F722F">
            <w:pPr>
              <w:pStyle w:val="TableBodyText"/>
            </w:pPr>
            <w:r>
              <w:t>AttributeToken</w:t>
            </w:r>
          </w:p>
        </w:tc>
        <w:tc>
          <w:tcPr>
            <w:tcW w:w="0" w:type="auto"/>
          </w:tcPr>
          <w:p w:rsidR="00FC761F" w:rsidRDefault="007F722F">
            <w:pPr>
              <w:pStyle w:val="TableBodyText"/>
            </w:pPr>
            <w:r>
              <w:t>A value of 0x46 indicates that there is another attribute in the attribute list; a value of 0x06 indicates that no more attributes exist.</w:t>
            </w:r>
          </w:p>
        </w:tc>
      </w:tr>
      <w:tr w:rsidR="00FC761F" w:rsidTr="00FC761F">
        <w:tc>
          <w:tcPr>
            <w:tcW w:w="0" w:type="auto"/>
          </w:tcPr>
          <w:p w:rsidR="00FC761F" w:rsidRDefault="007F722F">
            <w:pPr>
              <w:pStyle w:val="TableBodyText"/>
            </w:pPr>
            <w:r>
              <w:t>CDATASectionToken</w:t>
            </w:r>
          </w:p>
        </w:tc>
        <w:tc>
          <w:tcPr>
            <w:tcW w:w="0" w:type="auto"/>
          </w:tcPr>
          <w:p w:rsidR="00FC761F" w:rsidRDefault="007F722F">
            <w:pPr>
              <w:pStyle w:val="TableBodyText"/>
            </w:pPr>
            <w:r>
              <w:t xml:space="preserve">A value of 0x47 indicates that </w:t>
            </w:r>
            <w:r>
              <w:t>more data can be expected to follow in the current content of the element or attribute; a value of 0x07 indicates that no more such data follows.</w:t>
            </w:r>
          </w:p>
        </w:tc>
      </w:tr>
      <w:tr w:rsidR="00FC761F" w:rsidTr="00FC761F">
        <w:tc>
          <w:tcPr>
            <w:tcW w:w="0" w:type="auto"/>
          </w:tcPr>
          <w:p w:rsidR="00FC761F" w:rsidRDefault="007F722F">
            <w:pPr>
              <w:pStyle w:val="TableBodyText"/>
            </w:pPr>
            <w:r>
              <w:t>CharRefToken</w:t>
            </w:r>
          </w:p>
        </w:tc>
        <w:tc>
          <w:tcPr>
            <w:tcW w:w="0" w:type="auto"/>
          </w:tcPr>
          <w:p w:rsidR="00FC761F" w:rsidRDefault="007F722F">
            <w:pPr>
              <w:pStyle w:val="TableBodyText"/>
            </w:pPr>
            <w:r>
              <w:t>A value of 0x48 indicates that more data can be expected to follow in the current content of the</w:t>
            </w:r>
            <w:r>
              <w:t xml:space="preserve"> element or attribute; a value of 0x08 indicates that no more such data follows.</w:t>
            </w:r>
          </w:p>
        </w:tc>
      </w:tr>
      <w:tr w:rsidR="00FC761F" w:rsidTr="00FC761F">
        <w:tc>
          <w:tcPr>
            <w:tcW w:w="0" w:type="auto"/>
          </w:tcPr>
          <w:p w:rsidR="00FC761F" w:rsidRDefault="007F722F">
            <w:pPr>
              <w:pStyle w:val="TableBodyText"/>
            </w:pPr>
            <w:r>
              <w:t>EntityRefToken</w:t>
            </w:r>
          </w:p>
        </w:tc>
        <w:tc>
          <w:tcPr>
            <w:tcW w:w="0" w:type="auto"/>
          </w:tcPr>
          <w:p w:rsidR="00FC761F" w:rsidRDefault="007F722F">
            <w:pPr>
              <w:pStyle w:val="TableBodyText"/>
            </w:pPr>
            <w:r>
              <w:t>A value of 0x49 indicates that more data can be expected to follow in the current content of the element or attribute; a value of 0x09 indicates that no more s</w:t>
            </w:r>
            <w:r>
              <w:t>uch data follows.</w:t>
            </w:r>
          </w:p>
        </w:tc>
      </w:tr>
      <w:tr w:rsidR="00FC761F" w:rsidTr="00FC761F">
        <w:tc>
          <w:tcPr>
            <w:tcW w:w="0" w:type="auto"/>
          </w:tcPr>
          <w:p w:rsidR="00FC761F" w:rsidRDefault="007F722F">
            <w:pPr>
              <w:pStyle w:val="TableBodyText"/>
            </w:pPr>
            <w:r>
              <w:t>TemplateId</w:t>
            </w:r>
          </w:p>
        </w:tc>
        <w:tc>
          <w:tcPr>
            <w:tcW w:w="0" w:type="auto"/>
          </w:tcPr>
          <w:p w:rsidR="00FC761F" w:rsidRDefault="007F722F">
            <w:pPr>
              <w:pStyle w:val="TableBodyText"/>
            </w:pPr>
            <w:r>
              <w:t xml:space="preserve">The raw data of the </w:t>
            </w:r>
            <w:hyperlink w:anchor="gt_f49694cc-c350-462d-ab8e-816f0103c6c1">
              <w:r>
                <w:rPr>
                  <w:rStyle w:val="HyperlinkGreen"/>
                  <w:b/>
                </w:rPr>
                <w:t>GUID</w:t>
              </w:r>
            </w:hyperlink>
            <w:r>
              <w:t xml:space="preserve"> that identifies a template definition.</w:t>
            </w:r>
          </w:p>
        </w:tc>
      </w:tr>
      <w:tr w:rsidR="00FC761F" w:rsidTr="00FC761F">
        <w:tc>
          <w:tcPr>
            <w:tcW w:w="0" w:type="auto"/>
          </w:tcPr>
          <w:p w:rsidR="00FC761F" w:rsidRDefault="007F722F">
            <w:pPr>
              <w:pStyle w:val="TableBodyText"/>
            </w:pPr>
            <w:r>
              <w:t>NumValues</w:t>
            </w:r>
          </w:p>
        </w:tc>
        <w:tc>
          <w:tcPr>
            <w:tcW w:w="0" w:type="auto"/>
          </w:tcPr>
          <w:p w:rsidR="00FC761F" w:rsidRDefault="007F722F">
            <w:pPr>
              <w:pStyle w:val="TableBodyText"/>
            </w:pPr>
            <w:r>
              <w:t>The number of substitution values that make up the Template Instance Data.</w:t>
            </w:r>
          </w:p>
        </w:tc>
      </w:tr>
      <w:tr w:rsidR="00FC761F" w:rsidTr="00FC761F">
        <w:tc>
          <w:tcPr>
            <w:tcW w:w="0" w:type="auto"/>
          </w:tcPr>
          <w:p w:rsidR="00FC761F" w:rsidRDefault="007F722F">
            <w:pPr>
              <w:pStyle w:val="TableBodyText"/>
            </w:pPr>
            <w:r>
              <w:t>ValueByteLeng</w:t>
            </w:r>
            <w:r>
              <w:t>th</w:t>
            </w:r>
          </w:p>
        </w:tc>
        <w:tc>
          <w:tcPr>
            <w:tcW w:w="0" w:type="auto"/>
          </w:tcPr>
          <w:p w:rsidR="00FC761F" w:rsidRDefault="007F722F">
            <w:pPr>
              <w:pStyle w:val="TableBodyText"/>
            </w:pPr>
            <w:r>
              <w:t>The length, in bytes, of a substitution value as it appears in the Template Instance Data.</w:t>
            </w:r>
          </w:p>
        </w:tc>
      </w:tr>
      <w:tr w:rsidR="00FC761F" w:rsidTr="00FC761F">
        <w:tc>
          <w:tcPr>
            <w:tcW w:w="0" w:type="auto"/>
          </w:tcPr>
          <w:p w:rsidR="00FC761F" w:rsidRDefault="007F722F">
            <w:pPr>
              <w:pStyle w:val="TableBodyText"/>
            </w:pPr>
            <w:r>
              <w:t>TemplateDefByteLength</w:t>
            </w:r>
          </w:p>
        </w:tc>
        <w:tc>
          <w:tcPr>
            <w:tcW w:w="0" w:type="auto"/>
          </w:tcPr>
          <w:p w:rsidR="00FC761F" w:rsidRDefault="007F722F">
            <w:pPr>
              <w:pStyle w:val="TableBodyText"/>
            </w:pPr>
            <w:r>
              <w:t>The number of bytes after the TemplateDefByteLength up to and including the EOFToken (end of fragment or document) element for the template</w:t>
            </w:r>
            <w:r>
              <w:t xml:space="preserve"> definition.</w:t>
            </w:r>
          </w:p>
        </w:tc>
      </w:tr>
      <w:tr w:rsidR="00FC761F" w:rsidTr="00FC761F">
        <w:tc>
          <w:tcPr>
            <w:tcW w:w="0" w:type="auto"/>
          </w:tcPr>
          <w:p w:rsidR="00FC761F" w:rsidRDefault="007F722F">
            <w:pPr>
              <w:pStyle w:val="TableBodyText"/>
            </w:pPr>
            <w:r>
              <w:t>ValueType</w:t>
            </w:r>
          </w:p>
        </w:tc>
        <w:tc>
          <w:tcPr>
            <w:tcW w:w="0" w:type="auto"/>
          </w:tcPr>
          <w:p w:rsidR="00FC761F" w:rsidRDefault="007F722F">
            <w:pPr>
              <w:pStyle w:val="TableBodyText"/>
            </w:pPr>
            <w:r>
              <w:t>The type of a substitution value, as it appears in the Template Instance Data.</w:t>
            </w:r>
          </w:p>
        </w:tc>
      </w:tr>
      <w:tr w:rsidR="00FC761F" w:rsidTr="00FC761F">
        <w:tc>
          <w:tcPr>
            <w:tcW w:w="0" w:type="auto"/>
          </w:tcPr>
          <w:p w:rsidR="00FC761F" w:rsidRDefault="007F722F">
            <w:pPr>
              <w:pStyle w:val="TableBodyText"/>
            </w:pPr>
            <w:r>
              <w:t>Value</w:t>
            </w:r>
          </w:p>
        </w:tc>
        <w:tc>
          <w:tcPr>
            <w:tcW w:w="0" w:type="auto"/>
          </w:tcPr>
          <w:p w:rsidR="00FC761F" w:rsidRDefault="007F722F">
            <w:pPr>
              <w:pStyle w:val="TableBodyText"/>
            </w:pPr>
            <w:r>
              <w:t>The raw data of the substitution value.</w:t>
            </w:r>
          </w:p>
        </w:tc>
      </w:tr>
      <w:tr w:rsidR="00FC761F" w:rsidTr="00FC761F">
        <w:tc>
          <w:tcPr>
            <w:tcW w:w="0" w:type="auto"/>
          </w:tcPr>
          <w:p w:rsidR="00FC761F" w:rsidRDefault="007F722F">
            <w:pPr>
              <w:pStyle w:val="TableBodyText"/>
            </w:pPr>
            <w:r>
              <w:t>NumUnicodeChars</w:t>
            </w:r>
          </w:p>
        </w:tc>
        <w:tc>
          <w:tcPr>
            <w:tcW w:w="0" w:type="auto"/>
          </w:tcPr>
          <w:p w:rsidR="00FC761F" w:rsidRDefault="007F722F">
            <w:pPr>
              <w:pStyle w:val="TableBodyText"/>
            </w:pPr>
            <w:r>
              <w:t>The number of wide characters in LengthPrefixedUnicodeString. The Length MUST include the</w:t>
            </w:r>
            <w:r>
              <w:t xml:space="preserve"> null terminator if one is present in the string; however, length-prefixed strings are not required to have a null terminator.</w:t>
            </w:r>
          </w:p>
        </w:tc>
      </w:tr>
    </w:tbl>
    <w:p w:rsidR="00FC761F" w:rsidRDefault="00FC761F"/>
    <w:p w:rsidR="00FC761F" w:rsidRDefault="007F722F">
      <w:pPr>
        <w:pStyle w:val="Heading4"/>
      </w:pPr>
      <w:bookmarkStart w:id="99" w:name="section_f962ba0bc33b49829d552d5dc420c3a3"/>
      <w:bookmarkStart w:id="100" w:name="_Toc508101846"/>
      <w:r>
        <w:t>Emitting Instruction for the Element Rule</w:t>
      </w:r>
      <w:bookmarkEnd w:id="99"/>
      <w:bookmarkEnd w:id="100"/>
      <w:r>
        <w:fldChar w:fldCharType="begin"/>
      </w:r>
      <w:r>
        <w:instrText xml:space="preserve"> XE "Element Rule"</w:instrText>
      </w:r>
      <w:r>
        <w:fldChar w:fldCharType="end"/>
      </w:r>
    </w:p>
    <w:p w:rsidR="00FC761F" w:rsidRDefault="007F722F">
      <w:r>
        <w:t>Before emitting anything, the tool SHOULD determine whether there</w:t>
      </w:r>
      <w:r>
        <w:t xml:space="preserve"> is an optional substitution that is NULL. If there is such a substitution, the tool MUST NOT emit anything for this element. The DependencyId rule (as specified in </w:t>
      </w:r>
      <w:hyperlink w:anchor="Section_c73573ae1c9043a2a65fad7501155956" w:history="1">
        <w:r>
          <w:rPr>
            <w:rStyle w:val="Hyperlink"/>
          </w:rPr>
          <w:t>2.2.12</w:t>
        </w:r>
      </w:hyperlink>
      <w:r>
        <w:t>) determines whether ther</w:t>
      </w:r>
      <w:r>
        <w:t>e are any optional substitutions. If there are optional substitutions, the tool MUST emit the character "&lt;" and the text, as specified by the Name rule (as specified in 2.2.12), as defined in the StartElement rule (also specified in 2.2.12). If the element</w:t>
      </w:r>
      <w:r>
        <w:t xml:space="preserve"> contains array data (for more information, see section </w:t>
      </w:r>
      <w:hyperlink w:anchor="Section_3e08eb46ec3d464c961416af6e232fa9" w:history="1">
        <w:r>
          <w:rPr>
            <w:rStyle w:val="Hyperlink"/>
          </w:rPr>
          <w:t>3.1.4.7.5</w:t>
        </w:r>
      </w:hyperlink>
      <w:r>
        <w:t>), the tool MUST emit multiple instances of the element, with one instance for each element of the array.</w:t>
      </w:r>
    </w:p>
    <w:p w:rsidR="00FC761F" w:rsidRDefault="007F722F">
      <w:pPr>
        <w:pStyle w:val="Heading4"/>
      </w:pPr>
      <w:bookmarkStart w:id="101" w:name="section_fcbe3d7e08de48dda3800d5d0ec4711a"/>
      <w:bookmarkStart w:id="102" w:name="_Toc508101847"/>
      <w:r>
        <w:t xml:space="preserve">Emitting Instruction for </w:t>
      </w:r>
      <w:r>
        <w:t>the Attribute Rule</w:t>
      </w:r>
      <w:bookmarkEnd w:id="101"/>
      <w:bookmarkEnd w:id="102"/>
      <w:r>
        <w:fldChar w:fldCharType="begin"/>
      </w:r>
      <w:r>
        <w:instrText xml:space="preserve"> XE "Attribute Rule"</w:instrText>
      </w:r>
      <w:r>
        <w:fldChar w:fldCharType="end"/>
      </w:r>
    </w:p>
    <w:p w:rsidR="00FC761F" w:rsidRDefault="007F722F">
      <w:r>
        <w:t xml:space="preserve">Before emitting anything, the tool SHOULD verify that the attribute data, as specified by the AttributeCharData rule in </w:t>
      </w:r>
      <w:hyperlink w:anchor="Section_c73573ae1c9043a2a65fad7501155956" w:history="1">
        <w:r>
          <w:rPr>
            <w:rStyle w:val="Hyperlink"/>
          </w:rPr>
          <w:t>2.2.12</w:t>
        </w:r>
      </w:hyperlink>
      <w:r>
        <w:t>, is not empty. If the attribute data is empty, the tool SHOULD NOT emit anything. If the attribute data is not empty, emit the space character " " and the text, as specified by the Name rule in 2.2.12, the character "=", the character "'", the text, as sp</w:t>
      </w:r>
      <w:r>
        <w:t>ecified by the AttributeCharData rule in 2.2.12, and, finally, the character "'".</w:t>
      </w:r>
    </w:p>
    <w:p w:rsidR="00FC761F" w:rsidRDefault="007F722F">
      <w:pPr>
        <w:pStyle w:val="Heading4"/>
      </w:pPr>
      <w:bookmarkStart w:id="103" w:name="section_49953b10acda4b3d927da1e5398c3370"/>
      <w:bookmarkStart w:id="104" w:name="_Toc508101848"/>
      <w:r>
        <w:lastRenderedPageBreak/>
        <w:t>Emitting Instruction for the Substitution Rule</w:t>
      </w:r>
      <w:bookmarkEnd w:id="103"/>
      <w:bookmarkEnd w:id="104"/>
      <w:r>
        <w:fldChar w:fldCharType="begin"/>
      </w:r>
      <w:r>
        <w:instrText xml:space="preserve"> XE "Substitution Rule"</w:instrText>
      </w:r>
      <w:r>
        <w:fldChar w:fldCharType="end"/>
      </w:r>
    </w:p>
    <w:p w:rsidR="00FC761F" w:rsidRDefault="007F722F">
      <w:hyperlink w:anchor="Section_c73573ae1c9043a2a65fad7501155956" w:history="1">
        <w:r>
          <w:rPr>
            <w:rStyle w:val="Hyperlink"/>
          </w:rPr>
          <w:t>BinXml</w:t>
        </w:r>
      </w:hyperlink>
      <w:r>
        <w:t xml:space="preserve"> uses templates, as specified in sec</w:t>
      </w:r>
      <w:r>
        <w:t xml:space="preserve">tion </w:t>
      </w:r>
      <w:hyperlink w:anchor="Section_522b3b91f50c4b69ae691e978e61694a" w:history="1">
        <w:r>
          <w:rPr>
            <w:rStyle w:val="Hyperlink"/>
          </w:rPr>
          <w:t>3.1.4.7.1</w:t>
        </w:r>
      </w:hyperlink>
      <w:r>
        <w:t>. Substitutions are done only inside a template instance definition. Any data needed for substitutions is in the template instance data, which comes immediately after the template in</w:t>
      </w:r>
      <w:r>
        <w:t>stance definition. The template instance definition is defined by the TemplateDef rule in 2.2.12, and the template instance data is defined by the TemplateInstanceData rule in 2.2.12.</w:t>
      </w:r>
    </w:p>
    <w:p w:rsidR="00FC761F" w:rsidRDefault="007F722F">
      <w:r>
        <w:t>To emit a substitution in a template, the tool needs to extract the stri</w:t>
      </w:r>
      <w:r>
        <w:t>ng value from the instance data section. The tool can use the TemplateDefByteLength (specified in 2.2.12) to locate the template instance data quickly.</w:t>
      </w:r>
    </w:p>
    <w:p w:rsidR="00FC761F" w:rsidRDefault="007F722F">
      <w:r>
        <w:t>One special case is when the substitution is of type BinXml. In that case, the tool MUST use the BinXmlV</w:t>
      </w:r>
      <w:r>
        <w:t xml:space="preserve">alue rule, which is a recursive call. A typical BinXml document contains a template that contains another template in itself. </w:t>
      </w:r>
    </w:p>
    <w:p w:rsidR="00FC761F" w:rsidRDefault="007F722F">
      <w:r>
        <w:t>The other data types MUST be output as follows.</w:t>
      </w:r>
    </w:p>
    <w:tbl>
      <w:tblPr>
        <w:tblStyle w:val="Table-ShadedHeader"/>
        <w:tblW w:w="0" w:type="auto"/>
        <w:tblLook w:val="04A0" w:firstRow="1" w:lastRow="0" w:firstColumn="1" w:lastColumn="0" w:noHBand="0" w:noVBand="1"/>
      </w:tblPr>
      <w:tblGrid>
        <w:gridCol w:w="1442"/>
        <w:gridCol w:w="803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Type</w:t>
            </w:r>
          </w:p>
        </w:tc>
        <w:tc>
          <w:tcPr>
            <w:tcW w:w="0" w:type="auto"/>
          </w:tcPr>
          <w:p w:rsidR="00FC761F" w:rsidRDefault="007F722F">
            <w:pPr>
              <w:pStyle w:val="TableHeaderText"/>
            </w:pPr>
            <w:r>
              <w:t>Output format</w:t>
            </w:r>
          </w:p>
        </w:tc>
      </w:tr>
      <w:tr w:rsidR="00FC761F" w:rsidTr="00FC761F">
        <w:tc>
          <w:tcPr>
            <w:tcW w:w="0" w:type="auto"/>
          </w:tcPr>
          <w:p w:rsidR="00FC761F" w:rsidRDefault="007F722F">
            <w:pPr>
              <w:pStyle w:val="TableBodyText"/>
            </w:pPr>
            <w:r>
              <w:t xml:space="preserve">NullType </w:t>
            </w:r>
          </w:p>
        </w:tc>
        <w:tc>
          <w:tcPr>
            <w:tcW w:w="0" w:type="auto"/>
          </w:tcPr>
          <w:p w:rsidR="00FC761F" w:rsidRDefault="007F722F">
            <w:pPr>
              <w:pStyle w:val="TableBodyText"/>
            </w:pPr>
            <w:r>
              <w:t>Empty string</w:t>
            </w:r>
          </w:p>
        </w:tc>
      </w:tr>
      <w:tr w:rsidR="00FC761F" w:rsidTr="00FC761F">
        <w:tc>
          <w:tcPr>
            <w:tcW w:w="0" w:type="auto"/>
          </w:tcPr>
          <w:p w:rsidR="00FC761F" w:rsidRDefault="007F722F">
            <w:pPr>
              <w:pStyle w:val="TableBodyText"/>
            </w:pPr>
            <w:r>
              <w:t>StringType</w:t>
            </w:r>
          </w:p>
        </w:tc>
        <w:tc>
          <w:tcPr>
            <w:tcW w:w="0" w:type="auto"/>
          </w:tcPr>
          <w:p w:rsidR="00FC761F" w:rsidRDefault="007F722F">
            <w:pPr>
              <w:pStyle w:val="TableBodyText"/>
            </w:pPr>
            <w:r>
              <w:t>Text</w:t>
            </w:r>
          </w:p>
        </w:tc>
      </w:tr>
      <w:tr w:rsidR="00FC761F" w:rsidTr="00FC761F">
        <w:tc>
          <w:tcPr>
            <w:tcW w:w="0" w:type="auto"/>
          </w:tcPr>
          <w:p w:rsidR="00FC761F" w:rsidRDefault="007F722F">
            <w:pPr>
              <w:pStyle w:val="TableBodyText"/>
            </w:pPr>
            <w:r>
              <w:t>AnsiStringType</w:t>
            </w:r>
          </w:p>
        </w:tc>
        <w:tc>
          <w:tcPr>
            <w:tcW w:w="0" w:type="auto"/>
          </w:tcPr>
          <w:p w:rsidR="00FC761F" w:rsidRDefault="007F722F">
            <w:pPr>
              <w:pStyle w:val="TableBodyText"/>
            </w:pPr>
            <w:r>
              <w:t>Text</w:t>
            </w:r>
          </w:p>
        </w:tc>
      </w:tr>
      <w:tr w:rsidR="00FC761F" w:rsidTr="00FC761F">
        <w:tc>
          <w:tcPr>
            <w:tcW w:w="0" w:type="auto"/>
          </w:tcPr>
          <w:p w:rsidR="00FC761F" w:rsidRDefault="007F722F">
            <w:pPr>
              <w:pStyle w:val="TableBodyText"/>
            </w:pPr>
            <w:r>
              <w:t>Int8Type</w:t>
            </w:r>
          </w:p>
        </w:tc>
        <w:tc>
          <w:tcPr>
            <w:tcW w:w="0" w:type="auto"/>
          </w:tcPr>
          <w:p w:rsidR="00FC761F" w:rsidRDefault="007F722F">
            <w:pPr>
              <w:pStyle w:val="TableBodyText"/>
            </w:pPr>
            <w:r>
              <w:t>Signed integer</w:t>
            </w:r>
          </w:p>
        </w:tc>
      </w:tr>
      <w:tr w:rsidR="00FC761F" w:rsidTr="00FC761F">
        <w:tc>
          <w:tcPr>
            <w:tcW w:w="0" w:type="auto"/>
          </w:tcPr>
          <w:p w:rsidR="00FC761F" w:rsidRDefault="007F722F">
            <w:pPr>
              <w:pStyle w:val="TableBodyText"/>
            </w:pPr>
            <w:r>
              <w:t>UInt8Type</w:t>
            </w:r>
          </w:p>
        </w:tc>
        <w:tc>
          <w:tcPr>
            <w:tcW w:w="0" w:type="auto"/>
          </w:tcPr>
          <w:p w:rsidR="00FC761F" w:rsidRDefault="007F722F">
            <w:pPr>
              <w:pStyle w:val="TableBodyText"/>
            </w:pPr>
            <w:r>
              <w:t>Unsigned integer</w:t>
            </w:r>
          </w:p>
        </w:tc>
      </w:tr>
      <w:tr w:rsidR="00FC761F" w:rsidTr="00FC761F">
        <w:tc>
          <w:tcPr>
            <w:tcW w:w="0" w:type="auto"/>
          </w:tcPr>
          <w:p w:rsidR="00FC761F" w:rsidRDefault="007F722F">
            <w:pPr>
              <w:pStyle w:val="TableBodyText"/>
            </w:pPr>
            <w:r>
              <w:t>Int16Type</w:t>
            </w:r>
          </w:p>
        </w:tc>
        <w:tc>
          <w:tcPr>
            <w:tcW w:w="0" w:type="auto"/>
          </w:tcPr>
          <w:p w:rsidR="00FC761F" w:rsidRDefault="007F722F">
            <w:pPr>
              <w:pStyle w:val="TableBodyText"/>
            </w:pPr>
            <w:r>
              <w:t>Signed integer</w:t>
            </w:r>
          </w:p>
        </w:tc>
      </w:tr>
      <w:tr w:rsidR="00FC761F" w:rsidTr="00FC761F">
        <w:tc>
          <w:tcPr>
            <w:tcW w:w="0" w:type="auto"/>
          </w:tcPr>
          <w:p w:rsidR="00FC761F" w:rsidRDefault="007F722F">
            <w:pPr>
              <w:pStyle w:val="TableBodyText"/>
            </w:pPr>
            <w:r>
              <w:t xml:space="preserve">UInt16Type </w:t>
            </w:r>
          </w:p>
        </w:tc>
        <w:tc>
          <w:tcPr>
            <w:tcW w:w="0" w:type="auto"/>
          </w:tcPr>
          <w:p w:rsidR="00FC761F" w:rsidRDefault="007F722F">
            <w:pPr>
              <w:pStyle w:val="TableBodyText"/>
            </w:pPr>
            <w:r>
              <w:t>Unsigned integer</w:t>
            </w:r>
          </w:p>
        </w:tc>
      </w:tr>
      <w:tr w:rsidR="00FC761F" w:rsidTr="00FC761F">
        <w:tc>
          <w:tcPr>
            <w:tcW w:w="0" w:type="auto"/>
          </w:tcPr>
          <w:p w:rsidR="00FC761F" w:rsidRDefault="007F722F">
            <w:pPr>
              <w:pStyle w:val="TableBodyText"/>
            </w:pPr>
            <w:r>
              <w:t>Int32Type</w:t>
            </w:r>
          </w:p>
        </w:tc>
        <w:tc>
          <w:tcPr>
            <w:tcW w:w="0" w:type="auto"/>
          </w:tcPr>
          <w:p w:rsidR="00FC761F" w:rsidRDefault="007F722F">
            <w:pPr>
              <w:pStyle w:val="TableBodyText"/>
            </w:pPr>
            <w:r>
              <w:t>Signed integer</w:t>
            </w:r>
          </w:p>
        </w:tc>
      </w:tr>
      <w:tr w:rsidR="00FC761F" w:rsidTr="00FC761F">
        <w:tc>
          <w:tcPr>
            <w:tcW w:w="0" w:type="auto"/>
          </w:tcPr>
          <w:p w:rsidR="00FC761F" w:rsidRDefault="007F722F">
            <w:pPr>
              <w:pStyle w:val="TableBodyText"/>
            </w:pPr>
            <w:r>
              <w:t xml:space="preserve">UInt32Type </w:t>
            </w:r>
          </w:p>
        </w:tc>
        <w:tc>
          <w:tcPr>
            <w:tcW w:w="0" w:type="auto"/>
          </w:tcPr>
          <w:p w:rsidR="00FC761F" w:rsidRDefault="007F722F">
            <w:pPr>
              <w:pStyle w:val="TableBodyText"/>
            </w:pPr>
            <w:r>
              <w:t>Unsigned integer</w:t>
            </w:r>
          </w:p>
        </w:tc>
      </w:tr>
      <w:tr w:rsidR="00FC761F" w:rsidTr="00FC761F">
        <w:tc>
          <w:tcPr>
            <w:tcW w:w="0" w:type="auto"/>
          </w:tcPr>
          <w:p w:rsidR="00FC761F" w:rsidRDefault="007F722F">
            <w:pPr>
              <w:pStyle w:val="TableBodyText"/>
            </w:pPr>
            <w:r>
              <w:t xml:space="preserve">Int64Type </w:t>
            </w:r>
          </w:p>
        </w:tc>
        <w:tc>
          <w:tcPr>
            <w:tcW w:w="0" w:type="auto"/>
          </w:tcPr>
          <w:p w:rsidR="00FC761F" w:rsidRDefault="007F722F">
            <w:pPr>
              <w:pStyle w:val="TableBodyText"/>
            </w:pPr>
            <w:r>
              <w:t>Signed integer</w:t>
            </w:r>
          </w:p>
        </w:tc>
      </w:tr>
      <w:tr w:rsidR="00FC761F" w:rsidTr="00FC761F">
        <w:tc>
          <w:tcPr>
            <w:tcW w:w="0" w:type="auto"/>
          </w:tcPr>
          <w:p w:rsidR="00FC761F" w:rsidRDefault="007F722F">
            <w:pPr>
              <w:pStyle w:val="TableBodyText"/>
            </w:pPr>
            <w:r>
              <w:t xml:space="preserve">UInt64Type </w:t>
            </w:r>
          </w:p>
        </w:tc>
        <w:tc>
          <w:tcPr>
            <w:tcW w:w="0" w:type="auto"/>
          </w:tcPr>
          <w:p w:rsidR="00FC761F" w:rsidRDefault="007F722F">
            <w:pPr>
              <w:pStyle w:val="TableBodyText"/>
            </w:pPr>
            <w:r>
              <w:t>Unsigned integer</w:t>
            </w:r>
          </w:p>
        </w:tc>
      </w:tr>
      <w:tr w:rsidR="00FC761F" w:rsidTr="00FC761F">
        <w:tc>
          <w:tcPr>
            <w:tcW w:w="0" w:type="auto"/>
          </w:tcPr>
          <w:p w:rsidR="00FC761F" w:rsidRDefault="007F722F">
            <w:pPr>
              <w:pStyle w:val="TableBodyText"/>
            </w:pPr>
            <w:r>
              <w:t xml:space="preserve">Real32Type </w:t>
            </w:r>
          </w:p>
        </w:tc>
        <w:tc>
          <w:tcPr>
            <w:tcW w:w="0" w:type="auto"/>
          </w:tcPr>
          <w:p w:rsidR="00FC761F" w:rsidRDefault="007F722F">
            <w:pPr>
              <w:pStyle w:val="TableBodyText"/>
            </w:pPr>
            <w:r>
              <w:t xml:space="preserve">Signed value having </w:t>
            </w:r>
            <w:r>
              <w:t>the form [-]dddd.dddd, where ddd3 is one or more decimal digits.</w:t>
            </w:r>
          </w:p>
        </w:tc>
      </w:tr>
      <w:tr w:rsidR="00FC761F" w:rsidTr="00FC761F">
        <w:tc>
          <w:tcPr>
            <w:tcW w:w="0" w:type="auto"/>
          </w:tcPr>
          <w:p w:rsidR="00FC761F" w:rsidRDefault="007F722F">
            <w:pPr>
              <w:pStyle w:val="TableBodyText"/>
            </w:pPr>
            <w:r>
              <w:t>Real64Type</w:t>
            </w:r>
          </w:p>
        </w:tc>
        <w:tc>
          <w:tcPr>
            <w:tcW w:w="0" w:type="auto"/>
          </w:tcPr>
          <w:p w:rsidR="00FC761F" w:rsidRDefault="007F722F">
            <w:pPr>
              <w:pStyle w:val="TableBodyText"/>
            </w:pPr>
            <w:r>
              <w:t>Signed value having the form [-]dddd.dddd, where ddd3 is one or more decimal digits.</w:t>
            </w:r>
          </w:p>
        </w:tc>
      </w:tr>
      <w:tr w:rsidR="00FC761F" w:rsidTr="00FC761F">
        <w:tc>
          <w:tcPr>
            <w:tcW w:w="0" w:type="auto"/>
          </w:tcPr>
          <w:p w:rsidR="00FC761F" w:rsidRDefault="007F722F">
            <w:pPr>
              <w:pStyle w:val="TableBodyText"/>
            </w:pPr>
            <w:r>
              <w:t>BoolType</w:t>
            </w:r>
          </w:p>
        </w:tc>
        <w:tc>
          <w:tcPr>
            <w:tcW w:w="0" w:type="auto"/>
          </w:tcPr>
          <w:p w:rsidR="00FC761F" w:rsidRDefault="007F722F">
            <w:pPr>
              <w:pStyle w:val="TableBodyText"/>
            </w:pPr>
            <w:r>
              <w:t>"true" or "false"</w:t>
            </w:r>
          </w:p>
        </w:tc>
      </w:tr>
      <w:tr w:rsidR="00FC761F" w:rsidTr="00FC761F">
        <w:tc>
          <w:tcPr>
            <w:tcW w:w="0" w:type="auto"/>
          </w:tcPr>
          <w:p w:rsidR="00FC761F" w:rsidRDefault="007F722F">
            <w:pPr>
              <w:pStyle w:val="TableBodyText"/>
            </w:pPr>
            <w:r>
              <w:t xml:space="preserve">BinaryType </w:t>
            </w:r>
          </w:p>
        </w:tc>
        <w:tc>
          <w:tcPr>
            <w:tcW w:w="0" w:type="auto"/>
          </w:tcPr>
          <w:p w:rsidR="00FC761F" w:rsidRDefault="007F722F">
            <w:pPr>
              <w:pStyle w:val="TableBodyText"/>
            </w:pPr>
            <w:r>
              <w:t>Each byte is displayed as a hexadecimal number with a</w:t>
            </w:r>
            <w:r>
              <w:t xml:space="preserve"> single space separating each pair of bytes.</w:t>
            </w:r>
          </w:p>
        </w:tc>
      </w:tr>
      <w:tr w:rsidR="00FC761F" w:rsidTr="00FC761F">
        <w:tc>
          <w:tcPr>
            <w:tcW w:w="0" w:type="auto"/>
          </w:tcPr>
          <w:p w:rsidR="00FC761F" w:rsidRDefault="007F722F">
            <w:pPr>
              <w:pStyle w:val="TableBodyText"/>
            </w:pPr>
            <w:r>
              <w:t xml:space="preserve">GuidType </w:t>
            </w:r>
          </w:p>
        </w:tc>
        <w:tc>
          <w:tcPr>
            <w:tcW w:w="0" w:type="auto"/>
          </w:tcPr>
          <w:p w:rsidR="00FC761F" w:rsidRDefault="007F722F">
            <w:pPr>
              <w:pStyle w:val="TableBodyText"/>
            </w:pPr>
            <w:r>
              <w:t xml:space="preserve">GUID. Definitions of the fields are as specified in </w:t>
            </w:r>
            <w:hyperlink r:id="rId97" w:anchor="Section_cca2742956894a16b2b49325d93e4ba2">
              <w:r>
                <w:rPr>
                  <w:rStyle w:val="Hyperlink"/>
                </w:rPr>
                <w:t>[MS-DTYP]</w:t>
              </w:r>
            </w:hyperlink>
            <w:r>
              <w:t>. The text format is {aaaa-bb-cc-dddddd} where aaaa is the h</w:t>
            </w:r>
            <w:r>
              <w:t>exadecimal value of Data1; bb is the hexadecimal value of Data2; cc is the hexadecimal value of Data3; and dddddd is the hexadecimal value of Data4. For each of the hexadecimal values, all the digits MUST be shown, even if the value is 0.</w:t>
            </w:r>
          </w:p>
        </w:tc>
      </w:tr>
      <w:tr w:rsidR="00FC761F" w:rsidTr="00FC761F">
        <w:tc>
          <w:tcPr>
            <w:tcW w:w="0" w:type="auto"/>
          </w:tcPr>
          <w:p w:rsidR="00FC761F" w:rsidRDefault="007F722F">
            <w:pPr>
              <w:pStyle w:val="TableBodyText"/>
            </w:pPr>
            <w:r>
              <w:t xml:space="preserve">SizeTType </w:t>
            </w:r>
          </w:p>
        </w:tc>
        <w:tc>
          <w:tcPr>
            <w:tcW w:w="0" w:type="auto"/>
          </w:tcPr>
          <w:p w:rsidR="00FC761F" w:rsidRDefault="007F722F">
            <w:pPr>
              <w:pStyle w:val="TableBodyText"/>
            </w:pPr>
            <w:r>
              <w:t>Hexadecimal integer. The number portion is preceded by the characters "0x". For example, the number 18 is displayed as 0x12.</w:t>
            </w:r>
          </w:p>
        </w:tc>
      </w:tr>
      <w:tr w:rsidR="00FC761F" w:rsidTr="00FC761F">
        <w:tc>
          <w:tcPr>
            <w:tcW w:w="0" w:type="auto"/>
          </w:tcPr>
          <w:p w:rsidR="00FC761F" w:rsidRDefault="007F722F">
            <w:pPr>
              <w:pStyle w:val="TableBodyText"/>
            </w:pPr>
            <w:r>
              <w:t>FileTimeType</w:t>
            </w:r>
          </w:p>
        </w:tc>
        <w:tc>
          <w:tcPr>
            <w:tcW w:w="0" w:type="auto"/>
          </w:tcPr>
          <w:p w:rsidR="00FC761F" w:rsidRDefault="007F722F">
            <w:pPr>
              <w:pStyle w:val="TableBodyText"/>
            </w:pPr>
            <w:r>
              <w:t>Four-digit year "-", 2-digit month "-", 2-digit day "T", 2-digit hour ":", 2-digit seconds "." and 3-digit millisecon</w:t>
            </w:r>
            <w:r>
              <w:t>ds "Z". For example, 2006-10-20T03:23:54.248Z is 3:23:34 am of October 20, 2006.</w:t>
            </w:r>
          </w:p>
        </w:tc>
      </w:tr>
      <w:tr w:rsidR="00FC761F" w:rsidTr="00FC761F">
        <w:tc>
          <w:tcPr>
            <w:tcW w:w="0" w:type="auto"/>
          </w:tcPr>
          <w:p w:rsidR="00FC761F" w:rsidRDefault="007F722F">
            <w:pPr>
              <w:pStyle w:val="TableBodyText"/>
            </w:pPr>
            <w:r>
              <w:lastRenderedPageBreak/>
              <w:t>SysTimeType</w:t>
            </w:r>
          </w:p>
        </w:tc>
        <w:tc>
          <w:tcPr>
            <w:tcW w:w="0" w:type="auto"/>
          </w:tcPr>
          <w:p w:rsidR="00FC761F" w:rsidRDefault="007F722F">
            <w:pPr>
              <w:pStyle w:val="TableBodyText"/>
            </w:pPr>
            <w:r>
              <w:t>Same as FileTimeType.</w:t>
            </w:r>
          </w:p>
        </w:tc>
      </w:tr>
      <w:tr w:rsidR="00FC761F" w:rsidTr="00FC761F">
        <w:tc>
          <w:tcPr>
            <w:tcW w:w="0" w:type="auto"/>
          </w:tcPr>
          <w:p w:rsidR="00FC761F" w:rsidRDefault="007F722F">
            <w:pPr>
              <w:pStyle w:val="TableBodyText"/>
            </w:pPr>
            <w:r>
              <w:t>SidType</w:t>
            </w:r>
          </w:p>
        </w:tc>
        <w:tc>
          <w:tcPr>
            <w:tcW w:w="0" w:type="auto"/>
          </w:tcPr>
          <w:p w:rsidR="00FC761F" w:rsidRDefault="007F722F">
            <w:pPr>
              <w:pStyle w:val="TableBodyText"/>
            </w:pPr>
            <w:r>
              <w:t xml:space="preserve">Security ID. A SID type description including the text representation is specified in [MS-DTYP]. </w:t>
            </w:r>
          </w:p>
        </w:tc>
      </w:tr>
      <w:tr w:rsidR="00FC761F" w:rsidTr="00FC761F">
        <w:tc>
          <w:tcPr>
            <w:tcW w:w="0" w:type="auto"/>
          </w:tcPr>
          <w:p w:rsidR="00FC761F" w:rsidRDefault="007F722F">
            <w:pPr>
              <w:pStyle w:val="TableBodyText"/>
            </w:pPr>
            <w:r>
              <w:t>HexInt32Type</w:t>
            </w:r>
          </w:p>
        </w:tc>
        <w:tc>
          <w:tcPr>
            <w:tcW w:w="0" w:type="auto"/>
          </w:tcPr>
          <w:p w:rsidR="00FC761F" w:rsidRDefault="007F722F">
            <w:pPr>
              <w:pStyle w:val="TableBodyText"/>
            </w:pPr>
            <w:r>
              <w:t>Hexadecimal integer</w:t>
            </w:r>
            <w:r>
              <w:t>. The number portion is preceded by the characters "0x". For example, the number 18 is displayed as 0x12.</w:t>
            </w:r>
          </w:p>
        </w:tc>
      </w:tr>
      <w:tr w:rsidR="00FC761F" w:rsidTr="00FC761F">
        <w:tc>
          <w:tcPr>
            <w:tcW w:w="0" w:type="auto"/>
          </w:tcPr>
          <w:p w:rsidR="00FC761F" w:rsidRDefault="007F722F">
            <w:pPr>
              <w:pStyle w:val="TableBodyText"/>
            </w:pPr>
            <w:r>
              <w:t>HexInt64Type</w:t>
            </w:r>
          </w:p>
        </w:tc>
        <w:tc>
          <w:tcPr>
            <w:tcW w:w="0" w:type="auto"/>
          </w:tcPr>
          <w:p w:rsidR="00FC761F" w:rsidRDefault="007F722F">
            <w:pPr>
              <w:pStyle w:val="TableBodyText"/>
            </w:pPr>
            <w:r>
              <w:t>Hexadecimal integer. The number portion is preceded by the characters "0x". For example, the number 18 is displayed as 0x12.</w:t>
            </w:r>
          </w:p>
        </w:tc>
      </w:tr>
    </w:tbl>
    <w:p w:rsidR="00FC761F" w:rsidRDefault="00FC761F"/>
    <w:p w:rsidR="00FC761F" w:rsidRDefault="007F722F">
      <w:pPr>
        <w:pStyle w:val="Heading4"/>
      </w:pPr>
      <w:bookmarkStart w:id="105" w:name="section_b00645cace694e67a9b4ba4ba0d0a960"/>
      <w:bookmarkStart w:id="106" w:name="_Toc508101849"/>
      <w:r>
        <w:t>Emitting Instruction for the CharRef Rule</w:t>
      </w:r>
      <w:bookmarkEnd w:id="105"/>
      <w:bookmarkEnd w:id="106"/>
      <w:r>
        <w:fldChar w:fldCharType="begin"/>
      </w:r>
      <w:r>
        <w:instrText xml:space="preserve"> XE "CharRef Rule"</w:instrText>
      </w:r>
      <w:r>
        <w:fldChar w:fldCharType="end"/>
      </w:r>
    </w:p>
    <w:p w:rsidR="00FC761F" w:rsidRDefault="007F722F">
      <w:r>
        <w:t>Emit the characters "&amp;" and "#" and the decimal string representation of the value.</w:t>
      </w:r>
    </w:p>
    <w:p w:rsidR="00FC761F" w:rsidRDefault="007F722F">
      <w:pPr>
        <w:pStyle w:val="Heading4"/>
      </w:pPr>
      <w:bookmarkStart w:id="107" w:name="section_9f9561e585514f86933fe4b47ce95714"/>
      <w:bookmarkStart w:id="108" w:name="_Toc508101850"/>
      <w:r>
        <w:t>Emitting Instruction for the EntityRef Rule</w:t>
      </w:r>
      <w:bookmarkEnd w:id="107"/>
      <w:bookmarkEnd w:id="108"/>
      <w:r>
        <w:fldChar w:fldCharType="begin"/>
      </w:r>
      <w:r>
        <w:instrText xml:space="preserve"> XE "EntityRef Rule"</w:instrText>
      </w:r>
      <w:r>
        <w:fldChar w:fldCharType="end"/>
      </w:r>
    </w:p>
    <w:p w:rsidR="00FC761F" w:rsidRDefault="007F722F">
      <w:r>
        <w:t>Emit the character "&amp;" and the text, as spec</w:t>
      </w:r>
      <w:r>
        <w:t xml:space="preserve">ified by the Name rule in </w:t>
      </w:r>
      <w:hyperlink w:anchor="Section_c73573ae1c9043a2a65fad7501155956" w:history="1">
        <w:r>
          <w:rPr>
            <w:rStyle w:val="Hyperlink"/>
          </w:rPr>
          <w:t>2.2.12</w:t>
        </w:r>
      </w:hyperlink>
      <w:r>
        <w:t>.</w:t>
      </w:r>
    </w:p>
    <w:p w:rsidR="00FC761F" w:rsidRDefault="007F722F">
      <w:pPr>
        <w:pStyle w:val="Heading4"/>
      </w:pPr>
      <w:bookmarkStart w:id="109" w:name="section_401771ae0ed642ab8aae1c8921f87dff"/>
      <w:bookmarkStart w:id="110" w:name="_Toc508101851"/>
      <w:r>
        <w:t>Emitting Instruction for the CDATA Section Rule</w:t>
      </w:r>
      <w:bookmarkEnd w:id="109"/>
      <w:bookmarkEnd w:id="110"/>
      <w:r>
        <w:fldChar w:fldCharType="begin"/>
      </w:r>
      <w:r>
        <w:instrText xml:space="preserve"> XE "CDATA Section Rule"</w:instrText>
      </w:r>
      <w:r>
        <w:fldChar w:fldCharType="end"/>
      </w:r>
    </w:p>
    <w:p w:rsidR="00FC761F" w:rsidRDefault="007F722F">
      <w:r>
        <w:t>Emit the text "&lt;[CDATA[" followed by the text (as specified by the NullTerminatedUnicode</w:t>
      </w:r>
      <w:r>
        <w:t xml:space="preserve">String rule in </w:t>
      </w:r>
      <w:hyperlink w:anchor="Section_c73573ae1c9043a2a65fad7501155956" w:history="1">
        <w:r>
          <w:rPr>
            <w:rStyle w:val="Hyperlink"/>
          </w:rPr>
          <w:t>2.2.12</w:t>
        </w:r>
      </w:hyperlink>
      <w:r>
        <w:t>), and then the string "]]".</w:t>
      </w:r>
    </w:p>
    <w:p w:rsidR="00FC761F" w:rsidRDefault="007F722F">
      <w:pPr>
        <w:pStyle w:val="Heading4"/>
      </w:pPr>
      <w:bookmarkStart w:id="111" w:name="section_bc5a0f358e6d4a0085dddc557c9bb305"/>
      <w:bookmarkStart w:id="112" w:name="_Toc508101852"/>
      <w:r>
        <w:t>Emitting Instruction for the PITarget Rule</w:t>
      </w:r>
      <w:bookmarkEnd w:id="111"/>
      <w:bookmarkEnd w:id="112"/>
      <w:r>
        <w:fldChar w:fldCharType="begin"/>
      </w:r>
      <w:r>
        <w:instrText xml:space="preserve"> XE "PITarget Rule"</w:instrText>
      </w:r>
      <w:r>
        <w:fldChar w:fldCharType="end"/>
      </w:r>
    </w:p>
    <w:p w:rsidR="00FC761F" w:rsidRDefault="007F722F">
      <w:r>
        <w:t xml:space="preserve">Emit the text "&lt;?", the text (as specified by the Name rule in </w:t>
      </w:r>
      <w:hyperlink w:anchor="Section_c73573ae1c9043a2a65fad7501155956" w:history="1">
        <w:r>
          <w:rPr>
            <w:rStyle w:val="Hyperlink"/>
          </w:rPr>
          <w:t>2.2.12</w:t>
        </w:r>
      </w:hyperlink>
      <w:r>
        <w:t>), and then the space character " ".</w:t>
      </w:r>
    </w:p>
    <w:p w:rsidR="00FC761F" w:rsidRDefault="007F722F">
      <w:pPr>
        <w:pStyle w:val="Heading4"/>
      </w:pPr>
      <w:bookmarkStart w:id="113" w:name="section_21d52ea6eb5e434b92d6319d6a2083aa"/>
      <w:bookmarkStart w:id="114" w:name="_Toc508101853"/>
      <w:r>
        <w:t>Emitting Instruction for the PIData Rule</w:t>
      </w:r>
      <w:bookmarkEnd w:id="113"/>
      <w:bookmarkEnd w:id="114"/>
      <w:r>
        <w:fldChar w:fldCharType="begin"/>
      </w:r>
      <w:r>
        <w:instrText xml:space="preserve"> XE "PIData Rule"</w:instrText>
      </w:r>
      <w:r>
        <w:fldChar w:fldCharType="end"/>
      </w:r>
    </w:p>
    <w:p w:rsidR="00FC761F" w:rsidRDefault="007F722F">
      <w:r>
        <w:t xml:space="preserve">Emit the text (as specified by the NullTerminatedUnicodeString rule in </w:t>
      </w:r>
      <w:hyperlink w:anchor="Section_c73573ae1c9043a2a65fad7501155956" w:history="1">
        <w:r>
          <w:rPr>
            <w:rStyle w:val="Hyperlink"/>
          </w:rPr>
          <w:t>2.2.12</w:t>
        </w:r>
      </w:hyperlink>
      <w:r>
        <w:t>), and then the text "?&gt;".</w:t>
      </w:r>
    </w:p>
    <w:p w:rsidR="00FC761F" w:rsidRDefault="007F722F">
      <w:pPr>
        <w:pStyle w:val="Heading4"/>
      </w:pPr>
      <w:bookmarkStart w:id="115" w:name="section_ea90c27c262f4f118badfaa1c3b8cbdc"/>
      <w:bookmarkStart w:id="116" w:name="_Toc508101854"/>
      <w:r>
        <w:t>Emitting Instruction for the CloseStartElement Token Rule</w:t>
      </w:r>
      <w:bookmarkEnd w:id="115"/>
      <w:bookmarkEnd w:id="116"/>
      <w:r>
        <w:fldChar w:fldCharType="begin"/>
      </w:r>
      <w:r>
        <w:instrText xml:space="preserve"> XE "CloseStartElement Token Rule"</w:instrText>
      </w:r>
      <w:r>
        <w:fldChar w:fldCharType="end"/>
      </w:r>
    </w:p>
    <w:p w:rsidR="00FC761F" w:rsidRDefault="007F722F">
      <w:r>
        <w:t>Emit the character "&gt;".</w:t>
      </w:r>
    </w:p>
    <w:p w:rsidR="00FC761F" w:rsidRDefault="007F722F">
      <w:pPr>
        <w:pStyle w:val="Heading4"/>
      </w:pPr>
      <w:bookmarkStart w:id="117" w:name="section_4d4cc2cc2239443290cae7ed160b58a1"/>
      <w:bookmarkStart w:id="118" w:name="_Toc508101855"/>
      <w:r>
        <w:t>Emitting Instruction for the CloseEmptyElement Token Rule</w:t>
      </w:r>
      <w:bookmarkEnd w:id="117"/>
      <w:bookmarkEnd w:id="118"/>
      <w:r>
        <w:fldChar w:fldCharType="begin"/>
      </w:r>
      <w:r>
        <w:instrText xml:space="preserve"> XE "CloseEmptyElement Token </w:instrText>
      </w:r>
      <w:r>
        <w:instrText>Rule"</w:instrText>
      </w:r>
      <w:r>
        <w:fldChar w:fldCharType="end"/>
      </w:r>
    </w:p>
    <w:p w:rsidR="00FC761F" w:rsidRDefault="007F722F">
      <w:r>
        <w:t>Emit the text "/&gt;".</w:t>
      </w:r>
    </w:p>
    <w:p w:rsidR="00FC761F" w:rsidRDefault="007F722F">
      <w:pPr>
        <w:pStyle w:val="Heading4"/>
      </w:pPr>
      <w:bookmarkStart w:id="119" w:name="section_422683c14a1a428c8b31493f196badaf"/>
      <w:bookmarkStart w:id="120" w:name="_Toc508101856"/>
      <w:r>
        <w:t>Emitting Instruction for the EndElement Token Rule</w:t>
      </w:r>
      <w:bookmarkEnd w:id="119"/>
      <w:bookmarkEnd w:id="120"/>
      <w:r>
        <w:fldChar w:fldCharType="begin"/>
      </w:r>
      <w:r>
        <w:instrText xml:space="preserve"> XE "EndElement Token Rule"</w:instrText>
      </w:r>
      <w:r>
        <w:fldChar w:fldCharType="end"/>
      </w:r>
    </w:p>
    <w:p w:rsidR="00FC761F" w:rsidRDefault="007F722F">
      <w:r>
        <w:t>Emit the character "&lt;" followed by the text for the element name, and then the text "/&gt;".</w:t>
      </w:r>
    </w:p>
    <w:p w:rsidR="00FC761F" w:rsidRDefault="007F722F">
      <w:pPr>
        <w:pStyle w:val="Heading4"/>
      </w:pPr>
      <w:bookmarkStart w:id="121" w:name="section_35ba5bdf813d45c688f70adc11646894"/>
      <w:bookmarkStart w:id="122" w:name="_Toc508101857"/>
      <w:r>
        <w:t>Emitting Instruction for the TemplateInstanceData Rule</w:t>
      </w:r>
      <w:bookmarkEnd w:id="121"/>
      <w:bookmarkEnd w:id="122"/>
      <w:r>
        <w:fldChar w:fldCharType="begin"/>
      </w:r>
      <w:r>
        <w:instrText xml:space="preserve"> XE </w:instrText>
      </w:r>
      <w:r>
        <w:instrText>"TemplateInstanceData Rule"</w:instrText>
      </w:r>
      <w:r>
        <w:fldChar w:fldCharType="end"/>
      </w:r>
    </w:p>
    <w:p w:rsidR="00FC761F" w:rsidRDefault="007F722F">
      <w:r>
        <w:t>Emitting is suppressed by this rule or any rules invoked recursively.</w:t>
      </w:r>
    </w:p>
    <w:p w:rsidR="00FC761F" w:rsidRDefault="007F722F">
      <w:pPr>
        <w:pStyle w:val="Heading3"/>
      </w:pPr>
      <w:bookmarkStart w:id="123" w:name="section_8c61aef7bd4b4edb8dfd3c9a7537886b"/>
      <w:bookmarkStart w:id="124" w:name="_Toc508101858"/>
      <w:r>
        <w:lastRenderedPageBreak/>
        <w:t>Event</w:t>
      </w:r>
      <w:bookmarkEnd w:id="123"/>
      <w:bookmarkEnd w:id="124"/>
      <w:r>
        <w:fldChar w:fldCharType="begin"/>
      </w:r>
      <w:r>
        <w:instrText xml:space="preserve"> XE "Event"</w:instrText>
      </w:r>
      <w:r>
        <w:fldChar w:fldCharType="end"/>
      </w:r>
    </w:p>
    <w:p w:rsidR="00FC761F" w:rsidRDefault="007F722F">
      <w:r>
        <w:t xml:space="preserve">The Event type is specified to be well-formed XML fragments, as specified in </w:t>
      </w:r>
      <w:hyperlink r:id="rId98">
        <w:r>
          <w:rPr>
            <w:rStyle w:val="Hyperlink"/>
          </w:rPr>
          <w:t>[XML10]</w:t>
        </w:r>
      </w:hyperlink>
      <w:r>
        <w:t xml:space="preserve">. The Event type MUST also conform to the following XML schema, as specified in </w:t>
      </w:r>
      <w:hyperlink r:id="rId99">
        <w:r>
          <w:rPr>
            <w:rStyle w:val="Hyperlink"/>
          </w:rPr>
          <w:t>[XMLSCHEMA1.1/2:2008]</w:t>
        </w:r>
      </w:hyperlink>
      <w:r>
        <w:t>.</w:t>
      </w:r>
    </w:p>
    <w:p w:rsidR="00FC761F" w:rsidRDefault="007F722F">
      <w:r>
        <w:t xml:space="preserve">The protocol does not interpret any of the fields in the XML fragment. Client applications (that is, the higher-layer application using the protocol client) that call </w:t>
      </w:r>
      <w:hyperlink w:anchor="Section_14046f8106d8469092455d8784c25025" w:history="1">
        <w:r>
          <w:rPr>
            <w:rStyle w:val="Hyperlink"/>
          </w:rPr>
          <w:t>EvtRpcMessageRender</w:t>
        </w:r>
      </w:hyperlink>
      <w:r>
        <w:t xml:space="preserve"> or </w:t>
      </w:r>
      <w:hyperlink w:anchor="Section_dab3ddb099644480a255be44123eaad4" w:history="1">
        <w:r>
          <w:rPr>
            <w:rStyle w:val="Hyperlink"/>
          </w:rPr>
          <w:t>EvtRpcMessageRenderDefault</w:t>
        </w:r>
      </w:hyperlink>
      <w:r>
        <w:t xml:space="preserve"> MUST extract the values specified in the EVENT_DESCRIPTOR structure specified in </w:t>
      </w:r>
      <w:hyperlink r:id="rId100" w:anchor="Section_cca2742956894a16b2b49325d93e4ba2">
        <w:r>
          <w:rPr>
            <w:rStyle w:val="Hyperlink"/>
          </w:rPr>
          <w:t>[MS-DTYP]</w:t>
        </w:r>
      </w:hyperlink>
      <w:r>
        <w:t xml:space="preserve"> secti</w:t>
      </w:r>
      <w:r>
        <w:t xml:space="preserve">on 2.3.1. But client applications do not need to interpret these values to call these functions. </w:t>
      </w:r>
    </w:p>
    <w:p w:rsidR="00FC761F" w:rsidRDefault="007F722F">
      <w:pPr>
        <w:pStyle w:val="Code"/>
      </w:pPr>
      <w:r>
        <w:t xml:space="preserve">&lt;xs:schema </w:t>
      </w:r>
    </w:p>
    <w:p w:rsidR="00FC761F" w:rsidRDefault="007F722F">
      <w:pPr>
        <w:pStyle w:val="Code"/>
      </w:pPr>
      <w:r>
        <w:t>targetNamespace=</w:t>
      </w:r>
    </w:p>
    <w:p w:rsidR="00FC761F" w:rsidRDefault="007F722F">
      <w:pPr>
        <w:pStyle w:val="Code"/>
      </w:pPr>
      <w:r>
        <w:t>"http://schemas.microsoft.com/win/2004/08/events/event"</w:t>
      </w:r>
    </w:p>
    <w:p w:rsidR="00FC761F" w:rsidRDefault="007F722F">
      <w:pPr>
        <w:pStyle w:val="Code"/>
      </w:pPr>
      <w:r>
        <w:t>elementFormDefault=</w:t>
      </w:r>
    </w:p>
    <w:p w:rsidR="00FC761F" w:rsidRDefault="007F722F">
      <w:pPr>
        <w:pStyle w:val="Code"/>
      </w:pPr>
      <w:r>
        <w:t>"qualified" xmlns:xs="http://www.w3.org/2001/XMLSchem</w:t>
      </w:r>
      <w:r>
        <w:t>a"</w:t>
      </w:r>
    </w:p>
    <w:p w:rsidR="00FC761F" w:rsidRDefault="007F722F">
      <w:pPr>
        <w:pStyle w:val="Code"/>
      </w:pPr>
      <w:r>
        <w:t>xmlns:evt=</w:t>
      </w:r>
    </w:p>
    <w:p w:rsidR="00FC761F" w:rsidRDefault="007F722F">
      <w:pPr>
        <w:pStyle w:val="Code"/>
      </w:pPr>
      <w:r>
        <w:t>"http://schemas.microsoft.com/win/2004/08/events/event"&gt;</w:t>
      </w:r>
    </w:p>
    <w:p w:rsidR="00FC761F" w:rsidRDefault="007F722F">
      <w:pPr>
        <w:pStyle w:val="Code"/>
      </w:pPr>
      <w:r>
        <w:t xml:space="preserve">  &lt;xs:simpleType name="GUIDType"&gt;</w:t>
      </w:r>
    </w:p>
    <w:p w:rsidR="00FC761F" w:rsidRDefault="007F722F">
      <w:pPr>
        <w:pStyle w:val="Code"/>
      </w:pPr>
      <w:r>
        <w:t xml:space="preserve">    &lt;xs:restriction base="xs:string"&gt;</w:t>
      </w:r>
    </w:p>
    <w:p w:rsidR="00FC761F" w:rsidRDefault="007F722F">
      <w:pPr>
        <w:pStyle w:val="Code"/>
      </w:pPr>
      <w:r>
        <w:t xml:space="preserve">      &lt;xs:pattern</w:t>
      </w:r>
    </w:p>
    <w:p w:rsidR="00FC761F" w:rsidRDefault="007F722F">
      <w:pPr>
        <w:pStyle w:val="Code"/>
      </w:pPr>
      <w:r>
        <w:t>value="\{[0-9a-fA-F]{8}-[0-9a-fA-F]{4}-[0-9a-fA-F]{4}-</w:t>
      </w:r>
    </w:p>
    <w:p w:rsidR="00FC761F" w:rsidRDefault="007F722F">
      <w:pPr>
        <w:pStyle w:val="Code"/>
      </w:pPr>
      <w:r>
        <w:t>[0-9a-fA-F]{4}-[0-9a-fA-F]{12}\}"/&gt;</w:t>
      </w:r>
    </w:p>
    <w:p w:rsidR="00FC761F" w:rsidRDefault="007F722F">
      <w:pPr>
        <w:pStyle w:val="Code"/>
      </w:pPr>
      <w:r>
        <w:t xml:space="preserve">    </w:t>
      </w:r>
      <w:r>
        <w:t>&lt;/xs:restriction&gt;</w:t>
      </w:r>
    </w:p>
    <w:p w:rsidR="00FC761F" w:rsidRDefault="007F722F">
      <w:pPr>
        <w:pStyle w:val="Code"/>
      </w:pPr>
      <w:r>
        <w:t xml:space="preserve">  &lt;/xs:simpleType&gt;</w:t>
      </w:r>
    </w:p>
    <w:p w:rsidR="00FC761F" w:rsidRDefault="007F722F">
      <w:pPr>
        <w:pStyle w:val="Code"/>
      </w:pPr>
      <w:r>
        <w:t xml:space="preserve">  &lt;xs:complexType name="DataType"&gt;</w:t>
      </w:r>
    </w:p>
    <w:p w:rsidR="00FC761F" w:rsidRDefault="007F722F">
      <w:pPr>
        <w:pStyle w:val="Code"/>
      </w:pPr>
      <w:r>
        <w:t xml:space="preserve">    &lt;xs:simpleContent&gt;</w:t>
      </w:r>
    </w:p>
    <w:p w:rsidR="00FC761F" w:rsidRDefault="007F722F">
      <w:pPr>
        <w:pStyle w:val="Code"/>
      </w:pPr>
      <w:r>
        <w:t xml:space="preserve">      &lt;xs:extension base="xs:string"&gt;</w:t>
      </w:r>
    </w:p>
    <w:p w:rsidR="00FC761F" w:rsidRDefault="007F722F">
      <w:pPr>
        <w:pStyle w:val="Code"/>
      </w:pPr>
      <w:r>
        <w:t xml:space="preserve">        &lt;xs:attribute name="Name" type="xs:string" use="optional"/&gt;</w:t>
      </w:r>
    </w:p>
    <w:p w:rsidR="00FC761F" w:rsidRDefault="007F722F">
      <w:pPr>
        <w:pStyle w:val="Code"/>
      </w:pPr>
      <w:r>
        <w:t xml:space="preserve">        &lt;xs:attribute name="Type" type="xs:QName" use="</w:t>
      </w:r>
      <w:r>
        <w:t>optional"/&gt;</w:t>
      </w:r>
    </w:p>
    <w:p w:rsidR="00FC761F" w:rsidRDefault="007F722F">
      <w:pPr>
        <w:pStyle w:val="Code"/>
      </w:pPr>
      <w:r>
        <w:t xml:space="preserve">      &lt;/xs:extension&gt;</w:t>
      </w:r>
    </w:p>
    <w:p w:rsidR="00FC761F" w:rsidRDefault="007F722F">
      <w:pPr>
        <w:pStyle w:val="Code"/>
      </w:pPr>
      <w:r>
        <w:t xml:space="preserve">    &lt;/xs:simpleContent&gt;</w:t>
      </w:r>
    </w:p>
    <w:p w:rsidR="00FC761F" w:rsidRDefault="007F722F">
      <w:pPr>
        <w:pStyle w:val="Code"/>
      </w:pPr>
      <w:r>
        <w:t xml:space="preserve">  &lt;/xs:complexType&gt;</w:t>
      </w:r>
    </w:p>
    <w:p w:rsidR="00FC761F" w:rsidRDefault="007F722F">
      <w:pPr>
        <w:pStyle w:val="Code"/>
      </w:pPr>
      <w:r>
        <w:t xml:space="preserve">  &lt;xs:simpleType name="HexInt32Type"&gt;</w:t>
      </w:r>
    </w:p>
    <w:p w:rsidR="00FC761F" w:rsidRDefault="007F722F">
      <w:pPr>
        <w:pStyle w:val="Code"/>
      </w:pPr>
      <w:r>
        <w:t xml:space="preserve">    &lt;xs:annotation&gt;</w:t>
      </w:r>
    </w:p>
    <w:p w:rsidR="00FC761F" w:rsidRDefault="007F722F">
      <w:pPr>
        <w:pStyle w:val="Code"/>
      </w:pPr>
      <w:r>
        <w:t xml:space="preserve">      &lt;xs:documentation&gt; Hex 1-8 digits in size&lt;/xs:documentation&gt;</w:t>
      </w:r>
    </w:p>
    <w:p w:rsidR="00FC761F" w:rsidRDefault="007F722F">
      <w:pPr>
        <w:pStyle w:val="Code"/>
      </w:pPr>
      <w:r>
        <w:t xml:space="preserve">    &lt;/xs:annotation&gt;</w:t>
      </w:r>
    </w:p>
    <w:p w:rsidR="00FC761F" w:rsidRDefault="007F722F">
      <w:pPr>
        <w:pStyle w:val="Code"/>
      </w:pPr>
      <w:r>
        <w:t xml:space="preserve">    &lt;xs:restriction base="xs:str</w:t>
      </w:r>
      <w:r>
        <w:t>ing"&gt;</w:t>
      </w:r>
    </w:p>
    <w:p w:rsidR="00FC761F" w:rsidRDefault="007F722F">
      <w:pPr>
        <w:pStyle w:val="Code"/>
      </w:pPr>
      <w:r>
        <w:t xml:space="preserve">      &lt;xs:pattern value="0[xX][0-9A-Fa-f]{1,8}"/&gt;</w:t>
      </w:r>
    </w:p>
    <w:p w:rsidR="00FC761F" w:rsidRDefault="007F722F">
      <w:pPr>
        <w:pStyle w:val="Code"/>
      </w:pPr>
      <w:r>
        <w:t xml:space="preserve">    &lt;/xs:restriction&gt;</w:t>
      </w:r>
    </w:p>
    <w:p w:rsidR="00FC761F" w:rsidRDefault="007F722F">
      <w:pPr>
        <w:pStyle w:val="Code"/>
      </w:pPr>
      <w:r>
        <w:t xml:space="preserve">  &lt;/xs:simpleType&gt;</w:t>
      </w:r>
    </w:p>
    <w:p w:rsidR="00FC761F" w:rsidRDefault="007F722F">
      <w:pPr>
        <w:pStyle w:val="Code"/>
      </w:pPr>
      <w:r>
        <w:t xml:space="preserve">  &lt;xs:simpleType name="HexInt64Type"&gt;</w:t>
      </w:r>
    </w:p>
    <w:p w:rsidR="00FC761F" w:rsidRDefault="007F722F">
      <w:pPr>
        <w:pStyle w:val="Code"/>
      </w:pPr>
      <w:r>
        <w:t xml:space="preserve">    &lt;xs:annotation&gt;</w:t>
      </w:r>
    </w:p>
    <w:p w:rsidR="00FC761F" w:rsidRDefault="007F722F">
      <w:pPr>
        <w:pStyle w:val="Code"/>
      </w:pPr>
      <w:r>
        <w:t xml:space="preserve">      &lt;xs:documentation&gt; Hex 1-16 digits in size&lt;/xs:documentation&gt;</w:t>
      </w:r>
    </w:p>
    <w:p w:rsidR="00FC761F" w:rsidRDefault="007F722F">
      <w:pPr>
        <w:pStyle w:val="Code"/>
      </w:pPr>
      <w:r>
        <w:t xml:space="preserve">    &lt;/xs:annotation&gt;</w:t>
      </w:r>
    </w:p>
    <w:p w:rsidR="00FC761F" w:rsidRDefault="007F722F">
      <w:pPr>
        <w:pStyle w:val="Code"/>
      </w:pPr>
      <w:r>
        <w:t xml:space="preserve">    &lt;xs:rest</w:t>
      </w:r>
      <w:r>
        <w:t>riction base="xs:string"&gt;</w:t>
      </w:r>
    </w:p>
    <w:p w:rsidR="00FC761F" w:rsidRDefault="007F722F">
      <w:pPr>
        <w:pStyle w:val="Code"/>
      </w:pPr>
      <w:r>
        <w:t xml:space="preserve">      &lt;xs:pattern value="0[xX][0-9A-Fa-f]{1,16}"/&gt;</w:t>
      </w:r>
    </w:p>
    <w:p w:rsidR="00FC761F" w:rsidRDefault="007F722F">
      <w:pPr>
        <w:pStyle w:val="Code"/>
      </w:pPr>
      <w:r>
        <w:t xml:space="preserve">    &lt;/xs:restriction&gt;</w:t>
      </w:r>
    </w:p>
    <w:p w:rsidR="00FC761F" w:rsidRDefault="007F722F">
      <w:pPr>
        <w:pStyle w:val="Code"/>
      </w:pPr>
      <w:r>
        <w:t xml:space="preserve">  &lt;/xs:simpleType&gt;</w:t>
      </w:r>
    </w:p>
    <w:p w:rsidR="00FC761F" w:rsidRDefault="007F722F">
      <w:pPr>
        <w:pStyle w:val="Code"/>
      </w:pPr>
      <w:r>
        <w:t xml:space="preserve">  &lt;xs:complexType name="ComplexDataType"&gt;</w:t>
      </w:r>
    </w:p>
    <w:p w:rsidR="00FC761F" w:rsidRDefault="007F722F">
      <w:pPr>
        <w:pStyle w:val="Code"/>
      </w:pPr>
      <w:r>
        <w:t xml:space="preserve">    &lt;xs:sequence&gt;</w:t>
      </w:r>
    </w:p>
    <w:p w:rsidR="00FC761F" w:rsidRDefault="007F722F">
      <w:pPr>
        <w:pStyle w:val="Code"/>
      </w:pPr>
      <w:r>
        <w:t xml:space="preserve">      &lt;xs:element name="Data" type="evt:DataType" minOccurs="0" </w:t>
      </w:r>
    </w:p>
    <w:p w:rsidR="00FC761F" w:rsidRDefault="007F722F">
      <w:pPr>
        <w:pStyle w:val="Code"/>
      </w:pPr>
      <w:r>
        <w:t>maxOccurs="unbounded"/&gt;</w:t>
      </w:r>
    </w:p>
    <w:p w:rsidR="00FC761F" w:rsidRDefault="007F722F">
      <w:pPr>
        <w:pStyle w:val="Code"/>
      </w:pPr>
      <w:r>
        <w:t xml:space="preserve">    &lt;/xs:sequence&gt;</w:t>
      </w:r>
    </w:p>
    <w:p w:rsidR="00FC761F" w:rsidRDefault="007F722F">
      <w:pPr>
        <w:pStyle w:val="Code"/>
      </w:pPr>
      <w:r>
        <w:t xml:space="preserve">    &lt;xs:attribute name="Name" type="xs:string" use="optional"/&gt;</w:t>
      </w:r>
    </w:p>
    <w:p w:rsidR="00FC761F" w:rsidRDefault="007F722F">
      <w:pPr>
        <w:pStyle w:val="Code"/>
      </w:pPr>
      <w:r>
        <w:t xml:space="preserve">  &lt;/xs:complexType&gt;</w:t>
      </w:r>
    </w:p>
    <w:p w:rsidR="00FC761F" w:rsidRDefault="007F722F">
      <w:pPr>
        <w:pStyle w:val="Code"/>
      </w:pPr>
      <w:r>
        <w:t xml:space="preserve">  &lt;xs:complexType name="SystemPropertiesType"&gt;</w:t>
      </w:r>
    </w:p>
    <w:p w:rsidR="00FC761F" w:rsidRDefault="007F722F">
      <w:pPr>
        <w:pStyle w:val="Code"/>
      </w:pPr>
      <w:r>
        <w:t xml:space="preserve">    &lt;xs:sequence&gt;</w:t>
      </w:r>
    </w:p>
    <w:p w:rsidR="00FC761F" w:rsidRDefault="007F722F">
      <w:pPr>
        <w:pStyle w:val="Code"/>
      </w:pPr>
      <w:r>
        <w:t xml:space="preserve">      &lt;xs:element name="Provider"&gt;</w:t>
      </w:r>
    </w:p>
    <w:p w:rsidR="00FC761F" w:rsidRDefault="007F722F">
      <w:pPr>
        <w:pStyle w:val="Code"/>
      </w:pPr>
      <w:r>
        <w:t xml:space="preserve">        &lt;xs:complexType&gt;</w:t>
      </w:r>
    </w:p>
    <w:p w:rsidR="00FC761F" w:rsidRDefault="007F722F">
      <w:pPr>
        <w:pStyle w:val="Code"/>
      </w:pPr>
      <w:r>
        <w:t xml:space="preserve">    </w:t>
      </w:r>
      <w:r>
        <w:t xml:space="preserve">      &lt;xs:attribute name="Name" type="xs:anyURI" </w:t>
      </w:r>
    </w:p>
    <w:p w:rsidR="00FC761F" w:rsidRDefault="007F722F">
      <w:pPr>
        <w:pStyle w:val="Code"/>
      </w:pPr>
      <w:r>
        <w:t xml:space="preserve">                                    use="optional"/&gt;</w:t>
      </w:r>
    </w:p>
    <w:p w:rsidR="00FC761F" w:rsidRDefault="007F722F">
      <w:pPr>
        <w:pStyle w:val="Code"/>
      </w:pPr>
      <w:r>
        <w:t xml:space="preserve">          &lt;xs:attribute name="Guid" type="evt:GUIDType" </w:t>
      </w:r>
    </w:p>
    <w:p w:rsidR="00FC761F" w:rsidRDefault="007F722F">
      <w:pPr>
        <w:pStyle w:val="Code"/>
      </w:pPr>
      <w:r>
        <w:t xml:space="preserve">                                    use="optional"/&gt;</w:t>
      </w:r>
    </w:p>
    <w:p w:rsidR="00FC761F" w:rsidRDefault="007F722F">
      <w:pPr>
        <w:pStyle w:val="Code"/>
      </w:pPr>
      <w:r>
        <w:t xml:space="preserve">          &lt;xs:attribute name="EventSourceNa</w:t>
      </w:r>
      <w:r>
        <w:t xml:space="preserve">me" type="xs:string" </w:t>
      </w:r>
    </w:p>
    <w:p w:rsidR="00FC761F" w:rsidRDefault="007F722F">
      <w:pPr>
        <w:pStyle w:val="Code"/>
      </w:pPr>
      <w:r>
        <w:t>use="optional"/&gt;</w:t>
      </w:r>
    </w:p>
    <w:p w:rsidR="00FC761F" w:rsidRDefault="007F722F">
      <w:pPr>
        <w:pStyle w:val="Code"/>
      </w:pPr>
      <w:r>
        <w:t xml:space="preserve">        &lt;/xs:complexType&gt;</w:t>
      </w:r>
    </w:p>
    <w:p w:rsidR="00FC761F" w:rsidRDefault="007F722F">
      <w:pPr>
        <w:pStyle w:val="Code"/>
      </w:pPr>
      <w:r>
        <w:lastRenderedPageBreak/>
        <w:t xml:space="preserve">      &lt;/xs:element&gt;</w:t>
      </w:r>
    </w:p>
    <w:p w:rsidR="00FC761F" w:rsidRDefault="007F722F">
      <w:pPr>
        <w:pStyle w:val="Code"/>
      </w:pPr>
      <w:r>
        <w:t xml:space="preserve">      &lt;xs:element name="EventID"&gt;</w:t>
      </w:r>
    </w:p>
    <w:p w:rsidR="00FC761F" w:rsidRDefault="007F722F">
      <w:pPr>
        <w:pStyle w:val="Code"/>
      </w:pPr>
      <w:r>
        <w:t xml:space="preserve">        &lt;xs:complexType&gt;</w:t>
      </w:r>
    </w:p>
    <w:p w:rsidR="00FC761F" w:rsidRDefault="007F722F">
      <w:pPr>
        <w:pStyle w:val="Code"/>
      </w:pPr>
      <w:r>
        <w:t xml:space="preserve">          &lt;xs:simpleContent&gt;</w:t>
      </w:r>
    </w:p>
    <w:p w:rsidR="00FC761F" w:rsidRDefault="007F722F">
      <w:pPr>
        <w:pStyle w:val="Code"/>
      </w:pPr>
      <w:r>
        <w:t xml:space="preserve">            &lt;xs:extension base="xs:unsignedShort"&gt;</w:t>
      </w:r>
    </w:p>
    <w:p w:rsidR="00FC761F" w:rsidRDefault="007F722F">
      <w:pPr>
        <w:pStyle w:val="Code"/>
      </w:pPr>
      <w:r>
        <w:t xml:space="preserve">              &lt;xs:attribute name</w:t>
      </w:r>
      <w:r>
        <w:t xml:space="preserve">="Qualifiers" </w:t>
      </w:r>
    </w:p>
    <w:p w:rsidR="00FC761F" w:rsidRDefault="007F722F">
      <w:pPr>
        <w:pStyle w:val="Code"/>
      </w:pPr>
      <w:r>
        <w:t xml:space="preserve">                            type="xs:unsignedShort" </w:t>
      </w:r>
    </w:p>
    <w:p w:rsidR="00FC761F" w:rsidRDefault="007F722F">
      <w:pPr>
        <w:pStyle w:val="Code"/>
      </w:pPr>
      <w:r>
        <w:t xml:space="preserve">           use="optional"/&gt;</w:t>
      </w:r>
    </w:p>
    <w:p w:rsidR="00FC761F" w:rsidRDefault="007F722F">
      <w:pPr>
        <w:pStyle w:val="Code"/>
      </w:pPr>
      <w:r>
        <w:t xml:space="preserve">            &lt;/xs:extension&gt;</w:t>
      </w:r>
    </w:p>
    <w:p w:rsidR="00FC761F" w:rsidRDefault="007F722F">
      <w:pPr>
        <w:pStyle w:val="Code"/>
      </w:pPr>
      <w:r>
        <w:t xml:space="preserve">          &lt;/xs:simpleContent&gt;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w:t>
      </w:r>
      <w:r>
        <w:t>xs:element name="Version" type="xs:byte" minOccurs="0"/&gt;</w:t>
      </w:r>
    </w:p>
    <w:p w:rsidR="00FC761F" w:rsidRDefault="007F722F">
      <w:pPr>
        <w:pStyle w:val="Code"/>
      </w:pPr>
      <w:r>
        <w:t xml:space="preserve">      &lt;xs:element name="Level" type="xs:byte" minOccurs="0"/&gt;</w:t>
      </w:r>
    </w:p>
    <w:p w:rsidR="00FC761F" w:rsidRDefault="007F722F">
      <w:pPr>
        <w:pStyle w:val="Code"/>
      </w:pPr>
      <w:r>
        <w:t xml:space="preserve">      &lt;xs:element name="Task" type="xs:unsignedShort" </w:t>
      </w:r>
    </w:p>
    <w:p w:rsidR="00FC761F" w:rsidRDefault="007F722F">
      <w:pPr>
        <w:pStyle w:val="Code"/>
      </w:pPr>
      <w:r>
        <w:t xml:space="preserve">                              minOccurs="0"/&gt;</w:t>
      </w:r>
    </w:p>
    <w:p w:rsidR="00FC761F" w:rsidRDefault="007F722F">
      <w:pPr>
        <w:pStyle w:val="Code"/>
      </w:pPr>
      <w:r>
        <w:t xml:space="preserve">      &lt;xs:element name="Opcode" type</w:t>
      </w:r>
      <w:r>
        <w:t>="xs:byte" minOccurs="0"/&gt;</w:t>
      </w:r>
    </w:p>
    <w:p w:rsidR="00FC761F" w:rsidRDefault="007F722F">
      <w:pPr>
        <w:pStyle w:val="Code"/>
      </w:pPr>
      <w:r>
        <w:t xml:space="preserve">      &lt;xs:element name="Keywords" type="evt:HexInt64Type" </w:t>
      </w:r>
    </w:p>
    <w:p w:rsidR="00FC761F" w:rsidRDefault="007F722F">
      <w:pPr>
        <w:pStyle w:val="Code"/>
      </w:pPr>
      <w:r>
        <w:t xml:space="preserve">                                  minOccurs="0"/&gt;</w:t>
      </w:r>
    </w:p>
    <w:p w:rsidR="00FC761F" w:rsidRDefault="007F722F">
      <w:pPr>
        <w:pStyle w:val="Code"/>
      </w:pPr>
      <w:r>
        <w:t xml:space="preserve">      &lt;xs:element name="TimeCreated" minOccurs="0"&gt;</w:t>
      </w:r>
    </w:p>
    <w:p w:rsidR="00FC761F" w:rsidRDefault="007F722F">
      <w:pPr>
        <w:pStyle w:val="Code"/>
      </w:pPr>
      <w:r>
        <w:t xml:space="preserve">        &lt;xs:complexType&gt;</w:t>
      </w:r>
    </w:p>
    <w:p w:rsidR="00FC761F" w:rsidRDefault="007F722F">
      <w:pPr>
        <w:pStyle w:val="Code"/>
      </w:pPr>
      <w:r>
        <w:t xml:space="preserve">          &lt;xs:attribute name="SystemTime" t</w:t>
      </w:r>
      <w:r>
        <w:t xml:space="preserve">ype="xs:dateTime" </w:t>
      </w:r>
    </w:p>
    <w:p w:rsidR="00FC761F" w:rsidRDefault="007F722F">
      <w:pPr>
        <w:pStyle w:val="Code"/>
      </w:pPr>
      <w:r>
        <w:t>use="required"/&gt;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&lt;xs:element name="EventRecordID" minOccurs="0"&gt;</w:t>
      </w:r>
    </w:p>
    <w:p w:rsidR="00FC761F" w:rsidRDefault="007F722F">
      <w:pPr>
        <w:pStyle w:val="Code"/>
      </w:pPr>
      <w:r>
        <w:t xml:space="preserve">        &lt;xs:complexType&gt;</w:t>
      </w:r>
    </w:p>
    <w:p w:rsidR="00FC761F" w:rsidRDefault="007F722F">
      <w:pPr>
        <w:pStyle w:val="Code"/>
      </w:pPr>
      <w:r>
        <w:t xml:space="preserve">          &lt;xs:simpleContent&gt;</w:t>
      </w:r>
    </w:p>
    <w:p w:rsidR="00FC761F" w:rsidRDefault="007F722F">
      <w:pPr>
        <w:pStyle w:val="Code"/>
      </w:pPr>
      <w:r>
        <w:t xml:space="preserve">            &lt;xs:extension base="xs:unsignedLong"/&gt;</w:t>
      </w:r>
    </w:p>
    <w:p w:rsidR="00FC761F" w:rsidRDefault="007F722F">
      <w:pPr>
        <w:pStyle w:val="Code"/>
      </w:pPr>
      <w:r>
        <w:t xml:space="preserve">          &lt;/xs:</w:t>
      </w:r>
      <w:r>
        <w:t>simpleContent&gt;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&lt;xs:element name="Correlation" minOccurs="0"&gt;</w:t>
      </w:r>
    </w:p>
    <w:p w:rsidR="00FC761F" w:rsidRDefault="007F722F">
      <w:pPr>
        <w:pStyle w:val="Code"/>
      </w:pPr>
      <w:r>
        <w:t xml:space="preserve">        &lt;xs:complexType&gt;</w:t>
      </w:r>
    </w:p>
    <w:p w:rsidR="00FC761F" w:rsidRDefault="007F722F">
      <w:pPr>
        <w:pStyle w:val="Code"/>
      </w:pPr>
      <w:r>
        <w:t xml:space="preserve">          &lt;xs:attribute name="ActivityID" type="evt:GUIDType" </w:t>
      </w:r>
    </w:p>
    <w:p w:rsidR="00FC761F" w:rsidRDefault="007F722F">
      <w:pPr>
        <w:pStyle w:val="Code"/>
      </w:pPr>
      <w:r>
        <w:t>use="optional"/&gt;</w:t>
      </w:r>
    </w:p>
    <w:p w:rsidR="00FC761F" w:rsidRDefault="007F722F">
      <w:pPr>
        <w:pStyle w:val="Code"/>
      </w:pPr>
      <w:r>
        <w:t xml:space="preserve">          &lt;</w:t>
      </w:r>
      <w:r>
        <w:t xml:space="preserve">xs:attribute name="RelatedActivityID" </w:t>
      </w:r>
    </w:p>
    <w:p w:rsidR="00FC761F" w:rsidRDefault="007F722F">
      <w:pPr>
        <w:pStyle w:val="Code"/>
      </w:pPr>
      <w:r>
        <w:t xml:space="preserve">                        type="evt:GUIDType" </w:t>
      </w:r>
    </w:p>
    <w:p w:rsidR="00FC761F" w:rsidRDefault="007F722F">
      <w:pPr>
        <w:pStyle w:val="Code"/>
      </w:pPr>
      <w:r>
        <w:t xml:space="preserve">            use="optional"/&gt;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&lt;xs:element name="Execution" minOccurs="0"&gt;</w:t>
      </w:r>
    </w:p>
    <w:p w:rsidR="00FC761F" w:rsidRDefault="007F722F">
      <w:pPr>
        <w:pStyle w:val="Code"/>
      </w:pPr>
      <w:r>
        <w:t xml:space="preserve">        &lt;xs:complexType&gt;</w:t>
      </w:r>
    </w:p>
    <w:p w:rsidR="00FC761F" w:rsidRDefault="007F722F">
      <w:pPr>
        <w:pStyle w:val="Code"/>
      </w:pPr>
      <w:r>
        <w:t xml:space="preserve">          &lt;</w:t>
      </w:r>
      <w:r>
        <w:t xml:space="preserve">xs:attribute name="ProcessID" type="xs:unsignedInt" </w:t>
      </w:r>
    </w:p>
    <w:p w:rsidR="00FC761F" w:rsidRDefault="007F722F">
      <w:pPr>
        <w:pStyle w:val="Code"/>
      </w:pPr>
      <w:r>
        <w:t>use="required"/&gt;</w:t>
      </w:r>
    </w:p>
    <w:p w:rsidR="00FC761F" w:rsidRDefault="007F722F">
      <w:pPr>
        <w:pStyle w:val="Code"/>
      </w:pPr>
      <w:r>
        <w:t xml:space="preserve">          &lt;xs:attribute name="ThreadID" type="xs:unsignedInt" </w:t>
      </w:r>
    </w:p>
    <w:p w:rsidR="00FC761F" w:rsidRDefault="007F722F">
      <w:pPr>
        <w:pStyle w:val="Code"/>
      </w:pPr>
      <w:r>
        <w:t>use="required"/&gt;</w:t>
      </w:r>
    </w:p>
    <w:p w:rsidR="00FC761F" w:rsidRDefault="007F722F">
      <w:pPr>
        <w:pStyle w:val="Code"/>
      </w:pPr>
      <w:r>
        <w:t xml:space="preserve">          &lt;xs:attribute name="ProcessorID" type="xs:byte" </w:t>
      </w:r>
    </w:p>
    <w:p w:rsidR="00FC761F" w:rsidRDefault="007F722F">
      <w:pPr>
        <w:pStyle w:val="Code"/>
      </w:pPr>
      <w:r>
        <w:t>use="optional"/&gt;</w:t>
      </w:r>
    </w:p>
    <w:p w:rsidR="00FC761F" w:rsidRDefault="007F722F">
      <w:pPr>
        <w:pStyle w:val="Code"/>
      </w:pPr>
      <w:r>
        <w:t xml:space="preserve">          &lt;xs:attribute name="</w:t>
      </w:r>
      <w:r>
        <w:t xml:space="preserve">SessionID" type="xs:unsignedInt" </w:t>
      </w:r>
    </w:p>
    <w:p w:rsidR="00FC761F" w:rsidRDefault="007F722F">
      <w:pPr>
        <w:pStyle w:val="Code"/>
      </w:pPr>
      <w:r>
        <w:t>use="optional"/&gt;</w:t>
      </w:r>
    </w:p>
    <w:p w:rsidR="00FC761F" w:rsidRDefault="007F722F">
      <w:pPr>
        <w:pStyle w:val="Code"/>
      </w:pPr>
      <w:r>
        <w:t xml:space="preserve">          &lt;xs:attribute name="KernelTime" type="xs:unsignedInt" </w:t>
      </w:r>
    </w:p>
    <w:p w:rsidR="00FC761F" w:rsidRDefault="007F722F">
      <w:pPr>
        <w:pStyle w:val="Code"/>
      </w:pPr>
      <w:r>
        <w:t>use="optional"/&gt;</w:t>
      </w:r>
    </w:p>
    <w:p w:rsidR="00FC761F" w:rsidRDefault="007F722F">
      <w:pPr>
        <w:pStyle w:val="Code"/>
      </w:pPr>
      <w:r>
        <w:t xml:space="preserve">          &lt;xs:attribute name="UserTime" type="xs:unsignedInt" </w:t>
      </w:r>
    </w:p>
    <w:p w:rsidR="00FC761F" w:rsidRDefault="007F722F">
      <w:pPr>
        <w:pStyle w:val="Code"/>
      </w:pPr>
      <w:r>
        <w:t>use="optional"/&gt;</w:t>
      </w:r>
    </w:p>
    <w:p w:rsidR="00FC761F" w:rsidRDefault="007F722F">
      <w:pPr>
        <w:pStyle w:val="Code"/>
      </w:pPr>
      <w:r>
        <w:t xml:space="preserve">          &lt;xs:attribute name="ProcessorTime</w:t>
      </w:r>
      <w:r>
        <w:t xml:space="preserve">" type="xs:unsignedInt" </w:t>
      </w:r>
    </w:p>
    <w:p w:rsidR="00FC761F" w:rsidRDefault="007F722F">
      <w:pPr>
        <w:pStyle w:val="Code"/>
      </w:pPr>
      <w:r>
        <w:t>use="optional"/&gt;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&lt;xs:element name="Channel" type="xs:anyURI" minOccurs="0"/&gt;</w:t>
      </w:r>
    </w:p>
    <w:p w:rsidR="00FC761F" w:rsidRDefault="007F722F">
      <w:pPr>
        <w:pStyle w:val="Code"/>
      </w:pPr>
      <w:r>
        <w:t xml:space="preserve">      &lt;xs:element name="Computer" type="xs:string"/&gt;</w:t>
      </w:r>
    </w:p>
    <w:p w:rsidR="00FC761F" w:rsidRDefault="007F722F">
      <w:pPr>
        <w:pStyle w:val="Code"/>
      </w:pPr>
      <w:r>
        <w:t xml:space="preserve">      &lt;xs:element name="Container" type="xs:strin</w:t>
      </w:r>
      <w:r>
        <w:t>g" minOccurs="0"/&gt;</w:t>
      </w:r>
    </w:p>
    <w:p w:rsidR="00FC761F" w:rsidRDefault="007F722F">
      <w:pPr>
        <w:pStyle w:val="Code"/>
      </w:pPr>
      <w:r>
        <w:t xml:space="preserve">      &lt;xs:element name="Security" minOccurs="0"&gt;</w:t>
      </w:r>
    </w:p>
    <w:p w:rsidR="00FC761F" w:rsidRDefault="007F722F">
      <w:pPr>
        <w:pStyle w:val="Code"/>
      </w:pPr>
      <w:r>
        <w:t xml:space="preserve">        &lt;xs:complexType&gt;</w:t>
      </w:r>
    </w:p>
    <w:p w:rsidR="00FC761F" w:rsidRDefault="007F722F">
      <w:pPr>
        <w:pStyle w:val="Code"/>
      </w:pPr>
      <w:r>
        <w:t xml:space="preserve">          &lt;xs:attribute name="UserID" type="xs:string" </w:t>
      </w:r>
    </w:p>
    <w:p w:rsidR="00FC761F" w:rsidRDefault="007F722F">
      <w:pPr>
        <w:pStyle w:val="Code"/>
      </w:pPr>
      <w:r>
        <w:t>use="optional"/&gt;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w:t>
      </w:r>
      <w:r>
        <w:t xml:space="preserve">xs:any namespace="##other" minOccurs="0" </w:t>
      </w:r>
    </w:p>
    <w:p w:rsidR="00FC761F" w:rsidRDefault="007F722F">
      <w:pPr>
        <w:pStyle w:val="Code"/>
      </w:pPr>
      <w:r>
        <w:lastRenderedPageBreak/>
        <w:t>maxOccurs="unbounded"/&gt;</w:t>
      </w:r>
    </w:p>
    <w:p w:rsidR="00FC761F" w:rsidRDefault="007F722F">
      <w:pPr>
        <w:pStyle w:val="Code"/>
      </w:pPr>
      <w:r>
        <w:t xml:space="preserve">    &lt;/xs:sequence&gt;</w:t>
      </w:r>
    </w:p>
    <w:p w:rsidR="00FC761F" w:rsidRDefault="007F722F">
      <w:pPr>
        <w:pStyle w:val="Code"/>
      </w:pPr>
      <w:r>
        <w:t xml:space="preserve">    &lt;xs:anyAttribute namespace="##other"/&gt;</w:t>
      </w:r>
    </w:p>
    <w:p w:rsidR="00FC761F" w:rsidRDefault="007F722F">
      <w:pPr>
        <w:pStyle w:val="Code"/>
      </w:pPr>
      <w:r>
        <w:t xml:space="preserve">  &lt;/xs:complexType&gt;</w:t>
      </w:r>
    </w:p>
    <w:p w:rsidR="00FC761F" w:rsidRDefault="007F722F">
      <w:pPr>
        <w:pStyle w:val="Code"/>
      </w:pPr>
      <w:r>
        <w:t xml:space="preserve">  &lt;xs:complexType name="EventDataType"&gt;</w:t>
      </w:r>
    </w:p>
    <w:p w:rsidR="00FC761F" w:rsidRDefault="007F722F">
      <w:pPr>
        <w:pStyle w:val="Code"/>
      </w:pPr>
      <w:r>
        <w:t xml:space="preserve">    &lt;xs:sequence&gt;</w:t>
      </w:r>
    </w:p>
    <w:p w:rsidR="00FC761F" w:rsidRDefault="007F722F">
      <w:pPr>
        <w:pStyle w:val="Code"/>
      </w:pPr>
      <w:r>
        <w:t xml:space="preserve">      &lt;xs:choice minOccurs="0" maxOccurs="unbounde</w:t>
      </w:r>
      <w:r>
        <w:t>d"&gt;</w:t>
      </w:r>
    </w:p>
    <w:p w:rsidR="00FC761F" w:rsidRDefault="007F722F">
      <w:pPr>
        <w:pStyle w:val="Code"/>
      </w:pPr>
      <w:r>
        <w:t xml:space="preserve">        &lt;xs:element name="Data" type="evt:DataType"/&gt;</w:t>
      </w:r>
    </w:p>
    <w:p w:rsidR="00FC761F" w:rsidRDefault="007F722F">
      <w:pPr>
        <w:pStyle w:val="Code"/>
      </w:pPr>
      <w:r>
        <w:t xml:space="preserve">        &lt;xs:element name="ComplexData" type="evt:ComplexDataType"/&gt;</w:t>
      </w:r>
    </w:p>
    <w:p w:rsidR="00FC761F" w:rsidRDefault="007F722F">
      <w:pPr>
        <w:pStyle w:val="Code"/>
      </w:pPr>
      <w:r>
        <w:t xml:space="preserve">      &lt;/xs:choice&gt;</w:t>
      </w:r>
    </w:p>
    <w:p w:rsidR="00FC761F" w:rsidRDefault="007F722F">
      <w:pPr>
        <w:pStyle w:val="Code"/>
      </w:pPr>
      <w:r>
        <w:t xml:space="preserve">      &lt;xs:element name="Binary" type="xs:hexBinary" minOccurs="0"&gt;</w:t>
      </w:r>
    </w:p>
    <w:p w:rsidR="00FC761F" w:rsidRDefault="007F722F">
      <w:pPr>
        <w:pStyle w:val="Code"/>
      </w:pPr>
      <w:r>
        <w:t xml:space="preserve">        &lt;xs:annotation&gt;</w:t>
      </w:r>
    </w:p>
    <w:p w:rsidR="00FC761F" w:rsidRDefault="007F722F">
      <w:pPr>
        <w:pStyle w:val="Code"/>
      </w:pPr>
      <w:r>
        <w:t xml:space="preserve">          &lt;</w:t>
      </w:r>
      <w:r>
        <w:t>xs:documentation&gt;Classic eventlog binary data</w:t>
      </w:r>
    </w:p>
    <w:p w:rsidR="00FC761F" w:rsidRDefault="007F722F">
      <w:pPr>
        <w:pStyle w:val="Code"/>
      </w:pPr>
      <w:r>
        <w:t>&lt;/xs:documentation&gt;</w:t>
      </w:r>
    </w:p>
    <w:p w:rsidR="00FC761F" w:rsidRDefault="007F722F">
      <w:pPr>
        <w:pStyle w:val="Code"/>
      </w:pPr>
      <w:r>
        <w:t xml:space="preserve">        &lt;/xs:annotation&gt;</w:t>
      </w:r>
    </w:p>
    <w:p w:rsidR="00FC761F" w:rsidRDefault="007F722F">
      <w:pPr>
        <w:pStyle w:val="Code"/>
      </w:pPr>
      <w:r>
        <w:t xml:space="preserve">      &lt;/xs:element&gt;</w:t>
      </w:r>
    </w:p>
    <w:p w:rsidR="00FC761F" w:rsidRDefault="007F722F">
      <w:pPr>
        <w:pStyle w:val="Code"/>
      </w:pPr>
      <w:r>
        <w:t xml:space="preserve">    &lt;/xs:sequence&gt;</w:t>
      </w:r>
    </w:p>
    <w:p w:rsidR="00FC761F" w:rsidRDefault="007F722F">
      <w:pPr>
        <w:pStyle w:val="Code"/>
      </w:pPr>
      <w:r>
        <w:t xml:space="preserve">    &lt;xs:attribute name="Name" type="xs:string" use="optional"/&gt;</w:t>
      </w:r>
    </w:p>
    <w:p w:rsidR="00FC761F" w:rsidRDefault="007F722F">
      <w:pPr>
        <w:pStyle w:val="Code"/>
      </w:pPr>
      <w:r>
        <w:t xml:space="preserve">  &lt;/xs:complexType&gt;</w:t>
      </w:r>
    </w:p>
    <w:p w:rsidR="00FC761F" w:rsidRDefault="007F722F">
      <w:pPr>
        <w:pStyle w:val="Code"/>
      </w:pPr>
      <w:r>
        <w:t xml:space="preserve">  &lt;xs:complexType name="UserDataType"&gt;</w:t>
      </w:r>
    </w:p>
    <w:p w:rsidR="00FC761F" w:rsidRDefault="007F722F">
      <w:pPr>
        <w:pStyle w:val="Code"/>
      </w:pPr>
      <w:r>
        <w:t xml:space="preserve">   </w:t>
      </w:r>
      <w:r>
        <w:t xml:space="preserve"> &lt;xs:sequence&gt;</w:t>
      </w:r>
    </w:p>
    <w:p w:rsidR="00FC761F" w:rsidRDefault="007F722F">
      <w:pPr>
        <w:pStyle w:val="Code"/>
      </w:pPr>
      <w:r>
        <w:t xml:space="preserve">      &lt;xs:any namespace="##other" minOccurs="0" </w:t>
      </w:r>
    </w:p>
    <w:p w:rsidR="00FC761F" w:rsidRDefault="007F722F">
      <w:pPr>
        <w:pStyle w:val="Code"/>
      </w:pPr>
      <w:r>
        <w:t>maxOccurs="unbounded"/&gt;</w:t>
      </w:r>
    </w:p>
    <w:p w:rsidR="00FC761F" w:rsidRDefault="007F722F">
      <w:pPr>
        <w:pStyle w:val="Code"/>
      </w:pPr>
      <w:r>
        <w:t xml:space="preserve">    &lt;/xs:sequence&gt;</w:t>
      </w:r>
    </w:p>
    <w:p w:rsidR="00FC761F" w:rsidRDefault="007F722F">
      <w:pPr>
        <w:pStyle w:val="Code"/>
      </w:pPr>
      <w:r>
        <w:t xml:space="preserve">    &lt;xs:anyAttribute namespace="##other"/&gt;</w:t>
      </w:r>
    </w:p>
    <w:p w:rsidR="00FC761F" w:rsidRDefault="007F722F">
      <w:pPr>
        <w:pStyle w:val="Code"/>
      </w:pPr>
      <w:r>
        <w:t xml:space="preserve">  &lt;/xs:complexType&gt;</w:t>
      </w:r>
    </w:p>
    <w:p w:rsidR="00FC761F" w:rsidRDefault="007F722F">
      <w:pPr>
        <w:pStyle w:val="Code"/>
      </w:pPr>
      <w:r>
        <w:t xml:space="preserve">  &lt;xs:complexType name="DebugDataType"&gt;</w:t>
      </w:r>
    </w:p>
    <w:p w:rsidR="00FC761F" w:rsidRDefault="007F722F">
      <w:pPr>
        <w:pStyle w:val="Code"/>
      </w:pPr>
      <w:r>
        <w:t xml:space="preserve">    &lt;xs:sequence&gt;</w:t>
      </w:r>
    </w:p>
    <w:p w:rsidR="00FC761F" w:rsidRDefault="007F722F">
      <w:pPr>
        <w:pStyle w:val="Code"/>
      </w:pPr>
      <w:r>
        <w:t xml:space="preserve">      &lt;</w:t>
      </w:r>
      <w:r>
        <w:t xml:space="preserve">xs:element name="SequenceNumber" type="xs:unsignedInt" </w:t>
      </w:r>
    </w:p>
    <w:p w:rsidR="00FC761F" w:rsidRDefault="007F722F">
      <w:pPr>
        <w:pStyle w:val="Code"/>
      </w:pPr>
      <w:r>
        <w:t>minOccurs="0"/&gt;</w:t>
      </w:r>
    </w:p>
    <w:p w:rsidR="00FC761F" w:rsidRDefault="007F722F">
      <w:pPr>
        <w:pStyle w:val="Code"/>
      </w:pPr>
      <w:r>
        <w:t xml:space="preserve">      &lt;xs:element name="FlagsName" type="xs:string" minOccurs="0"/&gt;</w:t>
      </w:r>
    </w:p>
    <w:p w:rsidR="00FC761F" w:rsidRDefault="007F722F">
      <w:pPr>
        <w:pStyle w:val="Code"/>
      </w:pPr>
      <w:r>
        <w:t xml:space="preserve">      &lt;xs:element name="LevelName" type="xs:string" minOccurs="0"/&gt;</w:t>
      </w:r>
    </w:p>
    <w:p w:rsidR="00FC761F" w:rsidRDefault="007F722F">
      <w:pPr>
        <w:pStyle w:val="Code"/>
      </w:pPr>
      <w:r>
        <w:t xml:space="preserve">      &lt;xs:element name="Component" type="xs:stri</w:t>
      </w:r>
      <w:r>
        <w:t>ng"/&gt;</w:t>
      </w:r>
    </w:p>
    <w:p w:rsidR="00FC761F" w:rsidRDefault="007F722F">
      <w:pPr>
        <w:pStyle w:val="Code"/>
      </w:pPr>
      <w:r>
        <w:t xml:space="preserve">      &lt;xs:element name="SubComponent" type="xs:string" </w:t>
      </w:r>
    </w:p>
    <w:p w:rsidR="00FC761F" w:rsidRDefault="007F722F">
      <w:pPr>
        <w:pStyle w:val="Code"/>
      </w:pPr>
      <w:r>
        <w:t>minOccurs="0"/&gt;</w:t>
      </w:r>
    </w:p>
    <w:p w:rsidR="00FC761F" w:rsidRDefault="007F722F">
      <w:pPr>
        <w:pStyle w:val="Code"/>
      </w:pPr>
      <w:r>
        <w:t xml:space="preserve">      &lt;xs:element name="FileLine" type="xs:string" minOccurs="0"/&gt;</w:t>
      </w:r>
    </w:p>
    <w:p w:rsidR="00FC761F" w:rsidRDefault="007F722F">
      <w:pPr>
        <w:pStyle w:val="Code"/>
      </w:pPr>
      <w:r>
        <w:t xml:space="preserve">      &lt;xs:element name="Function" type="xs:string" minOccurs="0"/&gt;</w:t>
      </w:r>
    </w:p>
    <w:p w:rsidR="00FC761F" w:rsidRDefault="007F722F">
      <w:pPr>
        <w:pStyle w:val="Code"/>
      </w:pPr>
      <w:r>
        <w:t xml:space="preserve">      &lt;xs:element name="Message" type="xs:st</w:t>
      </w:r>
      <w:r>
        <w:t>ring"/&gt;</w:t>
      </w:r>
    </w:p>
    <w:p w:rsidR="00FC761F" w:rsidRDefault="007F722F">
      <w:pPr>
        <w:pStyle w:val="Code"/>
      </w:pPr>
      <w:r>
        <w:t xml:space="preserve">      &lt;xs:any namespace="##other" minOccurs="0" </w:t>
      </w:r>
    </w:p>
    <w:p w:rsidR="00FC761F" w:rsidRDefault="007F722F">
      <w:pPr>
        <w:pStyle w:val="Code"/>
      </w:pPr>
      <w:r>
        <w:t>maxOccurs="unbounded"/&gt;</w:t>
      </w:r>
    </w:p>
    <w:p w:rsidR="00FC761F" w:rsidRDefault="007F722F">
      <w:pPr>
        <w:pStyle w:val="Code"/>
      </w:pPr>
      <w:r>
        <w:t xml:space="preserve">    &lt;/xs:sequence&gt;</w:t>
      </w:r>
    </w:p>
    <w:p w:rsidR="00FC761F" w:rsidRDefault="007F722F">
      <w:pPr>
        <w:pStyle w:val="Code"/>
      </w:pPr>
      <w:r>
        <w:t xml:space="preserve">    &lt;xs:anyAttribute namespace="##other"/&gt;</w:t>
      </w:r>
    </w:p>
    <w:p w:rsidR="00FC761F" w:rsidRDefault="007F722F">
      <w:pPr>
        <w:pStyle w:val="Code"/>
      </w:pPr>
      <w:r>
        <w:t xml:space="preserve">  &lt;/xs:complexType&gt;</w:t>
      </w:r>
    </w:p>
    <w:p w:rsidR="00FC761F" w:rsidRDefault="007F722F">
      <w:pPr>
        <w:pStyle w:val="Code"/>
      </w:pPr>
      <w:r>
        <w:t xml:space="preserve">  &lt;xs:complexType name="ProcessingErrorDataType"&gt;</w:t>
      </w:r>
    </w:p>
    <w:p w:rsidR="00FC761F" w:rsidRDefault="007F722F">
      <w:pPr>
        <w:pStyle w:val="Code"/>
      </w:pPr>
      <w:r>
        <w:t xml:space="preserve">    &lt;xs:sequence&gt;</w:t>
      </w:r>
    </w:p>
    <w:p w:rsidR="00FC761F" w:rsidRDefault="007F722F">
      <w:pPr>
        <w:pStyle w:val="Code"/>
      </w:pPr>
      <w:r>
        <w:t xml:space="preserve">      &lt;xs:element name="E</w:t>
      </w:r>
      <w:r>
        <w:t>rrorCode" type="xs:unsignedInt"/&gt;</w:t>
      </w:r>
    </w:p>
    <w:p w:rsidR="00FC761F" w:rsidRDefault="007F722F">
      <w:pPr>
        <w:pStyle w:val="Code"/>
      </w:pPr>
      <w:r>
        <w:t xml:space="preserve">      &lt;xs:element name="DataItemName" type="xs:string"/&gt;</w:t>
      </w:r>
    </w:p>
    <w:p w:rsidR="00FC761F" w:rsidRDefault="007F722F">
      <w:pPr>
        <w:pStyle w:val="Code"/>
      </w:pPr>
      <w:r>
        <w:t xml:space="preserve">      &lt;xs:element name="EventPayload" type="xs:hexBinary"/&gt;</w:t>
      </w:r>
    </w:p>
    <w:p w:rsidR="00FC761F" w:rsidRDefault="007F722F">
      <w:pPr>
        <w:pStyle w:val="Code"/>
      </w:pPr>
      <w:r>
        <w:t xml:space="preserve">      &lt;xs:any namespace="##other" minOccurs="0" </w:t>
      </w:r>
    </w:p>
    <w:p w:rsidR="00FC761F" w:rsidRDefault="007F722F">
      <w:pPr>
        <w:pStyle w:val="Code"/>
      </w:pPr>
      <w:r>
        <w:t>maxOccurs="unbounded"/&gt;</w:t>
      </w:r>
    </w:p>
    <w:p w:rsidR="00FC761F" w:rsidRDefault="007F722F">
      <w:pPr>
        <w:pStyle w:val="Code"/>
      </w:pPr>
      <w:r>
        <w:t xml:space="preserve">    &lt;/xs:sequence&gt;</w:t>
      </w:r>
    </w:p>
    <w:p w:rsidR="00FC761F" w:rsidRDefault="007F722F">
      <w:pPr>
        <w:pStyle w:val="Code"/>
      </w:pPr>
      <w:r>
        <w:t xml:space="preserve">    &lt;xs:anyAt</w:t>
      </w:r>
      <w:r>
        <w:t>tribute namespace="##other"/&gt;</w:t>
      </w:r>
    </w:p>
    <w:p w:rsidR="00FC761F" w:rsidRDefault="007F722F">
      <w:pPr>
        <w:pStyle w:val="Code"/>
      </w:pPr>
      <w:r>
        <w:t xml:space="preserve">  &lt;/xs:complexType&gt;</w:t>
      </w:r>
    </w:p>
    <w:p w:rsidR="00FC761F" w:rsidRDefault="007F722F">
      <w:pPr>
        <w:pStyle w:val="Code"/>
      </w:pPr>
      <w:r>
        <w:t xml:space="preserve">  &lt;xs:complexType name="RenderingInfoType"&gt;</w:t>
      </w:r>
    </w:p>
    <w:p w:rsidR="00FC761F" w:rsidRDefault="007F722F">
      <w:pPr>
        <w:pStyle w:val="Code"/>
      </w:pPr>
      <w:r>
        <w:t xml:space="preserve">    &lt;xs:sequence&gt;</w:t>
      </w:r>
    </w:p>
    <w:p w:rsidR="00FC761F" w:rsidRDefault="007F722F">
      <w:pPr>
        <w:pStyle w:val="Code"/>
      </w:pPr>
      <w:r>
        <w:t xml:space="preserve">      &lt;xs:element name="Message" type="xs:string" minOccurs="0"/&gt;</w:t>
      </w:r>
    </w:p>
    <w:p w:rsidR="00FC761F" w:rsidRDefault="007F722F">
      <w:pPr>
        <w:pStyle w:val="Code"/>
      </w:pPr>
      <w:r>
        <w:t xml:space="preserve">      &lt;xs:element name="Level" type="xs:string" minOccurs="0"/&gt;</w:t>
      </w:r>
    </w:p>
    <w:p w:rsidR="00FC761F" w:rsidRDefault="007F722F">
      <w:pPr>
        <w:pStyle w:val="Code"/>
      </w:pPr>
      <w:r>
        <w:t xml:space="preserve">      &lt;</w:t>
      </w:r>
      <w:r>
        <w:t>xs:element name="Opcode" type="xs:string" minOccurs="0"/&gt;</w:t>
      </w:r>
    </w:p>
    <w:p w:rsidR="00FC761F" w:rsidRDefault="007F722F">
      <w:pPr>
        <w:pStyle w:val="Code"/>
      </w:pPr>
      <w:r>
        <w:t xml:space="preserve">      &lt;xs:element name="Task" type="xs:string" minOccurs="0"/&gt;</w:t>
      </w:r>
    </w:p>
    <w:p w:rsidR="00FC761F" w:rsidRDefault="007F722F">
      <w:pPr>
        <w:pStyle w:val="Code"/>
      </w:pPr>
      <w:r>
        <w:t xml:space="preserve">      &lt;xs:element name="Channel" type="xs:string" minOccurs="0"/&gt;</w:t>
      </w:r>
    </w:p>
    <w:p w:rsidR="00FC761F" w:rsidRDefault="007F722F">
      <w:pPr>
        <w:pStyle w:val="Code"/>
      </w:pPr>
      <w:r>
        <w:t xml:space="preserve">      &lt;xs:element name="Publisher" type="xs:string" minOccurs="0"/&gt;</w:t>
      </w:r>
    </w:p>
    <w:p w:rsidR="00FC761F" w:rsidRDefault="007F722F">
      <w:pPr>
        <w:pStyle w:val="Code"/>
      </w:pPr>
      <w:r>
        <w:t xml:space="preserve">      &lt;xs:element name="Keywords" minOccurs="0"&gt;</w:t>
      </w:r>
    </w:p>
    <w:p w:rsidR="00FC761F" w:rsidRDefault="007F722F">
      <w:pPr>
        <w:pStyle w:val="Code"/>
      </w:pPr>
      <w:r>
        <w:t xml:space="preserve">        &lt;xs:complexType&gt;</w:t>
      </w:r>
    </w:p>
    <w:p w:rsidR="00FC761F" w:rsidRDefault="007F722F">
      <w:pPr>
        <w:pStyle w:val="Code"/>
      </w:pPr>
      <w:r>
        <w:t xml:space="preserve">          &lt;xs:sequence&gt;</w:t>
      </w:r>
    </w:p>
    <w:p w:rsidR="00FC761F" w:rsidRDefault="007F722F">
      <w:pPr>
        <w:pStyle w:val="Code"/>
      </w:pPr>
      <w:r>
        <w:t xml:space="preserve">            &lt;xs:element name="Keyword" type="xs:string" </w:t>
      </w:r>
    </w:p>
    <w:p w:rsidR="00FC761F" w:rsidRDefault="007F722F">
      <w:pPr>
        <w:pStyle w:val="Code"/>
      </w:pPr>
      <w:r>
        <w:t xml:space="preserve">                                       minOccurs="0" </w:t>
      </w:r>
    </w:p>
    <w:p w:rsidR="00FC761F" w:rsidRDefault="007F722F">
      <w:pPr>
        <w:pStyle w:val="Code"/>
      </w:pPr>
      <w:r>
        <w:t xml:space="preserve">                         maxOccurs="64"/&gt;</w:t>
      </w:r>
    </w:p>
    <w:p w:rsidR="00FC761F" w:rsidRDefault="007F722F">
      <w:pPr>
        <w:pStyle w:val="Code"/>
      </w:pPr>
      <w:r>
        <w:t xml:space="preserve">     </w:t>
      </w:r>
      <w:r>
        <w:t xml:space="preserve">     &lt;/xs:sequence&gt;</w:t>
      </w:r>
    </w:p>
    <w:p w:rsidR="00FC761F" w:rsidRDefault="007F722F">
      <w:pPr>
        <w:pStyle w:val="Code"/>
      </w:pPr>
      <w:r>
        <w:t xml:space="preserve">        &lt;/xs:complexType&gt;</w:t>
      </w:r>
    </w:p>
    <w:p w:rsidR="00FC761F" w:rsidRDefault="007F722F">
      <w:pPr>
        <w:pStyle w:val="Code"/>
      </w:pPr>
      <w:r>
        <w:lastRenderedPageBreak/>
        <w:t xml:space="preserve">      &lt;/xs:element&gt;</w:t>
      </w:r>
    </w:p>
    <w:p w:rsidR="00FC761F" w:rsidRDefault="007F722F">
      <w:pPr>
        <w:pStyle w:val="Code"/>
      </w:pPr>
      <w:r>
        <w:t xml:space="preserve">      &lt;xs:any namespace="##other" minOccurs="0" </w:t>
      </w:r>
    </w:p>
    <w:p w:rsidR="00FC761F" w:rsidRDefault="007F722F">
      <w:pPr>
        <w:pStyle w:val="Code"/>
      </w:pPr>
      <w:r>
        <w:t>maxOccurs="unbounded"/&gt;</w:t>
      </w:r>
    </w:p>
    <w:p w:rsidR="00FC761F" w:rsidRDefault="007F722F">
      <w:pPr>
        <w:pStyle w:val="Code"/>
      </w:pPr>
      <w:r>
        <w:t xml:space="preserve">    &lt;/xs:sequence&gt;</w:t>
      </w:r>
    </w:p>
    <w:p w:rsidR="00FC761F" w:rsidRDefault="007F722F">
      <w:pPr>
        <w:pStyle w:val="Code"/>
      </w:pPr>
      <w:r>
        <w:t xml:space="preserve">    &lt;xs:attribute name="Culture" type="xs:language" use="required"/&gt;</w:t>
      </w:r>
    </w:p>
    <w:p w:rsidR="00FC761F" w:rsidRDefault="007F722F">
      <w:pPr>
        <w:pStyle w:val="Code"/>
      </w:pPr>
      <w:r>
        <w:t xml:space="preserve">    &lt;xs:anyAttribute namespac</w:t>
      </w:r>
      <w:r>
        <w:t>e="##other"/&gt;</w:t>
      </w:r>
    </w:p>
    <w:p w:rsidR="00FC761F" w:rsidRDefault="007F722F">
      <w:pPr>
        <w:pStyle w:val="Code"/>
      </w:pPr>
      <w:r>
        <w:t xml:space="preserve">  &lt;/xs:complexType&gt;</w:t>
      </w:r>
    </w:p>
    <w:p w:rsidR="00FC761F" w:rsidRDefault="007F722F">
      <w:pPr>
        <w:pStyle w:val="Code"/>
      </w:pPr>
      <w:r>
        <w:t xml:space="preserve">  &lt;xs:complexType name="EventType"&gt;</w:t>
      </w:r>
    </w:p>
    <w:p w:rsidR="00FC761F" w:rsidRDefault="007F722F">
      <w:pPr>
        <w:pStyle w:val="Code"/>
      </w:pPr>
      <w:r>
        <w:t xml:space="preserve">    &lt;xs:sequence&gt;</w:t>
      </w:r>
    </w:p>
    <w:p w:rsidR="00FC761F" w:rsidRDefault="007F722F">
      <w:pPr>
        <w:pStyle w:val="Code"/>
      </w:pPr>
      <w:r>
        <w:t xml:space="preserve">      &lt;xs:element name="System" type="evt:SystemPropertiesType"/&gt;</w:t>
      </w:r>
    </w:p>
    <w:p w:rsidR="00FC761F" w:rsidRDefault="007F722F">
      <w:pPr>
        <w:pStyle w:val="Code"/>
      </w:pPr>
      <w:r>
        <w:t xml:space="preserve">      &lt;xs:choice&gt;</w:t>
      </w:r>
    </w:p>
    <w:p w:rsidR="00FC761F" w:rsidRDefault="007F722F">
      <w:pPr>
        <w:pStyle w:val="Code"/>
      </w:pPr>
      <w:r>
        <w:t xml:space="preserve">        &lt;xs:element name="EventData" type="evt:EventDataType"</w:t>
      </w:r>
    </w:p>
    <w:p w:rsidR="00FC761F" w:rsidRDefault="007F722F">
      <w:pPr>
        <w:pStyle w:val="Code"/>
      </w:pPr>
      <w:r>
        <w:t xml:space="preserve"> minOccurs="0"&gt;</w:t>
      </w:r>
    </w:p>
    <w:p w:rsidR="00FC761F" w:rsidRDefault="007F722F">
      <w:pPr>
        <w:pStyle w:val="Code"/>
      </w:pPr>
      <w:r>
        <w:t xml:space="preserve">      </w:t>
      </w:r>
      <w:r>
        <w:t xml:space="preserve">    &lt;xs:annotation&gt;</w:t>
      </w:r>
    </w:p>
    <w:p w:rsidR="00FC761F" w:rsidRDefault="007F722F">
      <w:pPr>
        <w:pStyle w:val="Code"/>
      </w:pPr>
      <w:r>
        <w:t xml:space="preserve">            &lt;xs:documentation&gt;Generic event&lt;/xs:documentation&gt;</w:t>
      </w:r>
    </w:p>
    <w:p w:rsidR="00FC761F" w:rsidRDefault="007F722F">
      <w:pPr>
        <w:pStyle w:val="Code"/>
      </w:pPr>
      <w:r>
        <w:t xml:space="preserve">          &lt;/xs:annotation&gt;</w:t>
      </w:r>
    </w:p>
    <w:p w:rsidR="00FC761F" w:rsidRDefault="007F722F">
      <w:pPr>
        <w:pStyle w:val="Code"/>
      </w:pPr>
      <w:r>
        <w:t xml:space="preserve">        &lt;/xs:element&gt;</w:t>
      </w:r>
    </w:p>
    <w:p w:rsidR="00FC761F" w:rsidRDefault="007F722F">
      <w:pPr>
        <w:pStyle w:val="Code"/>
      </w:pPr>
      <w:r>
        <w:t xml:space="preserve">        &lt;xs:element name="UserData" type="evt:UserDataType"</w:t>
      </w:r>
    </w:p>
    <w:p w:rsidR="00FC761F" w:rsidRDefault="007F722F">
      <w:pPr>
        <w:pStyle w:val="Code"/>
      </w:pPr>
      <w:r>
        <w:t xml:space="preserve"> minOccurs="0"&gt;</w:t>
      </w:r>
    </w:p>
    <w:p w:rsidR="00FC761F" w:rsidRDefault="007F722F">
      <w:pPr>
        <w:pStyle w:val="Code"/>
      </w:pPr>
      <w:r>
        <w:t xml:space="preserve">          &lt;xs:annotation&gt;</w:t>
      </w:r>
    </w:p>
    <w:p w:rsidR="00FC761F" w:rsidRDefault="007F722F">
      <w:pPr>
        <w:pStyle w:val="Code"/>
      </w:pPr>
      <w:r>
        <w:t xml:space="preserve">            &lt;</w:t>
      </w:r>
      <w:r>
        <w:t>xs:documentation&gt;Custom event&lt;/xs:documentation&gt;</w:t>
      </w:r>
    </w:p>
    <w:p w:rsidR="00FC761F" w:rsidRDefault="007F722F">
      <w:pPr>
        <w:pStyle w:val="Code"/>
      </w:pPr>
      <w:r>
        <w:t xml:space="preserve">          &lt;/xs:annotation&gt;</w:t>
      </w:r>
    </w:p>
    <w:p w:rsidR="00FC761F" w:rsidRDefault="007F722F">
      <w:pPr>
        <w:pStyle w:val="Code"/>
      </w:pPr>
      <w:r>
        <w:t xml:space="preserve">        &lt;/xs:element&gt;</w:t>
      </w:r>
    </w:p>
    <w:p w:rsidR="00FC761F" w:rsidRDefault="007F722F">
      <w:pPr>
        <w:pStyle w:val="Code"/>
      </w:pPr>
      <w:r>
        <w:t xml:space="preserve">        &lt;xs:element name="DebugData" type="evt:DebugDataType"</w:t>
      </w:r>
    </w:p>
    <w:p w:rsidR="00FC761F" w:rsidRDefault="007F722F">
      <w:pPr>
        <w:pStyle w:val="Code"/>
      </w:pPr>
      <w:r>
        <w:t xml:space="preserve"> minOccurs="0"&gt;</w:t>
      </w:r>
    </w:p>
    <w:p w:rsidR="00FC761F" w:rsidRDefault="007F722F">
      <w:pPr>
        <w:pStyle w:val="Code"/>
      </w:pPr>
      <w:r>
        <w:t xml:space="preserve">          &lt;xs:annotation&gt;</w:t>
      </w:r>
    </w:p>
    <w:p w:rsidR="00FC761F" w:rsidRDefault="007F722F">
      <w:pPr>
        <w:pStyle w:val="Code"/>
      </w:pPr>
      <w:r>
        <w:t xml:space="preserve">            &lt;xs:documentation&gt;WPP debug event&lt;/xs:docu</w:t>
      </w:r>
      <w:r>
        <w:t>mentation&gt;</w:t>
      </w:r>
    </w:p>
    <w:p w:rsidR="00FC761F" w:rsidRDefault="007F722F">
      <w:pPr>
        <w:pStyle w:val="Code"/>
      </w:pPr>
      <w:r>
        <w:t xml:space="preserve">          &lt;/xs:annotation&gt;</w:t>
      </w:r>
    </w:p>
    <w:p w:rsidR="00FC761F" w:rsidRDefault="007F722F">
      <w:pPr>
        <w:pStyle w:val="Code"/>
      </w:pPr>
      <w:r>
        <w:t xml:space="preserve">        &lt;/xs:element&gt;</w:t>
      </w:r>
    </w:p>
    <w:p w:rsidR="00FC761F" w:rsidRDefault="007F722F">
      <w:pPr>
        <w:pStyle w:val="Code"/>
      </w:pPr>
      <w:r>
        <w:t xml:space="preserve">        &lt;xs:element name="BinaryEventData" type="xs:hexBinary" </w:t>
      </w:r>
    </w:p>
    <w:p w:rsidR="00FC761F" w:rsidRDefault="007F722F">
      <w:pPr>
        <w:pStyle w:val="Code"/>
      </w:pPr>
      <w:r>
        <w:t xml:space="preserve">                                           minOccurs="0"&gt;</w:t>
      </w:r>
    </w:p>
    <w:p w:rsidR="00FC761F" w:rsidRDefault="007F722F">
      <w:pPr>
        <w:pStyle w:val="Code"/>
      </w:pPr>
      <w:r>
        <w:t xml:space="preserve">          &lt;xs:annotation&gt;</w:t>
      </w:r>
    </w:p>
    <w:p w:rsidR="00FC761F" w:rsidRDefault="007F722F">
      <w:pPr>
        <w:pStyle w:val="Code"/>
      </w:pPr>
      <w:r>
        <w:t xml:space="preserve">            &lt;xs:documentation&gt;</w:t>
      </w:r>
    </w:p>
    <w:p w:rsidR="00FC761F" w:rsidRDefault="007F722F">
      <w:pPr>
        <w:pStyle w:val="Code"/>
      </w:pPr>
      <w:r>
        <w:t xml:space="preserve">               No</w:t>
      </w:r>
      <w:r>
        <w:t>n schematized event</w:t>
      </w:r>
    </w:p>
    <w:p w:rsidR="00FC761F" w:rsidRDefault="007F722F">
      <w:pPr>
        <w:pStyle w:val="Code"/>
      </w:pPr>
      <w:r>
        <w:t xml:space="preserve">            &lt;/xs:documentation&gt;</w:t>
      </w:r>
    </w:p>
    <w:p w:rsidR="00FC761F" w:rsidRDefault="007F722F">
      <w:pPr>
        <w:pStyle w:val="Code"/>
      </w:pPr>
      <w:r>
        <w:t xml:space="preserve">          &lt;/xs:annotation&gt;</w:t>
      </w:r>
    </w:p>
    <w:p w:rsidR="00FC761F" w:rsidRDefault="007F722F">
      <w:pPr>
        <w:pStyle w:val="Code"/>
      </w:pPr>
      <w:r>
        <w:t xml:space="preserve">        &lt;/xs:element&gt;</w:t>
      </w:r>
    </w:p>
    <w:p w:rsidR="00FC761F" w:rsidRDefault="007F722F">
      <w:pPr>
        <w:pStyle w:val="Code"/>
      </w:pPr>
      <w:r>
        <w:t xml:space="preserve">        &lt;xs:element name="ProcessingErrorData" </w:t>
      </w:r>
    </w:p>
    <w:p w:rsidR="00FC761F" w:rsidRDefault="007F722F">
      <w:pPr>
        <w:pStyle w:val="Code"/>
      </w:pPr>
      <w:r>
        <w:t>type="evt:ProcessingErrorDataType" minOccurs="0"&gt;</w:t>
      </w:r>
    </w:p>
    <w:p w:rsidR="00FC761F" w:rsidRDefault="007F722F">
      <w:pPr>
        <w:pStyle w:val="Code"/>
      </w:pPr>
      <w:r>
        <w:t xml:space="preserve">          &lt;xs:annotation&gt;</w:t>
      </w:r>
    </w:p>
    <w:p w:rsidR="00FC761F" w:rsidRDefault="007F722F">
      <w:pPr>
        <w:pStyle w:val="Code"/>
      </w:pPr>
      <w:r>
        <w:t xml:space="preserve">            &lt;xs:documentation&gt;I</w:t>
      </w:r>
      <w:r>
        <w:t>nstrumentation event</w:t>
      </w:r>
    </w:p>
    <w:p w:rsidR="00FC761F" w:rsidRDefault="007F722F">
      <w:pPr>
        <w:pStyle w:val="Code"/>
      </w:pPr>
      <w:r>
        <w:t>&lt;/xs:documentation&gt;</w:t>
      </w:r>
    </w:p>
    <w:p w:rsidR="00FC761F" w:rsidRDefault="007F722F">
      <w:pPr>
        <w:pStyle w:val="Code"/>
      </w:pPr>
      <w:r>
        <w:t xml:space="preserve">          &lt;/xs:annotation&gt;</w:t>
      </w:r>
    </w:p>
    <w:p w:rsidR="00FC761F" w:rsidRDefault="007F722F">
      <w:pPr>
        <w:pStyle w:val="Code"/>
      </w:pPr>
      <w:r>
        <w:t xml:space="preserve">        &lt;/xs:element&gt;</w:t>
      </w:r>
    </w:p>
    <w:p w:rsidR="00FC761F" w:rsidRDefault="007F722F">
      <w:pPr>
        <w:pStyle w:val="Code"/>
      </w:pPr>
      <w:r>
        <w:t xml:space="preserve">        &lt;xs:any namespace="##other" minOccurs="0" </w:t>
      </w:r>
    </w:p>
    <w:p w:rsidR="00FC761F" w:rsidRDefault="007F722F">
      <w:pPr>
        <w:pStyle w:val="Code"/>
      </w:pPr>
      <w:r>
        <w:t>maxOccurs="unbounded"/&gt;</w:t>
      </w:r>
    </w:p>
    <w:p w:rsidR="00FC761F" w:rsidRDefault="007F722F">
      <w:pPr>
        <w:pStyle w:val="Code"/>
      </w:pPr>
      <w:r>
        <w:t xml:space="preserve">      &lt;/xs:choice&gt;</w:t>
      </w:r>
    </w:p>
    <w:p w:rsidR="00FC761F" w:rsidRDefault="007F722F">
      <w:pPr>
        <w:pStyle w:val="Code"/>
      </w:pPr>
      <w:r>
        <w:t xml:space="preserve">      &lt;xs:element name="RenderingInfo" </w:t>
      </w:r>
    </w:p>
    <w:p w:rsidR="00FC761F" w:rsidRDefault="007F722F">
      <w:pPr>
        <w:pStyle w:val="Code"/>
      </w:pPr>
      <w:r>
        <w:t xml:space="preserve">                  type="evt:RenderingInfoType" </w:t>
      </w:r>
    </w:p>
    <w:p w:rsidR="00FC761F" w:rsidRDefault="007F722F">
      <w:pPr>
        <w:pStyle w:val="Code"/>
      </w:pPr>
      <w:r>
        <w:t xml:space="preserve">          minOccurs="0"/&gt;</w:t>
      </w:r>
    </w:p>
    <w:p w:rsidR="00FC761F" w:rsidRDefault="007F722F">
      <w:pPr>
        <w:pStyle w:val="Code"/>
      </w:pPr>
      <w:r>
        <w:t xml:space="preserve">      &lt;xs:any namespace="##other" minOccurs="0" </w:t>
      </w:r>
    </w:p>
    <w:p w:rsidR="00FC761F" w:rsidRDefault="007F722F">
      <w:pPr>
        <w:pStyle w:val="Code"/>
      </w:pPr>
      <w:r>
        <w:t xml:space="preserve">                                  maxOccurs="unbounded"/&gt;</w:t>
      </w:r>
    </w:p>
    <w:p w:rsidR="00FC761F" w:rsidRDefault="007F722F">
      <w:pPr>
        <w:pStyle w:val="Code"/>
      </w:pPr>
      <w:r>
        <w:t xml:space="preserve">    &lt;/xs:sequence&gt;</w:t>
      </w:r>
    </w:p>
    <w:p w:rsidR="00FC761F" w:rsidRDefault="007F722F">
      <w:pPr>
        <w:pStyle w:val="Code"/>
      </w:pPr>
      <w:r>
        <w:t xml:space="preserve">    &lt;xs:anyAttribute namespace="##other"/&gt;</w:t>
      </w:r>
    </w:p>
    <w:p w:rsidR="00FC761F" w:rsidRDefault="007F722F">
      <w:pPr>
        <w:pStyle w:val="Code"/>
      </w:pPr>
      <w:r>
        <w:t xml:space="preserve">  &lt;/xs:comple</w:t>
      </w:r>
      <w:r>
        <w:t>xType&gt;</w:t>
      </w:r>
    </w:p>
    <w:p w:rsidR="00FC761F" w:rsidRDefault="007F722F">
      <w:pPr>
        <w:pStyle w:val="Code"/>
      </w:pPr>
      <w:r>
        <w:t xml:space="preserve">  &lt;xs:element name="Event" type="evt:EventType"/&gt;</w:t>
      </w:r>
    </w:p>
    <w:p w:rsidR="00FC761F" w:rsidRDefault="007F722F">
      <w:pPr>
        <w:pStyle w:val="Code"/>
      </w:pPr>
      <w:r>
        <w:t>&lt;/xs:schema&gt;</w:t>
      </w:r>
    </w:p>
    <w:p w:rsidR="00FC761F" w:rsidRDefault="007F722F">
      <w:pPr>
        <w:pStyle w:val="Code"/>
      </w:pPr>
      <w:r>
        <w:t xml:space="preserve">          </w:t>
      </w:r>
    </w:p>
    <w:p w:rsidR="00FC761F" w:rsidRDefault="007F722F">
      <w:pPr>
        <w:pStyle w:val="Heading3"/>
      </w:pPr>
      <w:bookmarkStart w:id="125" w:name="section_726c3b3beaa648f2a592519459a4eeb1"/>
      <w:bookmarkStart w:id="126" w:name="_Toc508101859"/>
      <w:r>
        <w:t>Bookmark</w:t>
      </w:r>
      <w:bookmarkEnd w:id="125"/>
      <w:bookmarkEnd w:id="126"/>
      <w:r>
        <w:fldChar w:fldCharType="begin"/>
      </w:r>
      <w:r>
        <w:instrText xml:space="preserve"> XE "Bookmark"</w:instrText>
      </w:r>
      <w:r>
        <w:fldChar w:fldCharType="end"/>
      </w:r>
    </w:p>
    <w:p w:rsidR="00FC761F" w:rsidRDefault="007F722F">
      <w:r>
        <w:t xml:space="preserve">The bookmark type specifies the </w:t>
      </w:r>
      <w:hyperlink w:anchor="gt_aa5e9c2d-16c1-4301-8bfe-18a0913ed275">
        <w:r>
          <w:rPr>
            <w:rStyle w:val="HyperlinkGreen"/>
            <w:b/>
          </w:rPr>
          <w:t>cursor</w:t>
        </w:r>
      </w:hyperlink>
      <w:r>
        <w:t xml:space="preserve"> position in the </w:t>
      </w:r>
      <w:hyperlink w:anchor="gt_472f97f2-82ec-4623-8e46-d348a7984967">
        <w:r>
          <w:rPr>
            <w:rStyle w:val="HyperlinkGreen"/>
            <w:b/>
          </w:rPr>
          <w:t>event</w:t>
        </w:r>
      </w:hyperlink>
      <w:r>
        <w:t xml:space="preserve"> </w:t>
      </w:r>
      <w:hyperlink w:anchor="gt_37fbc661-f744-48fa-9d8e-f34513cab9c2">
        <w:r>
          <w:rPr>
            <w:rStyle w:val="HyperlinkGreen"/>
            <w:b/>
          </w:rPr>
          <w:t>query</w:t>
        </w:r>
      </w:hyperlink>
      <w:r>
        <w:t xml:space="preserve"> or subscription </w:t>
      </w:r>
      <w:hyperlink w:anchor="gt_c8a27238-8ccc-442b-9604-75f74d3e6b3d">
        <w:r>
          <w:rPr>
            <w:rStyle w:val="HyperlinkGreen"/>
            <w:b/>
          </w:rPr>
          <w:t>result set</w:t>
        </w:r>
      </w:hyperlink>
      <w:r>
        <w:t>. Note that bookmarks are passed from the client to the server by</w:t>
      </w:r>
      <w:r>
        <w:t xml:space="preserve"> using the XML representation that is specified in this section. In contrast, the server passes a binary representation of bookmarks to the client as specified in section </w:t>
      </w:r>
      <w:hyperlink w:anchor="Section_89a53696045d46169c1307550075d2e5" w:history="1">
        <w:r>
          <w:rPr>
            <w:rStyle w:val="Hyperlink"/>
          </w:rPr>
          <w:t>2.2.16</w:t>
        </w:r>
      </w:hyperlink>
      <w:r>
        <w:t xml:space="preserve">. </w:t>
      </w:r>
    </w:p>
    <w:p w:rsidR="00FC761F" w:rsidRDefault="007F722F">
      <w:r>
        <w:lastRenderedPageBreak/>
        <w:t>The bookmark typ</w:t>
      </w:r>
      <w:r>
        <w:t xml:space="preserve">e is specified to be well-formed XML fragments as specified in </w:t>
      </w:r>
      <w:hyperlink r:id="rId101">
        <w:r>
          <w:rPr>
            <w:rStyle w:val="Hyperlink"/>
          </w:rPr>
          <w:t>[XML10]</w:t>
        </w:r>
      </w:hyperlink>
      <w:r>
        <w:t xml:space="preserve"> and that conforms to the following XML schema as specified in </w:t>
      </w:r>
      <w:hyperlink r:id="rId102">
        <w:r>
          <w:rPr>
            <w:rStyle w:val="Hyperlink"/>
          </w:rPr>
          <w:t>[XMLSCHEMA1.1/2:2008]</w:t>
        </w:r>
      </w:hyperlink>
      <w:r>
        <w:t>.</w:t>
      </w:r>
    </w:p>
    <w:p w:rsidR="00FC761F" w:rsidRDefault="007F722F">
      <w:pPr>
        <w:pStyle w:val="Code"/>
      </w:pPr>
      <w:r>
        <w:t>&lt;?xml version="1.0" encoding="UTF-8"?&gt;</w:t>
      </w:r>
    </w:p>
    <w:p w:rsidR="00FC761F" w:rsidRDefault="007F722F">
      <w:pPr>
        <w:pStyle w:val="Code"/>
      </w:pPr>
      <w:r>
        <w:t xml:space="preserve">&lt;xs:schema elementFormDefault="qualified" </w:t>
      </w:r>
    </w:p>
    <w:p w:rsidR="00FC761F" w:rsidRDefault="007F722F">
      <w:pPr>
        <w:pStyle w:val="Code"/>
      </w:pPr>
      <w:r>
        <w:t>xmlns:xs="http://www.w3.org/2001/XMLSchema"&gt;</w:t>
      </w:r>
    </w:p>
    <w:p w:rsidR="00FC761F" w:rsidRDefault="007F722F">
      <w:pPr>
        <w:pStyle w:val="Code"/>
      </w:pPr>
      <w:r>
        <w:t>&lt;xs:complexType name="BookmarkType"&gt;</w:t>
      </w:r>
    </w:p>
    <w:p w:rsidR="00FC761F" w:rsidRDefault="007F722F">
      <w:pPr>
        <w:pStyle w:val="Code"/>
      </w:pPr>
      <w:r>
        <w:t>&lt;xs:attribute name="Channel" type="xs:anyURI" use="required"/&gt;</w:t>
      </w:r>
    </w:p>
    <w:p w:rsidR="00FC761F" w:rsidRDefault="007F722F">
      <w:pPr>
        <w:pStyle w:val="Code"/>
      </w:pPr>
      <w:r>
        <w:t>&lt;xs:attribute name="RecordId" type="xs:long" use="required"/&gt;</w:t>
      </w:r>
    </w:p>
    <w:p w:rsidR="00FC761F" w:rsidRDefault="007F722F">
      <w:pPr>
        <w:pStyle w:val="Code"/>
      </w:pPr>
      <w:r>
        <w:t xml:space="preserve">&lt;xs:attribute name="IsCurrent" type="xs:boolean" use="optional" </w:t>
      </w:r>
    </w:p>
    <w:p w:rsidR="00FC761F" w:rsidRDefault="007F722F">
      <w:pPr>
        <w:pStyle w:val="Code"/>
      </w:pPr>
      <w:r>
        <w:t>default="false"/&gt;</w:t>
      </w:r>
    </w:p>
    <w:p w:rsidR="00FC761F" w:rsidRDefault="007F722F">
      <w:pPr>
        <w:pStyle w:val="Code"/>
      </w:pPr>
      <w:r>
        <w:t>&lt;/xs:complexType&gt;</w:t>
      </w:r>
    </w:p>
    <w:p w:rsidR="00FC761F" w:rsidRDefault="007F722F">
      <w:pPr>
        <w:pStyle w:val="Code"/>
      </w:pPr>
      <w:r>
        <w:t>&lt;xs:complexType name="BookmarkListType"&gt;</w:t>
      </w:r>
    </w:p>
    <w:p w:rsidR="00FC761F" w:rsidRDefault="007F722F">
      <w:pPr>
        <w:pStyle w:val="Code"/>
      </w:pPr>
      <w:r>
        <w:t>&lt;xs:sequence&gt;</w:t>
      </w:r>
    </w:p>
    <w:p w:rsidR="00FC761F" w:rsidRDefault="007F722F">
      <w:pPr>
        <w:pStyle w:val="Code"/>
      </w:pPr>
      <w:r>
        <w:t>&lt;</w:t>
      </w:r>
      <w:r>
        <w:t xml:space="preserve">xs:element name="Bookmark" type="BookmarkType" </w:t>
      </w:r>
    </w:p>
    <w:p w:rsidR="00FC761F" w:rsidRDefault="007F722F">
      <w:pPr>
        <w:pStyle w:val="Code"/>
      </w:pPr>
      <w:r>
        <w:t>maxOccurs="unbounded"/&gt;</w:t>
      </w:r>
    </w:p>
    <w:p w:rsidR="00FC761F" w:rsidRDefault="007F722F">
      <w:pPr>
        <w:pStyle w:val="Code"/>
      </w:pPr>
      <w:r>
        <w:t>&lt;/xs:sequence&gt;</w:t>
      </w:r>
    </w:p>
    <w:p w:rsidR="00FC761F" w:rsidRDefault="007F722F">
      <w:pPr>
        <w:pStyle w:val="Code"/>
      </w:pPr>
      <w:r>
        <w:t>&lt;/xs:complexType&gt;</w:t>
      </w:r>
    </w:p>
    <w:p w:rsidR="00FC761F" w:rsidRDefault="007F722F">
      <w:pPr>
        <w:pStyle w:val="Code"/>
      </w:pPr>
      <w:r>
        <w:t>&lt;xs:element name="BookmarkList" type="BookmarkListType"/&gt;</w:t>
      </w:r>
    </w:p>
    <w:p w:rsidR="00FC761F" w:rsidRDefault="007F722F">
      <w:pPr>
        <w:pStyle w:val="Code"/>
      </w:pPr>
      <w:r>
        <w:t>&lt;/xs:schema&gt;</w:t>
      </w:r>
    </w:p>
    <w:p w:rsidR="00FC761F" w:rsidRDefault="00FC761F">
      <w:pPr>
        <w:pStyle w:val="Code"/>
      </w:pPr>
    </w:p>
    <w:p w:rsidR="00FC761F" w:rsidRDefault="00FC761F">
      <w:pPr>
        <w:pStyle w:val="Code"/>
      </w:pPr>
    </w:p>
    <w:p w:rsidR="00FC761F" w:rsidRDefault="007F722F">
      <w:pPr>
        <w:pStyle w:val="Code"/>
      </w:pPr>
      <w:r>
        <w:t>&lt;!-- Example bookmark for the Application Log: --&gt;</w:t>
      </w:r>
    </w:p>
    <w:p w:rsidR="00FC761F" w:rsidRDefault="00FC761F">
      <w:pPr>
        <w:pStyle w:val="Code"/>
      </w:pPr>
    </w:p>
    <w:p w:rsidR="00FC761F" w:rsidRDefault="007F722F">
      <w:pPr>
        <w:pStyle w:val="Code"/>
      </w:pPr>
      <w:r>
        <w:t>&lt;BookmarkList&gt;</w:t>
      </w:r>
    </w:p>
    <w:p w:rsidR="00FC761F" w:rsidRDefault="007F722F">
      <w:pPr>
        <w:pStyle w:val="Code"/>
      </w:pPr>
      <w:r>
        <w:t xml:space="preserve">   &lt;</w:t>
      </w:r>
      <w:r>
        <w:t>Bookmark Channel="Application" RecordId="2004" IsCurrent="True"/&gt;</w:t>
      </w:r>
    </w:p>
    <w:p w:rsidR="00FC761F" w:rsidRDefault="007F722F">
      <w:pPr>
        <w:pStyle w:val="Code"/>
      </w:pPr>
      <w:r>
        <w:t>&lt;/BookmarkList&gt;</w:t>
      </w:r>
    </w:p>
    <w:p w:rsidR="00FC761F" w:rsidRDefault="007F722F">
      <w:pPr>
        <w:pStyle w:val="Code"/>
      </w:pPr>
      <w:r>
        <w:t xml:space="preserve">          </w:t>
      </w:r>
    </w:p>
    <w:tbl>
      <w:tblPr>
        <w:tblStyle w:val="Table-ShadedHeader"/>
        <w:tblW w:w="0" w:type="auto"/>
        <w:tblLook w:val="04A0" w:firstRow="1" w:lastRow="0" w:firstColumn="1" w:lastColumn="0" w:noHBand="0" w:noVBand="1"/>
      </w:tblPr>
      <w:tblGrid>
        <w:gridCol w:w="1323"/>
        <w:gridCol w:w="715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FC761F" w:rsidRDefault="007F722F">
            <w:pPr>
              <w:pStyle w:val="TableHeaderText"/>
            </w:pPr>
            <w:r>
              <w:t>Elements</w:t>
            </w:r>
          </w:p>
        </w:tc>
      </w:tr>
      <w:tr w:rsidR="00FC761F" w:rsidTr="00FC761F">
        <w:tc>
          <w:tcPr>
            <w:tcW w:w="0" w:type="auto"/>
          </w:tcPr>
          <w:p w:rsidR="00FC761F" w:rsidRDefault="007F722F">
            <w:pPr>
              <w:pStyle w:val="TableBodyText"/>
            </w:pPr>
            <w:r>
              <w:t>BookmarkList</w:t>
            </w:r>
          </w:p>
        </w:tc>
        <w:tc>
          <w:tcPr>
            <w:tcW w:w="0" w:type="auto"/>
          </w:tcPr>
          <w:p w:rsidR="00FC761F" w:rsidRDefault="007F722F">
            <w:pPr>
              <w:pStyle w:val="TableBodyText"/>
            </w:pPr>
            <w:r>
              <w:t xml:space="preserve">The top-level element that contains a list of bookmarks for the individual </w:t>
            </w:r>
            <w:hyperlink w:anchor="gt_bb3fad7e-60bf-46d4-9c3f-7caea47a743e">
              <w:r>
                <w:rPr>
                  <w:rStyle w:val="HyperlinkGreen"/>
                  <w:b/>
                </w:rPr>
                <w:t>eve</w:t>
              </w:r>
              <w:r>
                <w:rPr>
                  <w:rStyle w:val="HyperlinkGreen"/>
                  <w:b/>
                </w:rPr>
                <w:t>nt logs</w:t>
              </w:r>
            </w:hyperlink>
            <w:r>
              <w:t>.</w:t>
            </w:r>
          </w:p>
        </w:tc>
      </w:tr>
      <w:tr w:rsidR="00FC761F" w:rsidTr="00FC761F">
        <w:tc>
          <w:tcPr>
            <w:tcW w:w="0" w:type="auto"/>
          </w:tcPr>
          <w:p w:rsidR="00FC761F" w:rsidRDefault="007F722F">
            <w:pPr>
              <w:pStyle w:val="TableBodyText"/>
            </w:pPr>
            <w:r>
              <w:t>Bookmark</w:t>
            </w:r>
          </w:p>
        </w:tc>
        <w:tc>
          <w:tcPr>
            <w:tcW w:w="0" w:type="auto"/>
          </w:tcPr>
          <w:p w:rsidR="00FC761F" w:rsidRDefault="007F722F">
            <w:pPr>
              <w:pStyle w:val="TableBodyText"/>
            </w:pPr>
            <w:r>
              <w:t xml:space="preserve">Defines the cursor position in an event log specified by the </w:t>
            </w:r>
            <w:r>
              <w:rPr>
                <w:b/>
              </w:rPr>
              <w:t>Channel</w:t>
            </w:r>
            <w:r>
              <w:t xml:space="preserve"> attribute.</w:t>
            </w:r>
          </w:p>
        </w:tc>
      </w:tr>
    </w:tbl>
    <w:p w:rsidR="00FC761F" w:rsidRDefault="00FC761F"/>
    <w:tbl>
      <w:tblPr>
        <w:tblStyle w:val="Table-ShadedHeader"/>
        <w:tblW w:w="0" w:type="auto"/>
        <w:tblLook w:val="04A0" w:firstRow="1" w:lastRow="0" w:firstColumn="1" w:lastColumn="0" w:noHBand="0" w:noVBand="1"/>
      </w:tblPr>
      <w:tblGrid>
        <w:gridCol w:w="990"/>
        <w:gridCol w:w="8485"/>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gridSpan w:val="2"/>
          </w:tcPr>
          <w:p w:rsidR="00FC761F" w:rsidRDefault="007F722F">
            <w:pPr>
              <w:pStyle w:val="TableHeaderText"/>
            </w:pPr>
            <w:r>
              <w:t>Attributes</w:t>
            </w:r>
          </w:p>
        </w:tc>
      </w:tr>
      <w:tr w:rsidR="00FC761F" w:rsidTr="00FC761F">
        <w:tc>
          <w:tcPr>
            <w:tcW w:w="0" w:type="auto"/>
          </w:tcPr>
          <w:p w:rsidR="00FC761F" w:rsidRDefault="007F722F">
            <w:pPr>
              <w:pStyle w:val="TableBodyText"/>
            </w:pPr>
            <w:r>
              <w:t>Channel</w:t>
            </w:r>
          </w:p>
        </w:tc>
        <w:tc>
          <w:tcPr>
            <w:tcW w:w="0" w:type="auto"/>
          </w:tcPr>
          <w:p w:rsidR="00FC761F" w:rsidRDefault="007F722F">
            <w:pPr>
              <w:pStyle w:val="TableBodyText"/>
            </w:pPr>
            <w:r>
              <w:t xml:space="preserve">The name of the </w:t>
            </w:r>
            <w:hyperlink w:anchor="gt_9964c8b0-1d25-4e8e-9dd1-4a51577698f5">
              <w:r>
                <w:rPr>
                  <w:rStyle w:val="HyperlinkGreen"/>
                  <w:b/>
                </w:rPr>
                <w:t>channel</w:t>
              </w:r>
            </w:hyperlink>
            <w:r>
              <w:t>. If the channel contains events from a container,</w:t>
            </w:r>
            <w:r>
              <w:t xml:space="preserve"> then the container identifier will be appended to the name of the channel.</w:t>
            </w:r>
          </w:p>
        </w:tc>
      </w:tr>
      <w:tr w:rsidR="00FC761F" w:rsidTr="00FC761F">
        <w:tc>
          <w:tcPr>
            <w:tcW w:w="0" w:type="auto"/>
          </w:tcPr>
          <w:p w:rsidR="00FC761F" w:rsidRDefault="007F722F">
            <w:pPr>
              <w:pStyle w:val="TableBodyText"/>
            </w:pPr>
            <w:r>
              <w:t>RecordId</w:t>
            </w:r>
          </w:p>
        </w:tc>
        <w:tc>
          <w:tcPr>
            <w:tcW w:w="0" w:type="auto"/>
          </w:tcPr>
          <w:p w:rsidR="00FC761F" w:rsidRDefault="007F722F">
            <w:pPr>
              <w:pStyle w:val="TableBodyText"/>
            </w:pPr>
            <w:r>
              <w:t xml:space="preserve">The logical event record number in the event log specified by the </w:t>
            </w:r>
            <w:r>
              <w:rPr>
                <w:b/>
              </w:rPr>
              <w:t>Channel</w:t>
            </w:r>
            <w:r>
              <w:t xml:space="preserve"> attribute. </w:t>
            </w:r>
          </w:p>
        </w:tc>
      </w:tr>
      <w:tr w:rsidR="00FC761F" w:rsidTr="00FC761F">
        <w:tc>
          <w:tcPr>
            <w:tcW w:w="0" w:type="auto"/>
          </w:tcPr>
          <w:p w:rsidR="00FC761F" w:rsidRDefault="007F722F">
            <w:pPr>
              <w:pStyle w:val="TableBodyText"/>
            </w:pPr>
            <w:r>
              <w:t>IsCurrent</w:t>
            </w:r>
          </w:p>
        </w:tc>
        <w:tc>
          <w:tcPr>
            <w:tcW w:w="0" w:type="auto"/>
          </w:tcPr>
          <w:p w:rsidR="00FC761F" w:rsidRDefault="007F722F">
            <w:pPr>
              <w:pStyle w:val="TableBodyText"/>
            </w:pPr>
            <w:r>
              <w:t xml:space="preserve">Specifies if the event at the cursor position corresponds to the channel </w:t>
            </w:r>
            <w:r>
              <w:t xml:space="preserve">corresponding to the element. A subscription or query can apply to several channels. In this case, there is a Bookmark element for each channel. However, only one channel can be the one with the last event, and its IsCurrent attribute MUST be set to true. </w:t>
            </w:r>
          </w:p>
        </w:tc>
      </w:tr>
    </w:tbl>
    <w:p w:rsidR="00FC761F" w:rsidRDefault="00FC761F"/>
    <w:p w:rsidR="00FC761F" w:rsidRDefault="007F722F">
      <w:pPr>
        <w:pStyle w:val="Heading3"/>
      </w:pPr>
      <w:bookmarkStart w:id="127" w:name="section_b9c96c9d6e194815b05d885360019dda"/>
      <w:bookmarkStart w:id="128" w:name="_Toc508101860"/>
      <w:r>
        <w:t>Filter</w:t>
      </w:r>
      <w:bookmarkEnd w:id="127"/>
      <w:bookmarkEnd w:id="128"/>
      <w:r>
        <w:fldChar w:fldCharType="begin"/>
      </w:r>
      <w:r>
        <w:instrText xml:space="preserve"> XE "Filter"</w:instrText>
      </w:r>
      <w:r>
        <w:fldChar w:fldCharType="end"/>
      </w:r>
    </w:p>
    <w:p w:rsidR="00FC761F" w:rsidRDefault="007F722F">
      <w:r>
        <w:t xml:space="preserve">The filter type is an XPath filter used to select </w:t>
      </w:r>
      <w:hyperlink w:anchor="gt_472f97f2-82ec-4623-8e46-d348a7984967">
        <w:r>
          <w:rPr>
            <w:rStyle w:val="HyperlinkGreen"/>
            <w:b/>
          </w:rPr>
          <w:t>events</w:t>
        </w:r>
      </w:hyperlink>
      <w:r>
        <w:t xml:space="preserve"> in the </w:t>
      </w:r>
      <w:hyperlink w:anchor="gt_bb3fad7e-60bf-46d4-9c3f-7caea47a743e">
        <w:r>
          <w:rPr>
            <w:rStyle w:val="HyperlinkGreen"/>
            <w:b/>
          </w:rPr>
          <w:t>event logs</w:t>
        </w:r>
      </w:hyperlink>
      <w:r>
        <w:t xml:space="preserve">, and is specified to be a subset of XPath 1.0, as specified in </w:t>
      </w:r>
      <w:hyperlink r:id="rId103">
        <w:r>
          <w:rPr>
            <w:rStyle w:val="Hyperlink"/>
          </w:rPr>
          <w:t>[XPATH]</w:t>
        </w:r>
      </w:hyperlink>
      <w:r>
        <w:t>.</w:t>
      </w:r>
    </w:p>
    <w:p w:rsidR="00FC761F" w:rsidRDefault="007F722F">
      <w:pPr>
        <w:pStyle w:val="Heading4"/>
      </w:pPr>
      <w:bookmarkStart w:id="129" w:name="section_7c2331791ce94b0fa579e2baac430025"/>
      <w:bookmarkStart w:id="130" w:name="_Toc508101861"/>
      <w:r>
        <w:t>Filter XPath 1.0 Subset</w:t>
      </w:r>
      <w:bookmarkEnd w:id="129"/>
      <w:bookmarkEnd w:id="130"/>
      <w:r>
        <w:fldChar w:fldCharType="begin"/>
      </w:r>
      <w:r>
        <w:instrText xml:space="preserve"> XE "Filter XPath 1.0 subset"</w:instrText>
      </w:r>
      <w:r>
        <w:fldChar w:fldCharType="end"/>
      </w:r>
    </w:p>
    <w:p w:rsidR="00FC761F" w:rsidRDefault="007F722F">
      <w:r>
        <w:t xml:space="preserve">The </w:t>
      </w:r>
      <w:hyperlink w:anchor="Section_b9c96c9d6e194815b05d885360019dda" w:history="1">
        <w:r>
          <w:rPr>
            <w:rStyle w:val="Hyperlink"/>
          </w:rPr>
          <w:t>filter</w:t>
        </w:r>
      </w:hyperlink>
      <w:r>
        <w:t xml:space="preserve"> type supports the following XPath 1.0 subset:</w:t>
      </w:r>
    </w:p>
    <w:p w:rsidR="00FC761F" w:rsidRDefault="007F722F">
      <w:pPr>
        <w:ind w:left="548" w:hanging="274"/>
      </w:pPr>
      <w:r>
        <w:rPr>
          <w:b/>
        </w:rPr>
        <w:t xml:space="preserve">Location Paths: </w:t>
      </w:r>
    </w:p>
    <w:p w:rsidR="00FC761F" w:rsidRDefault="007F722F">
      <w:pPr>
        <w:pStyle w:val="ListParagraph"/>
        <w:numPr>
          <w:ilvl w:val="0"/>
          <w:numId w:val="48"/>
        </w:numPr>
      </w:pPr>
      <w:r>
        <w:lastRenderedPageBreak/>
        <w:t>Axis</w:t>
      </w:r>
    </w:p>
    <w:p w:rsidR="00FC761F" w:rsidRDefault="007F722F">
      <w:pPr>
        <w:pStyle w:val="ListParagraph"/>
        <w:numPr>
          <w:ilvl w:val="0"/>
          <w:numId w:val="48"/>
        </w:numPr>
      </w:pPr>
      <w:r>
        <w:t>Child</w:t>
      </w:r>
    </w:p>
    <w:p w:rsidR="00FC761F" w:rsidRDefault="007F722F">
      <w:pPr>
        <w:pStyle w:val="ListParagraph"/>
        <w:numPr>
          <w:ilvl w:val="0"/>
          <w:numId w:val="48"/>
        </w:numPr>
      </w:pPr>
      <w:r>
        <w:t>Attribute</w:t>
      </w:r>
    </w:p>
    <w:p w:rsidR="00FC761F" w:rsidRDefault="007F722F">
      <w:pPr>
        <w:pStyle w:val="ListParagraph"/>
        <w:numPr>
          <w:ilvl w:val="0"/>
          <w:numId w:val="48"/>
        </w:numPr>
      </w:pPr>
      <w:r>
        <w:t>Node tests"*" - wildcard</w:t>
      </w:r>
    </w:p>
    <w:p w:rsidR="00FC761F" w:rsidRDefault="007F722F">
      <w:pPr>
        <w:pStyle w:val="ListParagraph"/>
        <w:numPr>
          <w:ilvl w:val="0"/>
          <w:numId w:val="48"/>
        </w:numPr>
      </w:pPr>
      <w:r>
        <w:t>NCName</w:t>
      </w:r>
    </w:p>
    <w:p w:rsidR="00FC761F" w:rsidRDefault="007F722F">
      <w:pPr>
        <w:pStyle w:val="ListParagraph"/>
        <w:numPr>
          <w:ilvl w:val="0"/>
          <w:numId w:val="48"/>
        </w:numPr>
      </w:pPr>
      <w:r>
        <w:t>text</w:t>
      </w:r>
    </w:p>
    <w:p w:rsidR="00FC761F" w:rsidRDefault="007F722F">
      <w:pPr>
        <w:ind w:left="548" w:hanging="274"/>
      </w:pPr>
      <w:r>
        <w:rPr>
          <w:b/>
        </w:rPr>
        <w:t xml:space="preserve">Expressions: </w:t>
      </w:r>
    </w:p>
    <w:p w:rsidR="00FC761F" w:rsidRDefault="007F722F">
      <w:pPr>
        <w:pStyle w:val="ListParagraph"/>
        <w:numPr>
          <w:ilvl w:val="0"/>
          <w:numId w:val="48"/>
        </w:numPr>
      </w:pPr>
      <w:r>
        <w:t>or</w:t>
      </w:r>
    </w:p>
    <w:p w:rsidR="00FC761F" w:rsidRDefault="007F722F">
      <w:pPr>
        <w:pStyle w:val="ListParagraph"/>
        <w:numPr>
          <w:ilvl w:val="0"/>
          <w:numId w:val="48"/>
        </w:numPr>
      </w:pPr>
      <w:r>
        <w:t>and</w:t>
      </w:r>
    </w:p>
    <w:p w:rsidR="00FC761F" w:rsidRDefault="007F722F">
      <w:pPr>
        <w:pStyle w:val="ListParagraph"/>
        <w:numPr>
          <w:ilvl w:val="0"/>
          <w:numId w:val="48"/>
        </w:numPr>
      </w:pPr>
      <w:r>
        <w:t xml:space="preserve">=, != </w:t>
      </w:r>
    </w:p>
    <w:p w:rsidR="00FC761F" w:rsidRDefault="007F722F">
      <w:pPr>
        <w:pStyle w:val="ListParagraph"/>
        <w:numPr>
          <w:ilvl w:val="0"/>
          <w:numId w:val="48"/>
        </w:numPr>
      </w:pPr>
      <w:r>
        <w:t xml:space="preserve">&lt;=, &lt;, &gt;=, &gt; </w:t>
      </w:r>
    </w:p>
    <w:p w:rsidR="00FC761F" w:rsidRDefault="007F722F">
      <w:pPr>
        <w:pStyle w:val="ListParagraph"/>
        <w:numPr>
          <w:ilvl w:val="0"/>
          <w:numId w:val="48"/>
        </w:numPr>
      </w:pPr>
      <w:r>
        <w:t>"('Expr')"</w:t>
      </w:r>
    </w:p>
    <w:p w:rsidR="00FC761F" w:rsidRDefault="007F722F">
      <w:pPr>
        <w:pStyle w:val="ListParagraph"/>
        <w:numPr>
          <w:ilvl w:val="0"/>
          <w:numId w:val="48"/>
        </w:numPr>
      </w:pPr>
      <w:r>
        <w:t>Literal</w:t>
      </w:r>
    </w:p>
    <w:p w:rsidR="00FC761F" w:rsidRDefault="007F722F">
      <w:pPr>
        <w:pStyle w:val="ListParagraph"/>
        <w:numPr>
          <w:ilvl w:val="0"/>
          <w:numId w:val="48"/>
        </w:numPr>
      </w:pPr>
      <w:r>
        <w:t>Number</w:t>
      </w:r>
    </w:p>
    <w:p w:rsidR="00FC761F" w:rsidRDefault="007F722F">
      <w:pPr>
        <w:pStyle w:val="ListParagraph"/>
        <w:numPr>
          <w:ilvl w:val="0"/>
          <w:numId w:val="48"/>
        </w:numPr>
      </w:pPr>
      <w:r>
        <w:t>FunctionCall</w:t>
      </w:r>
    </w:p>
    <w:p w:rsidR="00FC761F" w:rsidRDefault="007F722F">
      <w:pPr>
        <w:ind w:left="548" w:hanging="274"/>
      </w:pPr>
      <w:r>
        <w:rPr>
          <w:b/>
        </w:rPr>
        <w:t xml:space="preserve">Core Function Library: </w:t>
      </w:r>
      <w:r>
        <w:t>position()</w:t>
      </w:r>
    </w:p>
    <w:p w:rsidR="00FC761F" w:rsidRDefault="007F722F">
      <w:r>
        <w:t xml:space="preserve">The data </w:t>
      </w:r>
      <w:r>
        <w:t>model supported by the EventLog filter for representing XML events is a restricted form of what is used for XPath 1.0. Evaluation of each event MUST be restricted to forward-only, in-order, depth-first traversal of the XML.</w:t>
      </w:r>
    </w:p>
    <w:p w:rsidR="00FC761F" w:rsidRDefault="007F722F">
      <w:r>
        <w:t>The data model used differs in t</w:t>
      </w:r>
      <w:r>
        <w:t>he following specific ways:</w:t>
      </w:r>
    </w:p>
    <w:p w:rsidR="00FC761F" w:rsidRDefault="007F722F">
      <w:pPr>
        <w:pStyle w:val="ListParagraph"/>
        <w:numPr>
          <w:ilvl w:val="0"/>
          <w:numId w:val="48"/>
        </w:numPr>
      </w:pPr>
      <w:r>
        <w:t>Because only the child and attribute axes are supported, generating a string value for nodes is not supported.</w:t>
      </w:r>
    </w:p>
    <w:p w:rsidR="00FC761F" w:rsidRDefault="007F722F">
      <w:pPr>
        <w:pStyle w:val="ListParagraph"/>
        <w:numPr>
          <w:ilvl w:val="0"/>
          <w:numId w:val="48"/>
        </w:numPr>
      </w:pPr>
      <w:r>
        <w:t>Generating an expanded name for nodes is not supported.</w:t>
      </w:r>
    </w:p>
    <w:p w:rsidR="00FC761F" w:rsidRDefault="007F722F">
      <w:pPr>
        <w:pStyle w:val="ListParagraph"/>
        <w:numPr>
          <w:ilvl w:val="0"/>
          <w:numId w:val="48"/>
        </w:numPr>
      </w:pPr>
      <w:r>
        <w:t>Evaluation of nodes in forward document order is supported, b</w:t>
      </w:r>
      <w:r>
        <w:t>ut reverse document order is not.</w:t>
      </w:r>
    </w:p>
    <w:p w:rsidR="00FC761F" w:rsidRDefault="007F722F">
      <w:pPr>
        <w:pStyle w:val="ListParagraph"/>
        <w:numPr>
          <w:ilvl w:val="0"/>
          <w:numId w:val="48"/>
        </w:numPr>
      </w:pPr>
      <w:r>
        <w:t>Node sets are not supported.</w:t>
      </w:r>
    </w:p>
    <w:p w:rsidR="00FC761F" w:rsidRDefault="007F722F">
      <w:pPr>
        <w:pStyle w:val="ListParagraph"/>
        <w:numPr>
          <w:ilvl w:val="0"/>
          <w:numId w:val="48"/>
        </w:numPr>
      </w:pPr>
      <w:r>
        <w:t xml:space="preserve">The stream of XML events is represented as the set of top-level elements in a "virtual" document. The root of this document is implied and does not have a formal name. This implies that </w:t>
      </w:r>
      <w:r>
        <w:t>absolute location paths are not supported. The current context node at the start/end of each XML event evaluation is this root node.</w:t>
      </w:r>
    </w:p>
    <w:p w:rsidR="00FC761F" w:rsidRDefault="007F722F">
      <w:pPr>
        <w:pStyle w:val="ListParagraph"/>
        <w:numPr>
          <w:ilvl w:val="0"/>
          <w:numId w:val="48"/>
        </w:numPr>
      </w:pPr>
      <w:r>
        <w:t>The evaluation context is a restricted version of that for XPath 1.0. It contains a current context node and a nonzero posi</w:t>
      </w:r>
      <w:r>
        <w:t>tive integer representing the current position. It does not contain the context size, nor does it contain variable bindings. It has a smaller function library, and it has no namespace scoping support.</w:t>
      </w:r>
    </w:p>
    <w:p w:rsidR="00FC761F" w:rsidRDefault="007F722F">
      <w:pPr>
        <w:pStyle w:val="ListParagraph"/>
        <w:numPr>
          <w:ilvl w:val="0"/>
          <w:numId w:val="48"/>
        </w:numPr>
      </w:pPr>
      <w:r>
        <w:t>Namespace, processing, and comment nodes are not suppor</w:t>
      </w:r>
      <w:r>
        <w:t>ted.</w:t>
      </w:r>
    </w:p>
    <w:p w:rsidR="00FC761F" w:rsidRDefault="007F722F">
      <w:pPr>
        <w:pStyle w:val="Heading4"/>
      </w:pPr>
      <w:bookmarkStart w:id="131" w:name="section_4533bef35a744a72a03a7fd5c1470554"/>
      <w:bookmarkStart w:id="132" w:name="_Toc508101862"/>
      <w:r>
        <w:lastRenderedPageBreak/>
        <w:t>Filter XPath 1.0 Extensions</w:t>
      </w:r>
      <w:bookmarkEnd w:id="131"/>
      <w:bookmarkEnd w:id="132"/>
      <w:r>
        <w:fldChar w:fldCharType="begin"/>
      </w:r>
      <w:r>
        <w:instrText xml:space="preserve"> XE "Filter XPath 1.0 extensions"</w:instrText>
      </w:r>
      <w:r>
        <w:fldChar w:fldCharType="end"/>
      </w:r>
    </w:p>
    <w:p w:rsidR="00FC761F" w:rsidRDefault="007F722F">
      <w:r>
        <w:t xml:space="preserve">This protocol's </w:t>
      </w:r>
      <w:hyperlink w:anchor="Section_b9c96c9d6e194815b05d885360019dda" w:history="1">
        <w:r>
          <w:rPr>
            <w:rStyle w:val="Hyperlink"/>
          </w:rPr>
          <w:t>filter</w:t>
        </w:r>
      </w:hyperlink>
      <w:r>
        <w:t xml:space="preserve"> type defines the following functions that are not part of the set defined by the XPath 1.0 specification,</w:t>
      </w:r>
      <w:r>
        <w:t xml:space="preserve"> but are specific to this protocol.</w:t>
      </w:r>
    </w:p>
    <w:p w:rsidR="00FC761F" w:rsidRDefault="007F722F">
      <w:r>
        <w:t>Core Function Library:</w:t>
      </w:r>
    </w:p>
    <w:p w:rsidR="00FC761F" w:rsidRDefault="007F722F">
      <w:pPr>
        <w:pStyle w:val="ListParagraph"/>
        <w:numPr>
          <w:ilvl w:val="0"/>
          <w:numId w:val="49"/>
        </w:numPr>
      </w:pPr>
      <w:r>
        <w:t>Boolean band(bitfield, bitfield)</w:t>
      </w:r>
    </w:p>
    <w:p w:rsidR="00FC761F" w:rsidRDefault="007F722F">
      <w:pPr>
        <w:pStyle w:val="ListParagraph"/>
        <w:ind w:left="548"/>
      </w:pPr>
      <w:r>
        <w:t>The band(bitfield, bitfield) bitwise AND function takes two bitfield arguments, performs a bitwise AND.</w:t>
      </w:r>
    </w:p>
    <w:p w:rsidR="00FC761F" w:rsidRDefault="007F722F">
      <w:pPr>
        <w:pStyle w:val="ListParagraph"/>
        <w:numPr>
          <w:ilvl w:val="0"/>
          <w:numId w:val="49"/>
        </w:numPr>
      </w:pPr>
      <w:r>
        <w:t>number timediff(SYSTEM_TIME)</w:t>
      </w:r>
    </w:p>
    <w:p w:rsidR="00FC761F" w:rsidRDefault="007F722F">
      <w:pPr>
        <w:pStyle w:val="ListParagraph"/>
        <w:ind w:left="548"/>
      </w:pPr>
      <w:r>
        <w:t>The timediff(SYSTEM_TIME) funct</w:t>
      </w:r>
      <w:r>
        <w:t>ion calculates the difference in milliseconds between the argument-supplied time and the current system time. The result MUST be positive if the system time is greater than the argument time, zero if the system time is equal to the argument time, and negat</w:t>
      </w:r>
      <w:r>
        <w:t>ive if the system time is less than the argument time.</w:t>
      </w:r>
    </w:p>
    <w:p w:rsidR="00FC761F" w:rsidRDefault="007F722F">
      <w:pPr>
        <w:pStyle w:val="ListParagraph"/>
        <w:numPr>
          <w:ilvl w:val="0"/>
          <w:numId w:val="49"/>
        </w:numPr>
      </w:pPr>
      <w:r>
        <w:t>number timediff(SYSTEM_TIME, SYSTEM_TIME)</w:t>
      </w:r>
    </w:p>
    <w:p w:rsidR="00FC761F" w:rsidRDefault="007F722F">
      <w:pPr>
        <w:pStyle w:val="ListParagraph"/>
        <w:ind w:left="548"/>
      </w:pPr>
      <w:r>
        <w:t>The timediff(SYSTEM_TIME, SYSTEM_TIME) function calculates the difference in milliseconds between the first and second argument-supplied times. The result MUST</w:t>
      </w:r>
      <w:r>
        <w:t xml:space="preserve"> be positive if the second argument is greater than the first, zero if they are equal, and negative if the second argument is less than the first.</w:t>
      </w:r>
    </w:p>
    <w:p w:rsidR="00FC761F" w:rsidRDefault="007F722F">
      <w:r>
        <w:t>Data Model:</w:t>
      </w:r>
    </w:p>
    <w:p w:rsidR="00FC761F" w:rsidRDefault="007F722F">
      <w:r>
        <w:t>This protocol's filter supports an expanded set of data types. These are:</w:t>
      </w:r>
    </w:p>
    <w:p w:rsidR="00FC761F" w:rsidRDefault="007F722F">
      <w:pPr>
        <w:pStyle w:val="ListParagraph"/>
        <w:numPr>
          <w:ilvl w:val="0"/>
          <w:numId w:val="49"/>
        </w:numPr>
      </w:pPr>
      <w:r>
        <w:t>Unicode (as specified i</w:t>
      </w:r>
      <w:r>
        <w:t xml:space="preserve">n </w:t>
      </w:r>
      <w:hyperlink r:id="rId104">
        <w:r>
          <w:rPr>
            <w:rStyle w:val="Hyperlink"/>
          </w:rPr>
          <w:t>[UNICODE]</w:t>
        </w:r>
      </w:hyperlink>
      <w:r>
        <w:t>) string</w:t>
      </w:r>
    </w:p>
    <w:p w:rsidR="00FC761F" w:rsidRDefault="007F722F">
      <w:pPr>
        <w:pStyle w:val="ListParagraph"/>
        <w:numPr>
          <w:ilvl w:val="0"/>
          <w:numId w:val="49"/>
        </w:numPr>
      </w:pPr>
      <w:r>
        <w:t>ANSI string. In this specification, ANSI strings refer to multi-byte strings in which the encoding is controlled by the current system code page. One of the most common co</w:t>
      </w:r>
      <w:r>
        <w:t xml:space="preserve">de pages is ANSI Latin-1, as specified in </w:t>
      </w:r>
      <w:hyperlink r:id="rId105">
        <w:r>
          <w:rPr>
            <w:rStyle w:val="Hyperlink"/>
          </w:rPr>
          <w:t>[ISO/IEC-8859-1]</w:t>
        </w:r>
      </w:hyperlink>
      <w:r>
        <w:t>.</w:t>
      </w:r>
    </w:p>
    <w:p w:rsidR="00FC761F" w:rsidRDefault="007F722F">
      <w:pPr>
        <w:pStyle w:val="ListParagraph"/>
        <w:numPr>
          <w:ilvl w:val="0"/>
          <w:numId w:val="49"/>
        </w:numPr>
      </w:pPr>
      <w:r>
        <w:t>BOOLEAN</w:t>
      </w:r>
    </w:p>
    <w:p w:rsidR="00FC761F" w:rsidRDefault="007F722F">
      <w:pPr>
        <w:pStyle w:val="ListParagraph"/>
        <w:numPr>
          <w:ilvl w:val="0"/>
          <w:numId w:val="49"/>
        </w:numPr>
      </w:pPr>
      <w:r>
        <w:t xml:space="preserve">Double </w:t>
      </w:r>
    </w:p>
    <w:p w:rsidR="00FC761F" w:rsidRDefault="007F722F">
      <w:pPr>
        <w:pStyle w:val="ListParagraph"/>
        <w:numPr>
          <w:ilvl w:val="0"/>
          <w:numId w:val="49"/>
        </w:numPr>
      </w:pPr>
      <w:r>
        <w:t>UINT64, which is an unsigned 64-bit integer</w:t>
      </w:r>
    </w:p>
    <w:p w:rsidR="00FC761F" w:rsidRDefault="007F722F">
      <w:pPr>
        <w:pStyle w:val="ListParagraph"/>
        <w:numPr>
          <w:ilvl w:val="0"/>
          <w:numId w:val="49"/>
        </w:numPr>
      </w:pPr>
      <w:r>
        <w:t xml:space="preserve">GUID, as specified in </w:t>
      </w:r>
      <w:hyperlink r:id="rId106" w:anchor="Section_290c38b192fe422991e64fc376610c15">
        <w:r>
          <w:rPr>
            <w:rStyle w:val="Hyperlink"/>
          </w:rPr>
          <w:t>[MS-RPCE]</w:t>
        </w:r>
      </w:hyperlink>
    </w:p>
    <w:p w:rsidR="00FC761F" w:rsidRDefault="007F722F">
      <w:pPr>
        <w:pStyle w:val="ListParagraph"/>
        <w:numPr>
          <w:ilvl w:val="0"/>
          <w:numId w:val="49"/>
        </w:numPr>
      </w:pPr>
      <w:r>
        <w:t xml:space="preserve">SID, as specified in </w:t>
      </w:r>
      <w:hyperlink r:id="rId107" w:anchor="Section_cca2742956894a16b2b49325d93e4ba2">
        <w:r>
          <w:rPr>
            <w:rStyle w:val="Hyperlink"/>
          </w:rPr>
          <w:t>[MS-DTYP]</w:t>
        </w:r>
      </w:hyperlink>
    </w:p>
    <w:p w:rsidR="00FC761F" w:rsidRDefault="007F722F">
      <w:pPr>
        <w:pStyle w:val="ListParagraph"/>
        <w:numPr>
          <w:ilvl w:val="0"/>
          <w:numId w:val="49"/>
        </w:numPr>
      </w:pPr>
      <w:r>
        <w:t>SYSTEMTIME, as specified in [MS-DTYP]</w:t>
      </w:r>
    </w:p>
    <w:p w:rsidR="00FC761F" w:rsidRDefault="007F722F">
      <w:pPr>
        <w:pStyle w:val="ListParagraph"/>
        <w:numPr>
          <w:ilvl w:val="0"/>
          <w:numId w:val="49"/>
        </w:numPr>
      </w:pPr>
      <w:r>
        <w:t>FILETIME, as specifie</w:t>
      </w:r>
      <w:r>
        <w:t>d in [MS-DTYP]</w:t>
      </w:r>
    </w:p>
    <w:p w:rsidR="00FC761F" w:rsidRDefault="007F722F">
      <w:pPr>
        <w:pStyle w:val="ListParagraph"/>
        <w:numPr>
          <w:ilvl w:val="0"/>
          <w:numId w:val="49"/>
        </w:numPr>
      </w:pPr>
      <w:r>
        <w:t>Binary large object (BLOB)</w:t>
      </w:r>
    </w:p>
    <w:p w:rsidR="00FC761F" w:rsidRDefault="007F722F">
      <w:pPr>
        <w:pStyle w:val="ListParagraph"/>
        <w:numPr>
          <w:ilvl w:val="0"/>
          <w:numId w:val="49"/>
        </w:numPr>
      </w:pPr>
      <w:r>
        <w:t>Bitfield (64 bits)</w:t>
      </w:r>
    </w:p>
    <w:p w:rsidR="00FC761F" w:rsidRDefault="007F722F">
      <w:r>
        <w:t>In XPath expressions, the additional data types are expressed as strings and converted to the wanted type for expression evaluation. The conversion is based on the syntax of the string literal.</w:t>
      </w:r>
    </w:p>
    <w:p w:rsidR="00FC761F" w:rsidRDefault="007F722F">
      <w:r>
        <w:t>D</w:t>
      </w:r>
      <w:r>
        <w:t>uring evaluation of an XPath expression, a data string is determined to represent one of these additional types if it conforms to the syntactical representation for that type. The scopes of syntactic representations overlap such that it is possible for a s</w:t>
      </w:r>
      <w:r>
        <w:t>tring to have a valid representation as more than one type. In this case, a representation for each such type is retained and used in accordance with the following implicit conversion rules at event evaluation time.</w:t>
      </w:r>
    </w:p>
    <w:p w:rsidR="00FC761F" w:rsidRDefault="007F722F">
      <w:r>
        <w:lastRenderedPageBreak/>
        <w:t>The GUID</w:t>
      </w:r>
      <w:r>
        <w:t xml:space="preserve"> type is converted to and from a string, as specified in </w:t>
      </w:r>
      <w:hyperlink r:id="rId108">
        <w:r>
          <w:rPr>
            <w:rStyle w:val="Hyperlink"/>
          </w:rPr>
          <w:t>[RFC4122]</w:t>
        </w:r>
      </w:hyperlink>
      <w:r>
        <w:t>. The SID type is converted as specified in [MS-DTYP].</w:t>
      </w:r>
    </w:p>
    <w:p w:rsidR="00FC761F" w:rsidRDefault="007F722F">
      <w:r>
        <w:t>The ABNF for the remaining types is as follows, where DIGIT and HEXDIG</w:t>
      </w:r>
      <w:r>
        <w:t xml:space="preserve">IT are as specified in </w:t>
      </w:r>
      <w:hyperlink r:id="rId109">
        <w:r>
          <w:rPr>
            <w:rStyle w:val="Hyperlink"/>
          </w:rPr>
          <w:t>[RFC4234]</w:t>
        </w:r>
      </w:hyperlink>
      <w:r>
        <w:t xml:space="preserve"> Appendix B.</w:t>
      </w:r>
    </w:p>
    <w:p w:rsidR="00FC761F" w:rsidRDefault="007F722F">
      <w:pPr>
        <w:pStyle w:val="Code"/>
      </w:pPr>
      <w:r>
        <w:t>Double = 0*1(SIGN) 0*(DIGIT) 0*1("." 1*(DIGIT))</w:t>
      </w:r>
    </w:p>
    <w:p w:rsidR="00FC761F" w:rsidRDefault="007F722F">
      <w:pPr>
        <w:pStyle w:val="Code"/>
      </w:pPr>
      <w:r>
        <w:t xml:space="preserve"> 0*1(("d" / "D" / "e" / "E") 0*1(SIGN) 0*1(DIGIT))</w:t>
      </w:r>
    </w:p>
    <w:p w:rsidR="00FC761F" w:rsidRDefault="007F722F">
      <w:pPr>
        <w:pStyle w:val="Code"/>
      </w:pPr>
      <w:r>
        <w:t>SIGN = "+" / "-"</w:t>
      </w:r>
    </w:p>
    <w:p w:rsidR="00FC761F" w:rsidRDefault="007F722F">
      <w:pPr>
        <w:pStyle w:val="Code"/>
      </w:pPr>
      <w:r>
        <w:t>UINT64 = "0" ("x" / "X") 1*DIG</w:t>
      </w:r>
      <w:r>
        <w:t>IT</w:t>
      </w:r>
    </w:p>
    <w:p w:rsidR="00FC761F" w:rsidRDefault="007F722F">
      <w:pPr>
        <w:pStyle w:val="Code"/>
      </w:pPr>
      <w:r>
        <w:t>SYSTEMTIME = FILETIME</w:t>
      </w:r>
    </w:p>
    <w:p w:rsidR="00FC761F" w:rsidRDefault="007F722F">
      <w:pPr>
        <w:pStyle w:val="Code"/>
      </w:pPr>
      <w:r>
        <w:t>FILETIME = date-time</w:t>
      </w:r>
    </w:p>
    <w:p w:rsidR="00FC761F" w:rsidRDefault="007F722F">
      <w:pPr>
        <w:pStyle w:val="Code"/>
      </w:pPr>
      <w:r>
        <w:t>date-fullyear   = 4DIGIT</w:t>
      </w:r>
    </w:p>
    <w:p w:rsidR="00FC761F" w:rsidRDefault="007F722F">
      <w:pPr>
        <w:pStyle w:val="Code"/>
      </w:pPr>
      <w:r>
        <w:t>date-month      = 2DIGIT  ; 01-12</w:t>
      </w:r>
    </w:p>
    <w:p w:rsidR="00FC761F" w:rsidRDefault="007F722F">
      <w:pPr>
        <w:pStyle w:val="Code"/>
      </w:pPr>
      <w:r>
        <w:t>date-mday       = 2DIGIT  ; 01-28, 01-29, 01-30, 01-31 based on month-year</w:t>
      </w:r>
    </w:p>
    <w:p w:rsidR="00FC761F" w:rsidRDefault="007F722F">
      <w:pPr>
        <w:pStyle w:val="Code"/>
      </w:pPr>
      <w:r>
        <w:t>time-hour       = 2DIGIT  ; 00-23</w:t>
      </w:r>
    </w:p>
    <w:p w:rsidR="00FC761F" w:rsidRDefault="007F722F">
      <w:pPr>
        <w:pStyle w:val="Code"/>
      </w:pPr>
      <w:r>
        <w:t>time-minute     = 2DIGIT  ; 00-59</w:t>
      </w:r>
    </w:p>
    <w:p w:rsidR="00FC761F" w:rsidRDefault="007F722F">
      <w:pPr>
        <w:pStyle w:val="Code"/>
      </w:pPr>
      <w:r>
        <w:t>time-sec</w:t>
      </w:r>
      <w:r>
        <w:t>ond     = 2DIGIT  ; 00-59</w:t>
      </w:r>
    </w:p>
    <w:p w:rsidR="00FC761F" w:rsidRDefault="007F722F">
      <w:pPr>
        <w:pStyle w:val="Code"/>
      </w:pPr>
      <w:r>
        <w:t>time-msecs      = "." 1*3DIGIT</w:t>
      </w:r>
    </w:p>
    <w:p w:rsidR="00FC761F" w:rsidRDefault="007F722F">
      <w:pPr>
        <w:pStyle w:val="Code"/>
      </w:pPr>
      <w:r>
        <w:t>time-offset     = "Z"</w:t>
      </w:r>
    </w:p>
    <w:p w:rsidR="00FC761F" w:rsidRDefault="007F722F">
      <w:pPr>
        <w:pStyle w:val="Code"/>
      </w:pPr>
      <w:r>
        <w:t>partial-time    = time-hour ":" time-minute ":" time-second [time-msecs]</w:t>
      </w:r>
    </w:p>
    <w:p w:rsidR="00FC761F" w:rsidRDefault="007F722F">
      <w:pPr>
        <w:pStyle w:val="Code"/>
      </w:pPr>
      <w:r>
        <w:t>full-date       = date-fullyear "-" date-month "-" date-mday</w:t>
      </w:r>
    </w:p>
    <w:p w:rsidR="00FC761F" w:rsidRDefault="007F722F">
      <w:pPr>
        <w:pStyle w:val="Code"/>
      </w:pPr>
      <w:r>
        <w:t>full-time       = partial-time time-offset</w:t>
      </w:r>
    </w:p>
    <w:p w:rsidR="00FC761F" w:rsidRDefault="007F722F">
      <w:pPr>
        <w:pStyle w:val="Code"/>
      </w:pPr>
      <w:r>
        <w:t>date-time       = full-date "T" full-time</w:t>
      </w:r>
    </w:p>
    <w:p w:rsidR="00FC761F" w:rsidRDefault="007F722F">
      <w:pPr>
        <w:pStyle w:val="Code"/>
      </w:pPr>
      <w:r>
        <w:t>BinaryBlob = 1*HEXDIG</w:t>
      </w:r>
    </w:p>
    <w:p w:rsidR="00FC761F" w:rsidRDefault="007F722F">
      <w:pPr>
        <w:pStyle w:val="Code"/>
      </w:pPr>
      <w:r>
        <w:t>bitfield = UINT64</w:t>
      </w:r>
    </w:p>
    <w:p w:rsidR="00FC761F" w:rsidRDefault="007F722F">
      <w:r>
        <w:t>Additionally, if the string is determined to be of a numeric type, it is determined to be of Boolean type with value false if its numeric value is zero, and true otherwise. I</w:t>
      </w:r>
      <w:r>
        <w:t>f the string is not of numeric type but is a string of value "true" or "false", it is determined to be of Boolean type with value true or false, respectively.</w:t>
      </w:r>
    </w:p>
    <w:p w:rsidR="00FC761F" w:rsidRDefault="007F722F">
      <w:r>
        <w:t>FILETIME and SYSTEMTIME are interpreted as GMT times.</w:t>
      </w:r>
    </w:p>
    <w:p w:rsidR="00FC761F" w:rsidRDefault="007F722F">
      <w:r>
        <w:t>All of the comparison operators are type-wi</w:t>
      </w:r>
      <w:r>
        <w:t>se aware of the additional data types. For the cases of string (both Unicode and ASCII), Boolean, and Double, evaluation is the same as for XPath 1.0.</w:t>
      </w:r>
    </w:p>
    <w:p w:rsidR="00FC761F" w:rsidRDefault="007F722F">
      <w:r>
        <w:t>For the remaining types, implicit type coercion in the expression L1 op L2 is governed by the following e</w:t>
      </w:r>
      <w:r>
        <w:t>xhaustive rule set:</w:t>
      </w:r>
    </w:p>
    <w:p w:rsidR="00FC761F" w:rsidRDefault="007F722F">
      <w:pPr>
        <w:pStyle w:val="ListParagraph"/>
        <w:numPr>
          <w:ilvl w:val="0"/>
          <w:numId w:val="49"/>
        </w:numPr>
      </w:pPr>
      <w:r>
        <w:t>If L2 is a string, L1 MUST be converted to a string.</w:t>
      </w:r>
    </w:p>
    <w:p w:rsidR="00FC761F" w:rsidRDefault="007F722F">
      <w:pPr>
        <w:pStyle w:val="ListParagraph"/>
        <w:numPr>
          <w:ilvl w:val="0"/>
          <w:numId w:val="49"/>
        </w:numPr>
      </w:pPr>
      <w:r>
        <w:t>If L2 is a Boolean, L1 MUST be converted to a Boolean.</w:t>
      </w:r>
    </w:p>
    <w:p w:rsidR="00FC761F" w:rsidRDefault="007F722F">
      <w:pPr>
        <w:pStyle w:val="ListParagraph"/>
        <w:numPr>
          <w:ilvl w:val="0"/>
          <w:numId w:val="49"/>
        </w:numPr>
      </w:pPr>
      <w:r>
        <w:t xml:space="preserve">If L2 is a GUID, SID, SYSTEMTIME, or FILETIME, L1 MUST be converted to a literal of the same type, if possible. If the </w:t>
      </w:r>
      <w:r>
        <w:t>conversion cannot be performed, the result of the evaluation MUST be false.</w:t>
      </w:r>
    </w:p>
    <w:p w:rsidR="00FC761F" w:rsidRDefault="007F722F">
      <w:pPr>
        <w:pStyle w:val="ListParagraph"/>
        <w:numPr>
          <w:ilvl w:val="0"/>
          <w:numId w:val="49"/>
        </w:numPr>
      </w:pPr>
      <w:r>
        <w:t>If L2 is of numeric type, including bitfield, and L1 is of type double, L2 MUST be converted to double.</w:t>
      </w:r>
    </w:p>
    <w:p w:rsidR="00FC761F" w:rsidRDefault="007F722F">
      <w:pPr>
        <w:pStyle w:val="ListParagraph"/>
        <w:numPr>
          <w:ilvl w:val="0"/>
          <w:numId w:val="49"/>
        </w:numPr>
      </w:pPr>
      <w:r>
        <w:t xml:space="preserve">If L2 is of numeric type, including bitfield, and L1 is of an unsigned </w:t>
      </w:r>
      <w:r>
        <w:t>integral type, L2 MUST be converted to an unsigned type.</w:t>
      </w:r>
    </w:p>
    <w:p w:rsidR="00FC761F" w:rsidRDefault="007F722F">
      <w:pPr>
        <w:pStyle w:val="Heading3"/>
      </w:pPr>
      <w:bookmarkStart w:id="133" w:name="section_89a53696045d46169c1307550075d2e5"/>
      <w:bookmarkStart w:id="134" w:name="_Toc508101863"/>
      <w:r>
        <w:t>Query</w:t>
      </w:r>
      <w:bookmarkEnd w:id="133"/>
      <w:bookmarkEnd w:id="134"/>
      <w:r>
        <w:fldChar w:fldCharType="begin"/>
      </w:r>
      <w:r>
        <w:instrText xml:space="preserve"> XE "Queries"</w:instrText>
      </w:r>
      <w:r>
        <w:fldChar w:fldCharType="end"/>
      </w:r>
    </w:p>
    <w:p w:rsidR="00FC761F" w:rsidRDefault="007F722F">
      <w:r>
        <w:t xml:space="preserve">The query type specifies an XML document used to select events in the </w:t>
      </w:r>
      <w:hyperlink w:anchor="gt_bb3fad7e-60bf-46d4-9c3f-7caea47a743e">
        <w:r>
          <w:rPr>
            <w:rStyle w:val="HyperlinkGreen"/>
            <w:b/>
          </w:rPr>
          <w:t>event log</w:t>
        </w:r>
      </w:hyperlink>
      <w:r>
        <w:t xml:space="preserve"> by using well-formed XML (as specifi</w:t>
      </w:r>
      <w:r>
        <w:t xml:space="preserve">ed in </w:t>
      </w:r>
      <w:hyperlink r:id="rId110">
        <w:r>
          <w:rPr>
            <w:rStyle w:val="Hyperlink"/>
          </w:rPr>
          <w:t>[XML10]</w:t>
        </w:r>
      </w:hyperlink>
      <w:r>
        <w:t xml:space="preserve">) and is defined by the following XSD (as specified in </w:t>
      </w:r>
      <w:hyperlink r:id="rId111">
        <w:r>
          <w:rPr>
            <w:rStyle w:val="Hyperlink"/>
          </w:rPr>
          <w:t>[XMLSCHEMA1.1/2:2008]</w:t>
        </w:r>
      </w:hyperlink>
      <w:r>
        <w:t xml:space="preserve">). </w:t>
      </w:r>
    </w:p>
    <w:p w:rsidR="00FC761F" w:rsidRDefault="007F722F">
      <w:pPr>
        <w:pStyle w:val="Code"/>
      </w:pPr>
      <w:r>
        <w:t>&lt;?xml version="1.0" encoding="utf</w:t>
      </w:r>
      <w:r>
        <w:t>-8"?&gt;</w:t>
      </w:r>
    </w:p>
    <w:p w:rsidR="00FC761F" w:rsidRDefault="007F722F">
      <w:pPr>
        <w:pStyle w:val="Code"/>
      </w:pPr>
      <w:r>
        <w:lastRenderedPageBreak/>
        <w:t>&lt;xs:schema targetNamespace=</w:t>
      </w:r>
    </w:p>
    <w:p w:rsidR="00FC761F" w:rsidRDefault="007F722F">
      <w:pPr>
        <w:pStyle w:val="Code"/>
      </w:pPr>
      <w:r>
        <w:t xml:space="preserve">  "http://schemas.microsoft.com/win/2004/08/events/eventquery"</w:t>
      </w:r>
    </w:p>
    <w:p w:rsidR="00FC761F" w:rsidRDefault="007F722F">
      <w:pPr>
        <w:pStyle w:val="Code"/>
      </w:pPr>
      <w:r>
        <w:t xml:space="preserve">elementFormDefault="qualified" </w:t>
      </w:r>
    </w:p>
    <w:p w:rsidR="00FC761F" w:rsidRDefault="007F722F">
      <w:pPr>
        <w:pStyle w:val="Code"/>
      </w:pPr>
      <w:r>
        <w:t>xmlns="http://schemas.microsoft.com/win/2004/08/events/eventquery"</w:t>
      </w:r>
    </w:p>
    <w:p w:rsidR="00FC761F" w:rsidRDefault="007F722F">
      <w:pPr>
        <w:pStyle w:val="Code"/>
      </w:pPr>
      <w:r>
        <w:t>xmlns:xs="http://www.w3.org/2001/XMLSchema"&gt;</w:t>
      </w:r>
    </w:p>
    <w:p w:rsidR="00FC761F" w:rsidRDefault="007F722F">
      <w:pPr>
        <w:pStyle w:val="Code"/>
      </w:pPr>
      <w:r>
        <w:t xml:space="preserve">  &lt;xs:complexTy</w:t>
      </w:r>
      <w:r>
        <w:t>pe name="QueryType"&gt;</w:t>
      </w:r>
    </w:p>
    <w:p w:rsidR="00FC761F" w:rsidRDefault="007F722F">
      <w:pPr>
        <w:pStyle w:val="Code"/>
      </w:pPr>
      <w:r>
        <w:t xml:space="preserve">    &lt;xs:choice maxOccurs="unbounded"&gt;</w:t>
      </w:r>
    </w:p>
    <w:p w:rsidR="00FC761F" w:rsidRDefault="007F722F">
      <w:pPr>
        <w:pStyle w:val="Code"/>
      </w:pPr>
      <w:r>
        <w:t xml:space="preserve">      &lt;xs:element name="Select"&gt;</w:t>
      </w:r>
    </w:p>
    <w:p w:rsidR="00FC761F" w:rsidRDefault="007F722F">
      <w:pPr>
        <w:pStyle w:val="Code"/>
      </w:pPr>
      <w:r>
        <w:t xml:space="preserve">        &lt;xs:complexType mixed="true"&gt;</w:t>
      </w:r>
    </w:p>
    <w:p w:rsidR="00FC761F" w:rsidRDefault="007F722F">
      <w:pPr>
        <w:pStyle w:val="Code"/>
      </w:pPr>
      <w:r>
        <w:t xml:space="preserve">          &lt;xs:attribute name="Path" type="xs:anyURI" </w:t>
      </w:r>
    </w:p>
    <w:p w:rsidR="00FC761F" w:rsidRDefault="007F722F">
      <w:pPr>
        <w:pStyle w:val="Code"/>
      </w:pPr>
      <w:r>
        <w:t xml:space="preserve">           use="optional"/&gt;</w:t>
      </w:r>
    </w:p>
    <w:p w:rsidR="00FC761F" w:rsidRDefault="007F722F">
      <w:pPr>
        <w:pStyle w:val="Code"/>
      </w:pPr>
      <w:r>
        <w:t xml:space="preserve">        &lt;/xs:complexType&gt;</w:t>
      </w:r>
    </w:p>
    <w:p w:rsidR="00FC761F" w:rsidRDefault="007F722F">
      <w:pPr>
        <w:pStyle w:val="Code"/>
      </w:pPr>
      <w:r>
        <w:t xml:space="preserve">      &lt;/xs:element</w:t>
      </w:r>
      <w:r>
        <w:t>&gt;</w:t>
      </w:r>
    </w:p>
    <w:p w:rsidR="00FC761F" w:rsidRDefault="007F722F">
      <w:pPr>
        <w:pStyle w:val="Code"/>
      </w:pPr>
      <w:r>
        <w:t xml:space="preserve">      &lt;xs:element name="Suppress"&gt;</w:t>
      </w:r>
    </w:p>
    <w:p w:rsidR="00FC761F" w:rsidRDefault="007F722F">
      <w:pPr>
        <w:pStyle w:val="Code"/>
      </w:pPr>
      <w:r>
        <w:t xml:space="preserve">        &lt;xs:complexType mixed="true"&gt;</w:t>
      </w:r>
    </w:p>
    <w:p w:rsidR="00FC761F" w:rsidRDefault="007F722F">
      <w:pPr>
        <w:pStyle w:val="Code"/>
      </w:pPr>
      <w:r>
        <w:t xml:space="preserve">          &lt;xs:attribute name="Path" type="xs:anyURI" </w:t>
      </w:r>
    </w:p>
    <w:p w:rsidR="00FC761F" w:rsidRDefault="007F722F">
      <w:pPr>
        <w:pStyle w:val="Code"/>
      </w:pPr>
      <w:r>
        <w:t xml:space="preserve">            use="optional"/&gt;</w:t>
      </w:r>
    </w:p>
    <w:p w:rsidR="00FC761F" w:rsidRDefault="007F722F">
      <w:pPr>
        <w:pStyle w:val="Code"/>
      </w:pPr>
      <w:r>
        <w:t xml:space="preserve">        &lt;/xs:complexType&gt;</w:t>
      </w:r>
    </w:p>
    <w:p w:rsidR="00FC761F" w:rsidRDefault="007F722F">
      <w:pPr>
        <w:pStyle w:val="Code"/>
      </w:pPr>
      <w:r>
        <w:t xml:space="preserve">      &lt;/xs:element&gt;</w:t>
      </w:r>
    </w:p>
    <w:p w:rsidR="00FC761F" w:rsidRDefault="007F722F">
      <w:pPr>
        <w:pStyle w:val="Code"/>
      </w:pPr>
      <w:r>
        <w:t xml:space="preserve">    &lt;/xs:choice&gt;</w:t>
      </w:r>
    </w:p>
    <w:p w:rsidR="00FC761F" w:rsidRDefault="007F722F">
      <w:pPr>
        <w:pStyle w:val="Code"/>
      </w:pPr>
      <w:r>
        <w:t xml:space="preserve">    &lt;xs:attribute name="Id" type="x</w:t>
      </w:r>
      <w:r>
        <w:t>s:long" use="optional"/&gt;</w:t>
      </w:r>
    </w:p>
    <w:p w:rsidR="00FC761F" w:rsidRDefault="007F722F">
      <w:pPr>
        <w:pStyle w:val="Code"/>
      </w:pPr>
      <w:r>
        <w:t xml:space="preserve">    &lt;xs:attribute name="Path" type="xs:anyURI" use="optional"/&gt;</w:t>
      </w:r>
    </w:p>
    <w:p w:rsidR="00FC761F" w:rsidRDefault="007F722F">
      <w:pPr>
        <w:pStyle w:val="Code"/>
        <w:numPr>
          <w:ilvl w:val="0"/>
          <w:numId w:val="50"/>
        </w:numPr>
        <w:ind w:left="374" w:right="0" w:hanging="14"/>
        <w:rPr>
          <w:shd w:val="clear" w:color="auto" w:fill="CC99FF"/>
        </w:rPr>
      </w:pPr>
      <w:r>
        <w:t xml:space="preserve">    &lt;xs:attribute name="Target" type="xs:string" use="optional"/&gt;</w:t>
      </w:r>
    </w:p>
    <w:p w:rsidR="00FC761F" w:rsidRDefault="007F722F">
      <w:pPr>
        <w:pStyle w:val="Code"/>
      </w:pPr>
      <w:r>
        <w:t>&lt;/xs:complexType&gt;</w:t>
      </w:r>
    </w:p>
    <w:p w:rsidR="00FC761F" w:rsidRDefault="007F722F">
      <w:pPr>
        <w:pStyle w:val="Code"/>
      </w:pPr>
      <w:r>
        <w:t xml:space="preserve">  &lt;xs:complexType name="QueryListType"&gt;</w:t>
      </w:r>
    </w:p>
    <w:p w:rsidR="00FC761F" w:rsidRDefault="007F722F">
      <w:pPr>
        <w:pStyle w:val="Code"/>
      </w:pPr>
      <w:r>
        <w:t xml:space="preserve">    &lt;xs:sequence maxOccurs="unbounded"&gt;</w:t>
      </w:r>
    </w:p>
    <w:p w:rsidR="00FC761F" w:rsidRDefault="007F722F">
      <w:pPr>
        <w:pStyle w:val="Code"/>
      </w:pPr>
      <w:r>
        <w:t xml:space="preserve">      &lt;xs:element name="Query" type="QueryType"/&gt;</w:t>
      </w:r>
    </w:p>
    <w:p w:rsidR="00FC761F" w:rsidRDefault="007F722F">
      <w:pPr>
        <w:pStyle w:val="Code"/>
      </w:pPr>
      <w:r>
        <w:t xml:space="preserve">    &lt;/xs:sequence&gt;</w:t>
      </w:r>
    </w:p>
    <w:p w:rsidR="00FC761F" w:rsidRDefault="007F722F">
      <w:pPr>
        <w:pStyle w:val="Code"/>
      </w:pPr>
      <w:r>
        <w:t xml:space="preserve">  &lt;/xs:complexType&gt;</w:t>
      </w:r>
    </w:p>
    <w:p w:rsidR="00FC761F" w:rsidRDefault="007F722F">
      <w:pPr>
        <w:pStyle w:val="Code"/>
      </w:pPr>
      <w:r>
        <w:t xml:space="preserve">  &lt;xs:element name="QueryList" type="QueryListType"/&gt;</w:t>
      </w:r>
    </w:p>
    <w:p w:rsidR="00FC761F" w:rsidRDefault="007F722F">
      <w:pPr>
        <w:pStyle w:val="Code"/>
      </w:pPr>
      <w:r>
        <w:t>&lt;/xs:schema&gt;</w:t>
      </w:r>
    </w:p>
    <w:p w:rsidR="00FC761F" w:rsidRDefault="007F722F">
      <w:pPr>
        <w:pStyle w:val="Code"/>
      </w:pPr>
      <w:r>
        <w:t xml:space="preserve">          </w:t>
      </w:r>
    </w:p>
    <w:tbl>
      <w:tblPr>
        <w:tblStyle w:val="Table-ShadedHeader"/>
        <w:tblW w:w="0" w:type="auto"/>
        <w:tblLook w:val="04A0" w:firstRow="1" w:lastRow="0" w:firstColumn="1" w:lastColumn="0" w:noHBand="0" w:noVBand="1"/>
      </w:tblPr>
      <w:tblGrid>
        <w:gridCol w:w="1058"/>
        <w:gridCol w:w="8417"/>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Elements</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QueryList</w:t>
            </w:r>
          </w:p>
        </w:tc>
        <w:tc>
          <w:tcPr>
            <w:tcW w:w="0" w:type="auto"/>
          </w:tcPr>
          <w:p w:rsidR="00FC761F" w:rsidRDefault="007F722F">
            <w:pPr>
              <w:pStyle w:val="TableBodyText"/>
            </w:pPr>
            <w:r>
              <w:t xml:space="preserve">Lists the query elements. The event query </w:t>
            </w:r>
            <w:hyperlink w:anchor="gt_c8a27238-8ccc-442b-9604-75f74d3e6b3d">
              <w:r>
                <w:rPr>
                  <w:rStyle w:val="HyperlinkGreen"/>
                  <w:b/>
                </w:rPr>
                <w:t>result set</w:t>
              </w:r>
            </w:hyperlink>
            <w:r>
              <w:t xml:space="preserve"> contains events matched by any of the query elements.</w:t>
            </w:r>
          </w:p>
        </w:tc>
      </w:tr>
      <w:tr w:rsidR="00FC761F" w:rsidTr="00FC761F">
        <w:tc>
          <w:tcPr>
            <w:tcW w:w="0" w:type="auto"/>
          </w:tcPr>
          <w:p w:rsidR="00FC761F" w:rsidRDefault="007F722F">
            <w:pPr>
              <w:pStyle w:val="TableBodyText"/>
            </w:pPr>
            <w:r>
              <w:t>Query</w:t>
            </w:r>
          </w:p>
        </w:tc>
        <w:tc>
          <w:tcPr>
            <w:tcW w:w="0" w:type="auto"/>
          </w:tcPr>
          <w:p w:rsidR="00FC761F" w:rsidRDefault="007F722F">
            <w:pPr>
              <w:pStyle w:val="TableBodyText"/>
            </w:pPr>
            <w:r>
              <w:t xml:space="preserve">Defines a set of selectors and suppressors. Query elements are referred to as </w:t>
            </w:r>
            <w:hyperlink w:anchor="gt_01a27d52-4598-43c0-a92b-4518e6e5dfc3">
              <w:r>
                <w:rPr>
                  <w:rStyle w:val="HyperlinkGreen"/>
                  <w:b/>
                </w:rPr>
                <w:t>subqueries</w:t>
              </w:r>
            </w:hyperlink>
            <w:r>
              <w:t>.</w:t>
            </w:r>
          </w:p>
        </w:tc>
      </w:tr>
      <w:tr w:rsidR="00FC761F" w:rsidTr="00FC761F">
        <w:tc>
          <w:tcPr>
            <w:tcW w:w="0" w:type="auto"/>
          </w:tcPr>
          <w:p w:rsidR="00FC761F" w:rsidRDefault="007F722F">
            <w:pPr>
              <w:pStyle w:val="TableBodyText"/>
            </w:pPr>
            <w:r>
              <w:t>Select</w:t>
            </w:r>
          </w:p>
        </w:tc>
        <w:tc>
          <w:tcPr>
            <w:tcW w:w="0" w:type="auto"/>
          </w:tcPr>
          <w:p w:rsidR="00FC761F" w:rsidRDefault="007F722F">
            <w:pPr>
              <w:pStyle w:val="TableBodyText"/>
            </w:pPr>
            <w:r>
              <w:t xml:space="preserve">Defines an event filter for events included in the result set (unless rejected by a suppressor in the same query element), as specified in section </w:t>
            </w:r>
            <w:hyperlink w:anchor="Section_b9c96c9d6e194815b05d885360019dda" w:history="1">
              <w:r>
                <w:rPr>
                  <w:rStyle w:val="Hyperlink"/>
                </w:rPr>
                <w:t>2.2.15</w:t>
              </w:r>
            </w:hyperlink>
            <w:r>
              <w:t>.</w:t>
            </w:r>
          </w:p>
        </w:tc>
      </w:tr>
      <w:tr w:rsidR="00FC761F" w:rsidTr="00FC761F">
        <w:tc>
          <w:tcPr>
            <w:tcW w:w="0" w:type="auto"/>
          </w:tcPr>
          <w:p w:rsidR="00FC761F" w:rsidRDefault="007F722F">
            <w:pPr>
              <w:pStyle w:val="TableBodyText"/>
            </w:pPr>
            <w:r>
              <w:t>Suppress</w:t>
            </w:r>
          </w:p>
        </w:tc>
        <w:tc>
          <w:tcPr>
            <w:tcW w:w="0" w:type="auto"/>
          </w:tcPr>
          <w:p w:rsidR="00FC761F" w:rsidRDefault="007F722F">
            <w:pPr>
              <w:pStyle w:val="TableBodyText"/>
            </w:pPr>
            <w:r>
              <w:t>Defines an event filter for events omitted from the result set (even if the same events were selected by a selector in the same query element), as specified in section 2.2.15.</w:t>
            </w:r>
          </w:p>
        </w:tc>
      </w:tr>
    </w:tbl>
    <w:p w:rsidR="00FC761F" w:rsidRDefault="00FC761F"/>
    <w:tbl>
      <w:tblPr>
        <w:tblStyle w:val="Table-ShadedHeader"/>
        <w:tblW w:w="0" w:type="auto"/>
        <w:tblLook w:val="04A0" w:firstRow="1" w:lastRow="0" w:firstColumn="1" w:lastColumn="0" w:noHBand="0" w:noVBand="1"/>
      </w:tblPr>
      <w:tblGrid>
        <w:gridCol w:w="1135"/>
        <w:gridCol w:w="834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Attributes</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ID</w:t>
            </w:r>
          </w:p>
        </w:tc>
        <w:tc>
          <w:tcPr>
            <w:tcW w:w="0" w:type="auto"/>
          </w:tcPr>
          <w:p w:rsidR="00FC761F" w:rsidRDefault="007F722F">
            <w:pPr>
              <w:pStyle w:val="TableBodyText"/>
            </w:pPr>
            <w:r>
              <w:t>De</w:t>
            </w:r>
            <w:r>
              <w:t>fines the ID of a subquery so that a consumer can determine what subquery out of many caused the record to be included in a result set. Multiple subqueries using the same IDs are not distinguished in the result set. For information on subquery IDs, see sec</w:t>
            </w:r>
            <w:r>
              <w:t xml:space="preserve">tion </w:t>
            </w:r>
            <w:hyperlink w:anchor="Section_762528baf36a4d17ba2b0f0244a45f2f" w:history="1">
              <w:r>
                <w:rPr>
                  <w:rStyle w:val="Hyperlink"/>
                </w:rPr>
                <w:t>2.2.17</w:t>
              </w:r>
            </w:hyperlink>
            <w:r>
              <w:t>.</w:t>
            </w:r>
          </w:p>
        </w:tc>
      </w:tr>
      <w:tr w:rsidR="00FC761F" w:rsidTr="00FC761F">
        <w:tc>
          <w:tcPr>
            <w:tcW w:w="0" w:type="auto"/>
          </w:tcPr>
          <w:p w:rsidR="00FC761F" w:rsidRDefault="007F722F">
            <w:pPr>
              <w:pStyle w:val="TableBodyText"/>
            </w:pPr>
            <w:r>
              <w:t>Path</w:t>
            </w:r>
          </w:p>
        </w:tc>
        <w:tc>
          <w:tcPr>
            <w:tcW w:w="0" w:type="auto"/>
          </w:tcPr>
          <w:p w:rsidR="00FC761F" w:rsidRDefault="007F722F">
            <w:pPr>
              <w:pStyle w:val="TableBodyText"/>
            </w:pPr>
            <w:r>
              <w:t xml:space="preserve">Specifies either the name of a </w:t>
            </w:r>
            <w:hyperlink w:anchor="gt_9964c8b0-1d25-4e8e-9dd1-4a51577698f5">
              <w:r>
                <w:rPr>
                  <w:rStyle w:val="HyperlinkGreen"/>
                  <w:b/>
                </w:rPr>
                <w:t>channel</w:t>
              </w:r>
            </w:hyperlink>
            <w:r>
              <w:t xml:space="preserve"> or a path to a </w:t>
            </w:r>
            <w:hyperlink w:anchor="gt_ddd2e7db-ea8f-4488-ac5f-e77d59abe9e4">
              <w:r>
                <w:rPr>
                  <w:rStyle w:val="HyperlinkGreen"/>
                  <w:b/>
                </w:rPr>
                <w:t>backup event log</w:t>
              </w:r>
            </w:hyperlink>
            <w:r>
              <w:t xml:space="preserve"> for query elements, selectors, and suppressors. A path specified for the query element applies to the selectors and suppressors it contains that do not specify a path of their own.</w:t>
            </w:r>
          </w:p>
          <w:p w:rsidR="00FC761F" w:rsidRDefault="007F722F">
            <w:pPr>
              <w:pStyle w:val="TableBodyText"/>
            </w:pPr>
            <w:r>
              <w:t xml:space="preserve">If a path begins with file://, it MUST be interpreted as </w:t>
            </w:r>
            <w:r>
              <w:t xml:space="preserve">a Uniform Resource Identifier (URI) path to a backup event log file, as specified in </w:t>
            </w:r>
            <w:hyperlink r:id="rId112">
              <w:r>
                <w:rPr>
                  <w:rStyle w:val="Hyperlink"/>
                </w:rPr>
                <w:t>[RFC3986]</w:t>
              </w:r>
            </w:hyperlink>
            <w:r>
              <w:t>, that uses file as a scheme; for example, file://c:/dir1/dir2/file.evt. Otherwise, a path MUST b</w:t>
            </w:r>
            <w:r>
              <w:t>e interpreted as a channel name.</w:t>
            </w:r>
          </w:p>
        </w:tc>
      </w:tr>
      <w:tr w:rsidR="00FC761F" w:rsidTr="00FC761F">
        <w:tc>
          <w:tcPr>
            <w:tcW w:w="0" w:type="auto"/>
          </w:tcPr>
          <w:p w:rsidR="00FC761F" w:rsidRDefault="007F722F">
            <w:pPr>
              <w:pStyle w:val="TableBodyText"/>
            </w:pPr>
            <w:r>
              <w:t>Target</w:t>
            </w:r>
          </w:p>
        </w:tc>
        <w:tc>
          <w:tcPr>
            <w:tcW w:w="0" w:type="auto"/>
          </w:tcPr>
          <w:p w:rsidR="00FC761F" w:rsidRDefault="007F722F">
            <w:pPr>
              <w:pStyle w:val="TableBodyText"/>
            </w:pPr>
            <w:r>
              <w:t xml:space="preserve">Specifies whether the query element applies only to events from a container host, only to events from containers hosted on the current computer, or both. The target applies only to </w:t>
            </w:r>
            <w:hyperlink w:anchor="gt_3c0e011b-e37d-40ef-90d6-1ed516f06b1c">
              <w:r>
                <w:rPr>
                  <w:rStyle w:val="HyperlinkGreen"/>
                  <w:b/>
                </w:rPr>
                <w:t xml:space="preserve">live event </w:t>
              </w:r>
              <w:r>
                <w:rPr>
                  <w:rStyle w:val="HyperlinkGreen"/>
                  <w:b/>
                </w:rPr>
                <w:lastRenderedPageBreak/>
                <w:t>logs</w:t>
              </w:r>
            </w:hyperlink>
            <w:r>
              <w:t>.</w:t>
            </w:r>
            <w:bookmarkStart w:id="13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5"/>
          </w:p>
          <w:p w:rsidR="00FC761F" w:rsidRDefault="007F722F">
            <w:pPr>
              <w:pStyle w:val="TableBodyText"/>
            </w:pPr>
            <w:r>
              <w:t>If the target is “Container”, then the subquery will match only events from Microsoft Windows containers running on the machine that have been c</w:t>
            </w:r>
            <w:r>
              <w:t>onfigured to forward their events to the container host.</w:t>
            </w:r>
          </w:p>
          <w:p w:rsidR="00FC761F" w:rsidRDefault="007F722F">
            <w:pPr>
              <w:pStyle w:val="TableBodyText"/>
            </w:pPr>
            <w:r>
              <w:t>If the target is “Host”, then the subquery will not match any events from Windows containers.</w:t>
            </w:r>
          </w:p>
          <w:p w:rsidR="00FC761F" w:rsidRDefault="007F722F">
            <w:pPr>
              <w:pStyle w:val="TableBodyText"/>
            </w:pPr>
            <w:r>
              <w:t>If the target is “Both”, then the subquery will match events from either the host OS or Windows container</w:t>
            </w:r>
            <w:r>
              <w:t>s.</w:t>
            </w:r>
          </w:p>
          <w:p w:rsidR="00FC761F" w:rsidRDefault="007F722F">
            <w:pPr>
              <w:pStyle w:val="TableBodyText"/>
            </w:pPr>
            <w:r>
              <w:t>If not specified or if the target is an unrecognized value, the target will be “Host”.</w:t>
            </w:r>
          </w:p>
        </w:tc>
      </w:tr>
    </w:tbl>
    <w:p w:rsidR="00FC761F" w:rsidRDefault="00FC761F"/>
    <w:p w:rsidR="00FC761F" w:rsidRDefault="007F722F">
      <w:pPr>
        <w:pStyle w:val="Heading3"/>
      </w:pPr>
      <w:bookmarkStart w:id="136" w:name="section_762528baf36a4d17ba2b0f0244a45f2f"/>
      <w:bookmarkStart w:id="137" w:name="_Toc508101864"/>
      <w:r>
        <w:t>Result Set</w:t>
      </w:r>
      <w:bookmarkEnd w:id="136"/>
      <w:bookmarkEnd w:id="137"/>
      <w:r>
        <w:fldChar w:fldCharType="begin"/>
      </w:r>
      <w:r>
        <w:instrText xml:space="preserve"> XE "Result_Set packet"</w:instrText>
      </w:r>
      <w:r>
        <w:fldChar w:fldCharType="end"/>
      </w:r>
    </w:p>
    <w:p w:rsidR="00FC761F" w:rsidRDefault="007F722F">
      <w:r>
        <w:t xml:space="preserve">An event </w:t>
      </w:r>
      <w:hyperlink w:anchor="gt_37fbc661-f744-48fa-9d8e-f34513cab9c2">
        <w:r>
          <w:rPr>
            <w:rStyle w:val="HyperlinkGreen"/>
            <w:b/>
          </w:rPr>
          <w:t>query</w:t>
        </w:r>
      </w:hyperlink>
      <w:r>
        <w:t xml:space="preserve"> or subscription returns multiple events in the </w:t>
      </w:r>
      <w:r>
        <w:t xml:space="preserve">result set. The result set is a buffer containing one or more variable length </w:t>
      </w:r>
      <w:r>
        <w:rPr>
          <w:b/>
        </w:rPr>
        <w:t>EVENT_DESCRIPTOR</w:t>
      </w:r>
      <w:r>
        <w:t xml:space="preserve"> structures, as specified in </w:t>
      </w:r>
      <w:hyperlink r:id="rId113" w:anchor="Section_cca2742956894a16b2b49325d93e4ba2">
        <w:r>
          <w:rPr>
            <w:rStyle w:val="Hyperlink"/>
          </w:rPr>
          <w:t>[MS-DTYP]</w:t>
        </w:r>
      </w:hyperlink>
      <w:r>
        <w:t xml:space="preserve"> section 2.3.1. Methods that return multiple </w:t>
      </w:r>
      <w:r>
        <w:t>events always return an array of offsets into the buffer for the individual events.</w:t>
      </w:r>
    </w:p>
    <w:p w:rsidR="00FC761F" w:rsidRDefault="007F722F">
      <w:r>
        <w:t>The records are transferred as a set of bytes. All integer fields in this structure MUST be in little-endian byte order (that is, least significant byte first).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761F" w:rsidTr="00FC76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1</w:t>
            </w:r>
          </w:p>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2</w:t>
            </w:r>
          </w:p>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3</w:t>
            </w:r>
          </w:p>
          <w:p w:rsidR="00FC761F" w:rsidRDefault="007F722F">
            <w:pPr>
              <w:pStyle w:val="Packetdiagramheaderrow"/>
            </w:pPr>
            <w:r>
              <w:t>0</w:t>
            </w:r>
          </w:p>
        </w:tc>
        <w:tc>
          <w:tcPr>
            <w:tcW w:w="270" w:type="dxa"/>
          </w:tcPr>
          <w:p w:rsidR="00FC761F" w:rsidRDefault="007F722F">
            <w:pPr>
              <w:pStyle w:val="Packetdiagramheaderrow"/>
            </w:pPr>
            <w:r>
              <w:t>1</w:t>
            </w:r>
          </w:p>
        </w:tc>
      </w:tr>
      <w:tr w:rsidR="00FC761F" w:rsidTr="00FC761F">
        <w:trPr>
          <w:trHeight w:hRule="exact" w:val="490"/>
        </w:trPr>
        <w:tc>
          <w:tcPr>
            <w:tcW w:w="8640" w:type="dxa"/>
            <w:gridSpan w:val="32"/>
          </w:tcPr>
          <w:p w:rsidR="00FC761F" w:rsidRDefault="007F722F">
            <w:pPr>
              <w:pStyle w:val="Packetdiagramtext"/>
            </w:pPr>
            <w:r>
              <w:t>totalSize</w:t>
            </w:r>
          </w:p>
        </w:tc>
      </w:tr>
      <w:tr w:rsidR="00FC761F" w:rsidTr="00FC761F">
        <w:trPr>
          <w:trHeight w:hRule="exact" w:val="490"/>
        </w:trPr>
        <w:tc>
          <w:tcPr>
            <w:tcW w:w="8640" w:type="dxa"/>
            <w:gridSpan w:val="32"/>
          </w:tcPr>
          <w:p w:rsidR="00FC761F" w:rsidRDefault="007F722F">
            <w:pPr>
              <w:pStyle w:val="Packetdiagramtext"/>
            </w:pPr>
            <w:r>
              <w:t>headerSize</w:t>
            </w:r>
          </w:p>
        </w:tc>
      </w:tr>
      <w:tr w:rsidR="00FC761F" w:rsidTr="00FC761F">
        <w:trPr>
          <w:trHeight w:hRule="exact" w:val="490"/>
        </w:trPr>
        <w:tc>
          <w:tcPr>
            <w:tcW w:w="8640" w:type="dxa"/>
            <w:gridSpan w:val="32"/>
          </w:tcPr>
          <w:p w:rsidR="00FC761F" w:rsidRDefault="007F722F">
            <w:pPr>
              <w:pStyle w:val="Packetdiagramtext"/>
            </w:pPr>
            <w:r>
              <w:t>eventOffset</w:t>
            </w:r>
          </w:p>
        </w:tc>
      </w:tr>
      <w:tr w:rsidR="00FC761F" w:rsidTr="00FC761F">
        <w:trPr>
          <w:trHeight w:hRule="exact" w:val="490"/>
        </w:trPr>
        <w:tc>
          <w:tcPr>
            <w:tcW w:w="8640" w:type="dxa"/>
            <w:gridSpan w:val="32"/>
          </w:tcPr>
          <w:p w:rsidR="00FC761F" w:rsidRDefault="007F722F">
            <w:pPr>
              <w:pStyle w:val="Packetdiagramtext"/>
            </w:pPr>
            <w:r>
              <w:t>bookmarkOffset</w:t>
            </w:r>
          </w:p>
        </w:tc>
      </w:tr>
      <w:tr w:rsidR="00FC761F" w:rsidTr="00FC761F">
        <w:trPr>
          <w:trHeight w:hRule="exact" w:val="490"/>
        </w:trPr>
        <w:tc>
          <w:tcPr>
            <w:tcW w:w="8640" w:type="dxa"/>
            <w:gridSpan w:val="32"/>
          </w:tcPr>
          <w:p w:rsidR="00FC761F" w:rsidRDefault="007F722F">
            <w:pPr>
              <w:pStyle w:val="Packetdiagramtext"/>
            </w:pPr>
            <w:r>
              <w:t>binXmlSize</w:t>
            </w:r>
          </w:p>
        </w:tc>
      </w:tr>
      <w:tr w:rsidR="00FC761F" w:rsidTr="00FC761F">
        <w:trPr>
          <w:trHeight w:hRule="exact" w:val="490"/>
        </w:trPr>
        <w:tc>
          <w:tcPr>
            <w:tcW w:w="8640" w:type="dxa"/>
            <w:gridSpan w:val="32"/>
          </w:tcPr>
          <w:p w:rsidR="00FC761F" w:rsidRDefault="007F722F">
            <w:pPr>
              <w:pStyle w:val="Packetdiagramtext"/>
            </w:pPr>
            <w:r>
              <w:t>eventData (variable)</w:t>
            </w:r>
          </w:p>
        </w:tc>
      </w:tr>
      <w:tr w:rsidR="00FC761F" w:rsidTr="00FC761F">
        <w:trPr>
          <w:trHeight w:hRule="exact" w:val="490"/>
        </w:trPr>
        <w:tc>
          <w:tcPr>
            <w:tcW w:w="8640" w:type="dxa"/>
            <w:gridSpan w:val="32"/>
          </w:tcPr>
          <w:p w:rsidR="00FC761F" w:rsidRDefault="007F722F">
            <w:pPr>
              <w:pStyle w:val="Packetdiagramtext"/>
            </w:pPr>
            <w:r>
              <w:t>...</w:t>
            </w:r>
          </w:p>
        </w:tc>
      </w:tr>
      <w:tr w:rsidR="00FC761F" w:rsidTr="00FC761F">
        <w:trPr>
          <w:trHeight w:hRule="exact" w:val="490"/>
        </w:trPr>
        <w:tc>
          <w:tcPr>
            <w:tcW w:w="8640" w:type="dxa"/>
            <w:gridSpan w:val="32"/>
          </w:tcPr>
          <w:p w:rsidR="00FC761F" w:rsidRDefault="007F722F">
            <w:pPr>
              <w:pStyle w:val="Packetdiagramtext"/>
            </w:pPr>
            <w:r>
              <w:t>numberOfSubqueryIDs</w:t>
            </w:r>
          </w:p>
        </w:tc>
      </w:tr>
      <w:tr w:rsidR="00FC761F" w:rsidTr="00FC761F">
        <w:trPr>
          <w:trHeight w:hRule="exact" w:val="490"/>
        </w:trPr>
        <w:tc>
          <w:tcPr>
            <w:tcW w:w="8640" w:type="dxa"/>
            <w:gridSpan w:val="32"/>
          </w:tcPr>
          <w:p w:rsidR="00FC761F" w:rsidRDefault="007F722F">
            <w:pPr>
              <w:pStyle w:val="Packetdiagramtext"/>
            </w:pPr>
            <w:r>
              <w:t>subqueryIDs (variable)</w:t>
            </w:r>
          </w:p>
        </w:tc>
      </w:tr>
      <w:tr w:rsidR="00FC761F" w:rsidTr="00FC761F">
        <w:trPr>
          <w:trHeight w:hRule="exact" w:val="490"/>
        </w:trPr>
        <w:tc>
          <w:tcPr>
            <w:tcW w:w="8640" w:type="dxa"/>
            <w:gridSpan w:val="32"/>
          </w:tcPr>
          <w:p w:rsidR="00FC761F" w:rsidRDefault="007F722F">
            <w:pPr>
              <w:pStyle w:val="Packetdiagramtext"/>
            </w:pPr>
            <w:r>
              <w:t>...</w:t>
            </w:r>
          </w:p>
        </w:tc>
      </w:tr>
      <w:tr w:rsidR="00FC761F" w:rsidTr="00FC761F">
        <w:trPr>
          <w:trHeight w:hRule="exact" w:val="490"/>
        </w:trPr>
        <w:tc>
          <w:tcPr>
            <w:tcW w:w="8640" w:type="dxa"/>
            <w:gridSpan w:val="32"/>
          </w:tcPr>
          <w:p w:rsidR="00FC761F" w:rsidRDefault="007F722F">
            <w:pPr>
              <w:pStyle w:val="Packetdiagramtext"/>
            </w:pPr>
            <w:r>
              <w:t>bookMarkData (variable)</w:t>
            </w:r>
          </w:p>
        </w:tc>
      </w:tr>
      <w:tr w:rsidR="00FC761F" w:rsidTr="00FC761F">
        <w:trPr>
          <w:trHeight w:hRule="exact" w:val="490"/>
        </w:trPr>
        <w:tc>
          <w:tcPr>
            <w:tcW w:w="8640" w:type="dxa"/>
            <w:gridSpan w:val="32"/>
          </w:tcPr>
          <w:p w:rsidR="00FC761F" w:rsidRDefault="007F722F">
            <w:pPr>
              <w:pStyle w:val="Packetdiagramtext"/>
            </w:pPr>
            <w:r>
              <w:t>...</w:t>
            </w:r>
          </w:p>
        </w:tc>
      </w:tr>
    </w:tbl>
    <w:p w:rsidR="00FC761F" w:rsidRDefault="007F722F">
      <w:pPr>
        <w:pStyle w:val="Definition-Field"/>
      </w:pPr>
      <w:r>
        <w:rPr>
          <w:b/>
        </w:rPr>
        <w:t xml:space="preserve">totalSize (4 bytes): </w:t>
      </w:r>
      <w:r>
        <w:t xml:space="preserve">A </w:t>
      </w:r>
      <w:r>
        <w:t>32-bit unsigned integer that contains the total size in bytes of this structure, including the header.</w:t>
      </w:r>
    </w:p>
    <w:p w:rsidR="00FC761F" w:rsidRDefault="007F722F">
      <w:pPr>
        <w:pStyle w:val="Definition-Field"/>
      </w:pPr>
      <w:r>
        <w:rPr>
          <w:b/>
        </w:rPr>
        <w:lastRenderedPageBreak/>
        <w:t xml:space="preserve">headerSize (4 bytes): </w:t>
      </w:r>
      <w:r>
        <w:t>This MUST always be set to 0x00000010.</w:t>
      </w:r>
    </w:p>
    <w:p w:rsidR="00FC761F" w:rsidRDefault="007F722F">
      <w:pPr>
        <w:pStyle w:val="Definition-Field"/>
      </w:pPr>
      <w:r>
        <w:rPr>
          <w:b/>
        </w:rPr>
        <w:t xml:space="preserve">eventOffset (4 bytes): </w:t>
      </w:r>
      <w:r>
        <w:t>This MUST always be set to 0x00000010.</w:t>
      </w:r>
    </w:p>
    <w:p w:rsidR="00FC761F" w:rsidRDefault="007F722F">
      <w:pPr>
        <w:pStyle w:val="Definition-Field"/>
      </w:pPr>
      <w:r>
        <w:rPr>
          <w:b/>
        </w:rPr>
        <w:t xml:space="preserve">bookmarkOffset (4 bytes): </w:t>
      </w:r>
      <w:r>
        <w:t>A 32</w:t>
      </w:r>
      <w:r>
        <w:t xml:space="preserve">-bit unsigned integer that contains the byte offset from the start of this structure to </w:t>
      </w:r>
      <w:r>
        <w:rPr>
          <w:b/>
        </w:rPr>
        <w:t>bookMarkData</w:t>
      </w:r>
      <w:r>
        <w:t>.</w:t>
      </w:r>
    </w:p>
    <w:p w:rsidR="00FC761F" w:rsidRDefault="007F722F">
      <w:pPr>
        <w:pStyle w:val="Definition-Field"/>
      </w:pPr>
      <w:r>
        <w:rPr>
          <w:b/>
        </w:rPr>
        <w:t xml:space="preserve">binXmlSize (4 bytes): </w:t>
      </w:r>
      <w:r>
        <w:t xml:space="preserve">Size in bytes of the </w:t>
      </w:r>
      <w:hyperlink w:anchor="Section_c73573ae1c9043a2a65fad7501155956" w:history="1">
        <w:r>
          <w:rPr>
            <w:rStyle w:val="Hyperlink"/>
          </w:rPr>
          <w:t>BinXml</w:t>
        </w:r>
      </w:hyperlink>
      <w:r>
        <w:t xml:space="preserve"> data in the </w:t>
      </w:r>
      <w:r>
        <w:rPr>
          <w:b/>
        </w:rPr>
        <w:t>eventData</w:t>
      </w:r>
      <w:r>
        <w:t xml:space="preserve"> field.</w:t>
      </w:r>
    </w:p>
    <w:p w:rsidR="00FC761F" w:rsidRDefault="007F722F">
      <w:pPr>
        <w:pStyle w:val="Definition-Field"/>
      </w:pPr>
      <w:r>
        <w:rPr>
          <w:b/>
        </w:rPr>
        <w:t>eventData (vari</w:t>
      </w:r>
      <w:r>
        <w:rPr>
          <w:b/>
        </w:rPr>
        <w:t xml:space="preserve">able): </w:t>
      </w:r>
      <w:r>
        <w:t xml:space="preserve"> A byte-array that contains variable length BinXml data.</w:t>
      </w:r>
    </w:p>
    <w:p w:rsidR="00FC761F" w:rsidRDefault="007F722F">
      <w:pPr>
        <w:pStyle w:val="Definition-Field"/>
      </w:pPr>
      <w:r>
        <w:rPr>
          <w:b/>
        </w:rPr>
        <w:t xml:space="preserve">numberOfSubqueryIDs (4 bytes): </w:t>
      </w:r>
      <w:r>
        <w:t xml:space="preserve"> Number of </w:t>
      </w:r>
      <w:r>
        <w:rPr>
          <w:b/>
        </w:rPr>
        <w:t>subqueryIDs</w:t>
      </w:r>
      <w:r>
        <w:t xml:space="preserve"> fields that follow. This is 0 if the event is selected by an XPath expression (rather than a </w:t>
      </w:r>
      <w:hyperlink w:anchor="gt_a1cab17b-981f-444d-90cc-d4e753a9650f">
        <w:r>
          <w:rPr>
            <w:rStyle w:val="HyperlinkGreen"/>
            <w:b/>
          </w:rPr>
          <w:t>structured XML query</w:t>
        </w:r>
      </w:hyperlink>
      <w:r>
        <w:t>).</w:t>
      </w:r>
    </w:p>
    <w:p w:rsidR="00FC761F" w:rsidRDefault="007F722F">
      <w:pPr>
        <w:pStyle w:val="Definition-Field"/>
      </w:pPr>
      <w:r>
        <w:rPr>
          <w:b/>
        </w:rPr>
        <w:t xml:space="preserve">subqueryIDs (variable): </w:t>
      </w:r>
      <w:r>
        <w:t xml:space="preserve"> An array of </w:t>
      </w:r>
      <w:hyperlink w:anchor="gt_01a27d52-4598-43c0-a92b-4518e6e5dfc3">
        <w:r>
          <w:rPr>
            <w:rStyle w:val="HyperlinkGreen"/>
            <w:b/>
          </w:rPr>
          <w:t>subquery</w:t>
        </w:r>
      </w:hyperlink>
      <w:r>
        <w:t xml:space="preserve"> IDs. Events that are selected using a structured XML query can be selected by one or more subqueries. Each s</w:t>
      </w:r>
      <w:r>
        <w:t>ubquery has either an ID specified in the XML element that defines the subquery, or defaults to 0xFFFFFFFF. This list has an entry for each subquery that matches the event. If two subqueries select the event, and both use the same ID, the ID only is listed</w:t>
      </w:r>
      <w:r>
        <w:t xml:space="preserve"> once.</w:t>
      </w:r>
    </w:p>
    <w:p w:rsidR="00FC761F" w:rsidRDefault="007F722F">
      <w:pPr>
        <w:pStyle w:val="Definition-Field"/>
      </w:pPr>
      <w:r>
        <w:rPr>
          <w:b/>
        </w:rPr>
        <w:t xml:space="preserve">bookMarkData (variable): </w:t>
      </w:r>
      <w:r>
        <w:t xml:space="preserve">A byte-array that contains variable length </w:t>
      </w:r>
      <w:hyperlink w:anchor="Section_726c3b3beaa648f2a592519459a4eeb1" w:history="1">
        <w:r>
          <w:rPr>
            <w:rStyle w:val="Hyperlink"/>
          </w:rPr>
          <w:t>bookmark</w:t>
        </w:r>
      </w:hyperlink>
      <w:r>
        <w:t xml:space="preserve"> data, as specified:</w:t>
      </w:r>
    </w:p>
    <w:p w:rsidR="00FC761F" w:rsidRDefault="007F722F">
      <w:pPr>
        <w:pStyle w:val="Definition-Field2"/>
      </w:pPr>
      <w:r>
        <w:t xml:space="preserve">A query can refer to several channels or </w:t>
      </w:r>
      <w:hyperlink w:anchor="gt_ddd2e7db-ea8f-4488-ac5f-e77d59abe9e4">
        <w:r>
          <w:rPr>
            <w:rStyle w:val="HyperlinkGreen"/>
            <w:b/>
          </w:rPr>
          <w:t>backup event logs</w:t>
        </w:r>
      </w:hyperlink>
      <w:r>
        <w:t xml:space="preserve">. A subscription can refer to several channels. To accurately record the state of a query, it is necessary to know where the file </w:t>
      </w:r>
      <w:hyperlink w:anchor="gt_aa5e9c2d-16c1-4301-8bfe-18a0913ed275">
        <w:r>
          <w:rPr>
            <w:rStyle w:val="HyperlinkGreen"/>
            <w:b/>
          </w:rPr>
          <w:t>cursor</w:t>
        </w:r>
      </w:hyperlink>
      <w:r>
        <w:t xml:space="preserve"> (bookmark) is with respect to</w:t>
      </w:r>
      <w:r>
        <w:t xml:space="preserve"> those channels or backup event logs. The bookmark data is encoded as follows. Note that all integer fields in this structure MUST be in little-endian byte order (that is, least significant byte first).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761F" w:rsidTr="00FC76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1</w:t>
            </w:r>
          </w:p>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2</w:t>
            </w:r>
          </w:p>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3</w:t>
            </w:r>
          </w:p>
          <w:p w:rsidR="00FC761F" w:rsidRDefault="007F722F">
            <w:pPr>
              <w:pStyle w:val="Packetdiagramheaderrow"/>
            </w:pPr>
            <w:r>
              <w:t>0</w:t>
            </w:r>
          </w:p>
        </w:tc>
        <w:tc>
          <w:tcPr>
            <w:tcW w:w="270" w:type="dxa"/>
          </w:tcPr>
          <w:p w:rsidR="00FC761F" w:rsidRDefault="007F722F">
            <w:pPr>
              <w:pStyle w:val="Packetdiagramheaderrow"/>
            </w:pPr>
            <w:r>
              <w:t>1</w:t>
            </w:r>
          </w:p>
        </w:tc>
      </w:tr>
      <w:tr w:rsidR="00FC761F" w:rsidTr="00FC761F">
        <w:trPr>
          <w:trHeight w:hRule="exact" w:val="490"/>
        </w:trPr>
        <w:tc>
          <w:tcPr>
            <w:tcW w:w="8640" w:type="dxa"/>
            <w:gridSpan w:val="32"/>
          </w:tcPr>
          <w:p w:rsidR="00FC761F" w:rsidRDefault="007F722F">
            <w:pPr>
              <w:pStyle w:val="Packetdiagramtext"/>
            </w:pPr>
            <w:r>
              <w:t>bookmarkSize</w:t>
            </w:r>
          </w:p>
        </w:tc>
      </w:tr>
      <w:tr w:rsidR="00FC761F" w:rsidTr="00FC761F">
        <w:trPr>
          <w:trHeight w:hRule="exact" w:val="490"/>
        </w:trPr>
        <w:tc>
          <w:tcPr>
            <w:tcW w:w="8640" w:type="dxa"/>
            <w:gridSpan w:val="32"/>
          </w:tcPr>
          <w:p w:rsidR="00FC761F" w:rsidRDefault="007F722F">
            <w:pPr>
              <w:pStyle w:val="Packetdiagramtext"/>
            </w:pPr>
            <w:r>
              <w:t>headerSize</w:t>
            </w:r>
          </w:p>
        </w:tc>
      </w:tr>
      <w:tr w:rsidR="00FC761F" w:rsidTr="00FC761F">
        <w:trPr>
          <w:trHeight w:hRule="exact" w:val="490"/>
        </w:trPr>
        <w:tc>
          <w:tcPr>
            <w:tcW w:w="8640" w:type="dxa"/>
            <w:gridSpan w:val="32"/>
          </w:tcPr>
          <w:p w:rsidR="00FC761F" w:rsidRDefault="007F722F">
            <w:pPr>
              <w:pStyle w:val="Packetdiagramtext"/>
            </w:pPr>
            <w:r>
              <w:t>channelSize</w:t>
            </w:r>
          </w:p>
        </w:tc>
      </w:tr>
      <w:tr w:rsidR="00FC761F" w:rsidTr="00FC761F">
        <w:trPr>
          <w:trHeight w:hRule="exact" w:val="490"/>
        </w:trPr>
        <w:tc>
          <w:tcPr>
            <w:tcW w:w="8640" w:type="dxa"/>
            <w:gridSpan w:val="32"/>
          </w:tcPr>
          <w:p w:rsidR="00FC761F" w:rsidRDefault="007F722F">
            <w:pPr>
              <w:pStyle w:val="Packetdiagramtext"/>
            </w:pPr>
            <w:r>
              <w:t>currentChannel</w:t>
            </w:r>
          </w:p>
        </w:tc>
      </w:tr>
      <w:tr w:rsidR="00FC761F" w:rsidTr="00FC761F">
        <w:trPr>
          <w:trHeight w:hRule="exact" w:val="490"/>
        </w:trPr>
        <w:tc>
          <w:tcPr>
            <w:tcW w:w="8640" w:type="dxa"/>
            <w:gridSpan w:val="32"/>
          </w:tcPr>
          <w:p w:rsidR="00FC761F" w:rsidRDefault="007F722F">
            <w:pPr>
              <w:pStyle w:val="Packetdiagramtext"/>
            </w:pPr>
            <w:r>
              <w:t>readDirection</w:t>
            </w:r>
          </w:p>
        </w:tc>
      </w:tr>
      <w:tr w:rsidR="00FC761F" w:rsidTr="00FC761F">
        <w:trPr>
          <w:trHeight w:hRule="exact" w:val="490"/>
        </w:trPr>
        <w:tc>
          <w:tcPr>
            <w:tcW w:w="8640" w:type="dxa"/>
            <w:gridSpan w:val="32"/>
          </w:tcPr>
          <w:p w:rsidR="00FC761F" w:rsidRDefault="007F722F">
            <w:pPr>
              <w:pStyle w:val="Packetdiagramtext"/>
            </w:pPr>
            <w:r>
              <w:t>recordIdsOffset</w:t>
            </w:r>
          </w:p>
        </w:tc>
      </w:tr>
      <w:tr w:rsidR="00FC761F" w:rsidTr="00FC761F">
        <w:trPr>
          <w:trHeight w:hRule="exact" w:val="490"/>
        </w:trPr>
        <w:tc>
          <w:tcPr>
            <w:tcW w:w="8640" w:type="dxa"/>
            <w:gridSpan w:val="32"/>
          </w:tcPr>
          <w:p w:rsidR="00FC761F" w:rsidRDefault="007F722F">
            <w:pPr>
              <w:pStyle w:val="Packetdiagramtext"/>
            </w:pPr>
            <w:r>
              <w:t>logRecordNumbers (variable)</w:t>
            </w:r>
          </w:p>
        </w:tc>
      </w:tr>
      <w:tr w:rsidR="00FC761F" w:rsidTr="00FC761F">
        <w:trPr>
          <w:trHeight w:hRule="exact" w:val="490"/>
        </w:trPr>
        <w:tc>
          <w:tcPr>
            <w:tcW w:w="8640" w:type="dxa"/>
            <w:gridSpan w:val="32"/>
          </w:tcPr>
          <w:p w:rsidR="00FC761F" w:rsidRDefault="007F722F">
            <w:pPr>
              <w:pStyle w:val="Packetdiagramtext"/>
            </w:pPr>
            <w:r>
              <w:t>...</w:t>
            </w:r>
          </w:p>
        </w:tc>
      </w:tr>
    </w:tbl>
    <w:p w:rsidR="00FC761F" w:rsidRDefault="007F722F">
      <w:pPr>
        <w:pStyle w:val="Definition-Field"/>
        <w:ind w:left="720"/>
      </w:pPr>
      <w:r>
        <w:rPr>
          <w:b/>
        </w:rPr>
        <w:t xml:space="preserve">bookmarkSize (4 bytes): </w:t>
      </w:r>
      <w:r>
        <w:t>A 32-bit unsigned integer that contains the total size in bytes of the bookmark</w:t>
      </w:r>
      <w:r>
        <w:t xml:space="preserve">, including the header and </w:t>
      </w:r>
      <w:r>
        <w:rPr>
          <w:b/>
        </w:rPr>
        <w:t>logRecordNumbers</w:t>
      </w:r>
      <w:r>
        <w:t>.</w:t>
      </w:r>
    </w:p>
    <w:p w:rsidR="00FC761F" w:rsidRDefault="007F722F">
      <w:pPr>
        <w:pStyle w:val="Definition-Field"/>
        <w:ind w:left="720"/>
      </w:pPr>
      <w:r>
        <w:rPr>
          <w:b/>
        </w:rPr>
        <w:t xml:space="preserve">headerSize (4 bytes): </w:t>
      </w:r>
      <w:r>
        <w:t>A 32-bit unsigned integer, and MUST be set to 0x00000018.</w:t>
      </w:r>
    </w:p>
    <w:p w:rsidR="00FC761F" w:rsidRDefault="007F722F">
      <w:pPr>
        <w:pStyle w:val="Definition-Field"/>
        <w:ind w:left="720"/>
      </w:pPr>
      <w:r>
        <w:rPr>
          <w:b/>
        </w:rPr>
        <w:t xml:space="preserve">channelSize (4 bytes): </w:t>
      </w:r>
      <w:r>
        <w:t xml:space="preserve"> A 32-bit unsigned integer that contains the number of channels in the query. This is the number of elements</w:t>
      </w:r>
      <w:r>
        <w:t xml:space="preserve"> in </w:t>
      </w:r>
      <w:r>
        <w:rPr>
          <w:b/>
        </w:rPr>
        <w:t>logRecordNumbers</w:t>
      </w:r>
      <w:r>
        <w:t>.</w:t>
      </w:r>
    </w:p>
    <w:p w:rsidR="00FC761F" w:rsidRDefault="007F722F">
      <w:pPr>
        <w:pStyle w:val="Definition-Field"/>
        <w:ind w:left="720"/>
      </w:pPr>
      <w:r>
        <w:rPr>
          <w:b/>
        </w:rPr>
        <w:t xml:space="preserve">currentChannel (4 bytes): </w:t>
      </w:r>
      <w:r>
        <w:t xml:space="preserve"> A 32-bit unsigned integer that indicates what channel the current event is from.</w:t>
      </w:r>
    </w:p>
    <w:p w:rsidR="00FC761F" w:rsidRDefault="007F722F">
      <w:pPr>
        <w:pStyle w:val="Definition-Field"/>
        <w:ind w:left="720"/>
      </w:pPr>
      <w:r>
        <w:rPr>
          <w:b/>
        </w:rPr>
        <w:lastRenderedPageBreak/>
        <w:t xml:space="preserve">readDirection (4 bytes): </w:t>
      </w:r>
      <w:r>
        <w:t xml:space="preserve">A 32-bit unsigned integer that contains the read direction. 0x00000000 indicates chronological order </w:t>
      </w:r>
      <w:r>
        <w:t>based on time written, and 0x00000001 indicates reverse order.</w:t>
      </w:r>
    </w:p>
    <w:p w:rsidR="00FC761F" w:rsidRDefault="007F722F">
      <w:pPr>
        <w:pStyle w:val="Definition-Field"/>
        <w:ind w:left="720"/>
      </w:pPr>
      <w:r>
        <w:rPr>
          <w:b/>
        </w:rPr>
        <w:t xml:space="preserve">recordIdsOffset (4 bytes): </w:t>
      </w:r>
      <w:r>
        <w:t xml:space="preserve">A 32-bit unsigned integer that contains the byte offset from the start of the header to </w:t>
      </w:r>
      <w:r>
        <w:rPr>
          <w:b/>
        </w:rPr>
        <w:t>logRecordNumbers</w:t>
      </w:r>
      <w:r>
        <w:t>.</w:t>
      </w:r>
    </w:p>
    <w:p w:rsidR="00FC761F" w:rsidRDefault="007F722F">
      <w:pPr>
        <w:pStyle w:val="Definition-Field"/>
        <w:ind w:left="720"/>
      </w:pPr>
      <w:r>
        <w:rPr>
          <w:b/>
        </w:rPr>
        <w:t xml:space="preserve">logRecordNumbers (variable): </w:t>
      </w:r>
      <w:r>
        <w:t xml:space="preserve"> An array of 64-bit unsigned in</w:t>
      </w:r>
      <w:r>
        <w:t>tegers that contain the record numbers for each of the channels or backup event logs. The order of the record numbers MUST match the order of the channels or backup event logs in the query (for example, the first channel in the query corresponds to the fir</w:t>
      </w:r>
      <w:r>
        <w:t>st member of the array).</w:t>
      </w:r>
    </w:p>
    <w:p w:rsidR="00FC761F" w:rsidRDefault="007F722F">
      <w:pPr>
        <w:pStyle w:val="Heading3"/>
      </w:pPr>
      <w:bookmarkStart w:id="138" w:name="section_1c7b8b86acc74db8805c20cc1ea2f7bc"/>
      <w:bookmarkStart w:id="139" w:name="_Toc508101865"/>
      <w:r>
        <w:t>BinXmlVariant Structure</w:t>
      </w:r>
      <w:bookmarkEnd w:id="138"/>
      <w:bookmarkEnd w:id="139"/>
      <w:r>
        <w:fldChar w:fldCharType="begin"/>
      </w:r>
      <w:r>
        <w:instrText xml:space="preserve"> XE "BinXmlVariant_Structure packet"</w:instrText>
      </w:r>
      <w:r>
        <w:fldChar w:fldCharType="end"/>
      </w:r>
    </w:p>
    <w:p w:rsidR="00FC761F" w:rsidRDefault="007F722F">
      <w:r>
        <w:t xml:space="preserve">Some of the methods use the following structures for returning data. In particular, the BinXmlVariant structure is used for returning information about a channel or </w:t>
      </w:r>
      <w:hyperlink w:anchor="gt_ddd2e7db-ea8f-4488-ac5f-e77d59abe9e4">
        <w:r>
          <w:rPr>
            <w:rStyle w:val="HyperlinkGreen"/>
            <w:b/>
          </w:rPr>
          <w:t>backup event log</w:t>
        </w:r>
      </w:hyperlink>
      <w:r>
        <w:t xml:space="preserve">. This structure is custom-marshaled. The integer fields in this structure MUST be in little-endian byte order (that is, least significant byte first).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C761F" w:rsidTr="00FC76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1</w:t>
            </w:r>
          </w:p>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2</w:t>
            </w:r>
          </w:p>
          <w:p w:rsidR="00FC761F" w:rsidRDefault="007F722F">
            <w:pPr>
              <w:pStyle w:val="Packetdiagramheaderrow"/>
            </w:pPr>
            <w:r>
              <w:t>0</w:t>
            </w:r>
          </w:p>
        </w:tc>
        <w:tc>
          <w:tcPr>
            <w:tcW w:w="270" w:type="dxa"/>
          </w:tcPr>
          <w:p w:rsidR="00FC761F" w:rsidRDefault="007F722F">
            <w:pPr>
              <w:pStyle w:val="Packetdiagramheaderrow"/>
            </w:pPr>
            <w:r>
              <w:t>1</w:t>
            </w:r>
          </w:p>
        </w:tc>
        <w:tc>
          <w:tcPr>
            <w:tcW w:w="270" w:type="dxa"/>
          </w:tcPr>
          <w:p w:rsidR="00FC761F" w:rsidRDefault="007F722F">
            <w:pPr>
              <w:pStyle w:val="Packetdiagramheaderrow"/>
            </w:pPr>
            <w:r>
              <w:t>2</w:t>
            </w:r>
          </w:p>
        </w:tc>
        <w:tc>
          <w:tcPr>
            <w:tcW w:w="270" w:type="dxa"/>
          </w:tcPr>
          <w:p w:rsidR="00FC761F" w:rsidRDefault="007F722F">
            <w:pPr>
              <w:pStyle w:val="Packetdiagramheaderrow"/>
            </w:pPr>
            <w:r>
              <w:t>3</w:t>
            </w:r>
          </w:p>
        </w:tc>
        <w:tc>
          <w:tcPr>
            <w:tcW w:w="270" w:type="dxa"/>
          </w:tcPr>
          <w:p w:rsidR="00FC761F" w:rsidRDefault="007F722F">
            <w:pPr>
              <w:pStyle w:val="Packetdiagramheaderrow"/>
            </w:pPr>
            <w:r>
              <w:t>4</w:t>
            </w:r>
          </w:p>
        </w:tc>
        <w:tc>
          <w:tcPr>
            <w:tcW w:w="270" w:type="dxa"/>
          </w:tcPr>
          <w:p w:rsidR="00FC761F" w:rsidRDefault="007F722F">
            <w:pPr>
              <w:pStyle w:val="Packetdiagramheaderrow"/>
            </w:pPr>
            <w:r>
              <w:t>5</w:t>
            </w:r>
          </w:p>
        </w:tc>
        <w:tc>
          <w:tcPr>
            <w:tcW w:w="270" w:type="dxa"/>
          </w:tcPr>
          <w:p w:rsidR="00FC761F" w:rsidRDefault="007F722F">
            <w:pPr>
              <w:pStyle w:val="Packetdiagramheaderrow"/>
            </w:pPr>
            <w:r>
              <w:t>6</w:t>
            </w:r>
          </w:p>
        </w:tc>
        <w:tc>
          <w:tcPr>
            <w:tcW w:w="270" w:type="dxa"/>
          </w:tcPr>
          <w:p w:rsidR="00FC761F" w:rsidRDefault="007F722F">
            <w:pPr>
              <w:pStyle w:val="Packetdiagramheaderrow"/>
            </w:pPr>
            <w:r>
              <w:t>7</w:t>
            </w:r>
          </w:p>
        </w:tc>
        <w:tc>
          <w:tcPr>
            <w:tcW w:w="270" w:type="dxa"/>
          </w:tcPr>
          <w:p w:rsidR="00FC761F" w:rsidRDefault="007F722F">
            <w:pPr>
              <w:pStyle w:val="Packetdiagramheaderrow"/>
            </w:pPr>
            <w:r>
              <w:t>8</w:t>
            </w:r>
          </w:p>
        </w:tc>
        <w:tc>
          <w:tcPr>
            <w:tcW w:w="270" w:type="dxa"/>
          </w:tcPr>
          <w:p w:rsidR="00FC761F" w:rsidRDefault="007F722F">
            <w:pPr>
              <w:pStyle w:val="Packetdiagramheaderrow"/>
            </w:pPr>
            <w:r>
              <w:t>9</w:t>
            </w:r>
          </w:p>
        </w:tc>
        <w:tc>
          <w:tcPr>
            <w:tcW w:w="270" w:type="dxa"/>
          </w:tcPr>
          <w:p w:rsidR="00FC761F" w:rsidRDefault="007F722F">
            <w:pPr>
              <w:pStyle w:val="Packetdiagramheaderrow"/>
            </w:pPr>
            <w:r>
              <w:t>3</w:t>
            </w:r>
          </w:p>
          <w:p w:rsidR="00FC761F" w:rsidRDefault="007F722F">
            <w:pPr>
              <w:pStyle w:val="Packetdiagramheaderrow"/>
            </w:pPr>
            <w:r>
              <w:t>0</w:t>
            </w:r>
          </w:p>
        </w:tc>
        <w:tc>
          <w:tcPr>
            <w:tcW w:w="270" w:type="dxa"/>
          </w:tcPr>
          <w:p w:rsidR="00FC761F" w:rsidRDefault="007F722F">
            <w:pPr>
              <w:pStyle w:val="Packetdiagramheaderrow"/>
            </w:pPr>
            <w:r>
              <w:t>1</w:t>
            </w:r>
          </w:p>
        </w:tc>
      </w:tr>
      <w:tr w:rsidR="00FC761F" w:rsidTr="00FC761F">
        <w:trPr>
          <w:trHeight w:hRule="exact" w:val="490"/>
        </w:trPr>
        <w:tc>
          <w:tcPr>
            <w:tcW w:w="8640" w:type="dxa"/>
            <w:gridSpan w:val="32"/>
          </w:tcPr>
          <w:p w:rsidR="00FC761F" w:rsidRDefault="007F722F">
            <w:pPr>
              <w:pStyle w:val="Packetdiagramtext"/>
            </w:pPr>
            <w:r>
              <w:t>union</w:t>
            </w:r>
          </w:p>
        </w:tc>
      </w:tr>
      <w:tr w:rsidR="00FC761F" w:rsidTr="00FC761F">
        <w:trPr>
          <w:trHeight w:hRule="exact" w:val="490"/>
        </w:trPr>
        <w:tc>
          <w:tcPr>
            <w:tcW w:w="8640" w:type="dxa"/>
            <w:gridSpan w:val="32"/>
          </w:tcPr>
          <w:p w:rsidR="00FC761F" w:rsidRDefault="007F722F">
            <w:pPr>
              <w:pStyle w:val="Packetdiagramtext"/>
            </w:pPr>
            <w:r>
              <w:t>...</w:t>
            </w:r>
          </w:p>
        </w:tc>
      </w:tr>
      <w:tr w:rsidR="00FC761F" w:rsidTr="00FC761F">
        <w:trPr>
          <w:trHeight w:hRule="exact" w:val="490"/>
        </w:trPr>
        <w:tc>
          <w:tcPr>
            <w:tcW w:w="8640" w:type="dxa"/>
            <w:gridSpan w:val="32"/>
          </w:tcPr>
          <w:p w:rsidR="00FC761F" w:rsidRDefault="007F722F">
            <w:pPr>
              <w:pStyle w:val="Packetdiagramtext"/>
            </w:pPr>
            <w:r>
              <w:t>count</w:t>
            </w:r>
          </w:p>
        </w:tc>
      </w:tr>
      <w:tr w:rsidR="00FC761F" w:rsidTr="00FC761F">
        <w:trPr>
          <w:trHeight w:hRule="exact" w:val="490"/>
        </w:trPr>
        <w:tc>
          <w:tcPr>
            <w:tcW w:w="8640" w:type="dxa"/>
            <w:gridSpan w:val="32"/>
          </w:tcPr>
          <w:p w:rsidR="00FC761F" w:rsidRDefault="007F722F">
            <w:pPr>
              <w:pStyle w:val="Packetdiagramtext"/>
            </w:pPr>
            <w:r>
              <w:t>type</w:t>
            </w:r>
          </w:p>
        </w:tc>
      </w:tr>
    </w:tbl>
    <w:p w:rsidR="00FC761F" w:rsidRDefault="007F722F">
      <w:pPr>
        <w:pStyle w:val="Definition-Field"/>
      </w:pPr>
      <w:r>
        <w:rPr>
          <w:b/>
        </w:rPr>
        <w:t xml:space="preserve">union (8 bytes): </w:t>
      </w:r>
      <w:r>
        <w:t>8 bytes of data. Interpretation is based on type.</w:t>
      </w:r>
    </w:p>
    <w:p w:rsidR="00FC761F" w:rsidRDefault="007F722F">
      <w:pPr>
        <w:pStyle w:val="Definition-Field"/>
      </w:pPr>
      <w:r>
        <w:rPr>
          <w:b/>
        </w:rPr>
        <w:t xml:space="preserve">count (4 bytes): </w:t>
      </w:r>
      <w:r>
        <w:t>Not used. Can be set to any arbitrary value when sent and MUST be ignored on receipt.</w:t>
      </w:r>
    </w:p>
    <w:p w:rsidR="00FC761F" w:rsidRDefault="007F722F">
      <w:pPr>
        <w:pStyle w:val="Definition-Field"/>
      </w:pPr>
      <w:r>
        <w:rPr>
          <w:b/>
        </w:rPr>
        <w:t xml:space="preserve">type (4 bytes): </w:t>
      </w:r>
      <w:r>
        <w:t>Specifies the union type.</w:t>
      </w:r>
    </w:p>
    <w:tbl>
      <w:tblPr>
        <w:tblStyle w:val="Table-ShadedHeader"/>
        <w:tblW w:w="9090" w:type="dxa"/>
        <w:tblInd w:w="475" w:type="dxa"/>
        <w:tblLook w:val="04A0" w:firstRow="1" w:lastRow="0" w:firstColumn="1" w:lastColumn="0" w:noHBand="0" w:noVBand="1"/>
      </w:tblPr>
      <w:tblGrid>
        <w:gridCol w:w="1737"/>
        <w:gridCol w:w="735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7353" w:type="dxa"/>
          </w:tcPr>
          <w:p w:rsidR="00FC761F" w:rsidRDefault="007F722F">
            <w:pPr>
              <w:pStyle w:val="TableHeaderText"/>
            </w:pPr>
            <w:r>
              <w:t>Meaning</w:t>
            </w:r>
          </w:p>
        </w:tc>
      </w:tr>
      <w:tr w:rsidR="00FC761F" w:rsidTr="00FC761F">
        <w:tc>
          <w:tcPr>
            <w:tcW w:w="0" w:type="auto"/>
          </w:tcPr>
          <w:p w:rsidR="00FC761F" w:rsidRDefault="007F722F">
            <w:pPr>
              <w:pStyle w:val="TableBodyText"/>
            </w:pPr>
            <w:r>
              <w:t>BinXmlVarUInt32</w:t>
            </w:r>
          </w:p>
          <w:p w:rsidR="00FC761F" w:rsidRDefault="007F722F">
            <w:pPr>
              <w:pStyle w:val="TableBodyText"/>
            </w:pPr>
            <w:r>
              <w:t>0x00000008</w:t>
            </w:r>
          </w:p>
        </w:tc>
        <w:tc>
          <w:tcPr>
            <w:tcW w:w="7353" w:type="dxa"/>
          </w:tcPr>
          <w:p w:rsidR="00FC761F" w:rsidRDefault="007F722F">
            <w:pPr>
              <w:pStyle w:val="TableBodyText"/>
            </w:pPr>
            <w:r>
              <w:t>The union field contains an unsigned long int, followed by 4 bytes of arbitrary data that MUST be ignored.</w:t>
            </w:r>
          </w:p>
        </w:tc>
      </w:tr>
      <w:tr w:rsidR="00FC761F" w:rsidTr="00FC761F">
        <w:tc>
          <w:tcPr>
            <w:tcW w:w="0" w:type="auto"/>
          </w:tcPr>
          <w:p w:rsidR="00FC761F" w:rsidRDefault="007F722F">
            <w:pPr>
              <w:pStyle w:val="TableBodyText"/>
            </w:pPr>
            <w:r>
              <w:t>BinXmlVarUInt64</w:t>
            </w:r>
          </w:p>
          <w:p w:rsidR="00FC761F" w:rsidRDefault="007F722F">
            <w:pPr>
              <w:pStyle w:val="TableBodyText"/>
            </w:pPr>
            <w:r>
              <w:t>0x0000000A</w:t>
            </w:r>
          </w:p>
        </w:tc>
        <w:tc>
          <w:tcPr>
            <w:tcW w:w="7353" w:type="dxa"/>
          </w:tcPr>
          <w:p w:rsidR="00FC761F" w:rsidRDefault="007F722F">
            <w:pPr>
              <w:pStyle w:val="TableBodyText"/>
            </w:pPr>
            <w:r>
              <w:t>The union field contains an unsigned __int64.</w:t>
            </w:r>
          </w:p>
        </w:tc>
      </w:tr>
      <w:tr w:rsidR="00FC761F" w:rsidTr="00FC761F">
        <w:tc>
          <w:tcPr>
            <w:tcW w:w="0" w:type="auto"/>
          </w:tcPr>
          <w:p w:rsidR="00FC761F" w:rsidRDefault="007F722F">
            <w:pPr>
              <w:pStyle w:val="TableBodyText"/>
            </w:pPr>
            <w:r>
              <w:t>BinXmlVarBool</w:t>
            </w:r>
          </w:p>
          <w:p w:rsidR="00FC761F" w:rsidRDefault="007F722F">
            <w:pPr>
              <w:pStyle w:val="TableBodyText"/>
            </w:pPr>
            <w:r>
              <w:t>0x0000000D</w:t>
            </w:r>
          </w:p>
        </w:tc>
        <w:tc>
          <w:tcPr>
            <w:tcW w:w="7353" w:type="dxa"/>
          </w:tcPr>
          <w:p w:rsidR="00FC761F" w:rsidRDefault="007F722F">
            <w:pPr>
              <w:pStyle w:val="TableBodyText"/>
            </w:pPr>
            <w:r>
              <w:t>The union field contains an unsigned long int, followed by 4 bytes of arbitrary data that MUST be ignored.</w:t>
            </w:r>
          </w:p>
        </w:tc>
      </w:tr>
      <w:tr w:rsidR="00FC761F" w:rsidTr="00FC761F">
        <w:tc>
          <w:tcPr>
            <w:tcW w:w="0" w:type="auto"/>
          </w:tcPr>
          <w:p w:rsidR="00FC761F" w:rsidRDefault="007F722F">
            <w:pPr>
              <w:pStyle w:val="TableBodyText"/>
            </w:pPr>
            <w:r>
              <w:t>BinXmlVarFileTime</w:t>
            </w:r>
          </w:p>
          <w:p w:rsidR="00FC761F" w:rsidRDefault="007F722F">
            <w:pPr>
              <w:pStyle w:val="TableBodyText"/>
            </w:pPr>
            <w:r>
              <w:t>0x00000011</w:t>
            </w:r>
          </w:p>
        </w:tc>
        <w:tc>
          <w:tcPr>
            <w:tcW w:w="7353" w:type="dxa"/>
          </w:tcPr>
          <w:p w:rsidR="00FC761F" w:rsidRDefault="007F722F">
            <w:pPr>
              <w:pStyle w:val="TableBodyText"/>
            </w:pPr>
            <w:r>
              <w:t xml:space="preserve">The union field contains a </w:t>
            </w:r>
            <w:r>
              <w:rPr>
                <w:b/>
              </w:rPr>
              <w:t>FILETIME</w:t>
            </w:r>
            <w:r>
              <w:t xml:space="preserve">, as specified in </w:t>
            </w:r>
            <w:hyperlink r:id="rId114" w:anchor="Section_cca2742956894a16b2b49325d93e4ba2">
              <w:r>
                <w:rPr>
                  <w:rStyle w:val="Hyperlink"/>
                </w:rPr>
                <w:t>[MS-DTYP]</w:t>
              </w:r>
            </w:hyperlink>
            <w:r>
              <w:t xml:space="preserve"> Appendix A.</w:t>
            </w:r>
          </w:p>
        </w:tc>
      </w:tr>
    </w:tbl>
    <w:p w:rsidR="00FC761F" w:rsidRDefault="00FC761F"/>
    <w:p w:rsidR="00FC761F" w:rsidRDefault="007F722F">
      <w:pPr>
        <w:pStyle w:val="Heading3"/>
      </w:pPr>
      <w:bookmarkStart w:id="140" w:name="section_e93b655cd08c43778120479e37d6cf99"/>
      <w:bookmarkStart w:id="141" w:name="_Toc508101866"/>
      <w:r>
        <w:t>error_status_t</w:t>
      </w:r>
      <w:bookmarkEnd w:id="140"/>
      <w:bookmarkEnd w:id="141"/>
    </w:p>
    <w:p w:rsidR="00FC761F" w:rsidRDefault="007F722F">
      <w:r>
        <w:t>The error_status_t return type is used for all methods. This is a Win32 error code.</w:t>
      </w:r>
    </w:p>
    <w:p w:rsidR="00FC761F" w:rsidRDefault="007F722F">
      <w:r>
        <w:lastRenderedPageBreak/>
        <w:t>This type is declared as follows:</w:t>
      </w:r>
    </w:p>
    <w:p w:rsidR="00FC761F" w:rsidRDefault="007F722F">
      <w:pPr>
        <w:pStyle w:val="Code"/>
      </w:pPr>
      <w:r>
        <w:t>typedef unsigned long error_status_t;</w:t>
      </w:r>
    </w:p>
    <w:p w:rsidR="00FC761F" w:rsidRDefault="007F722F">
      <w:pPr>
        <w:pStyle w:val="Heading3"/>
      </w:pPr>
      <w:bookmarkStart w:id="142" w:name="section_ef007e790549446fa928379f47d57cfd"/>
      <w:bookmarkStart w:id="143" w:name="_Toc508101867"/>
      <w:r>
        <w:t>Handles</w:t>
      </w:r>
      <w:bookmarkEnd w:id="142"/>
      <w:bookmarkEnd w:id="143"/>
    </w:p>
    <w:p w:rsidR="00FC761F" w:rsidRDefault="007F722F">
      <w:r>
        <w:t xml:space="preserve">The following </w:t>
      </w:r>
      <w:r>
        <w:t>handles are used when a client connects to the server.</w:t>
      </w:r>
    </w:p>
    <w:p w:rsidR="00FC761F" w:rsidRDefault="007F722F">
      <w:pPr>
        <w:pStyle w:val="Code"/>
      </w:pPr>
      <w:r>
        <w:t>typedef [context_handle] void* PCONTEXT_HANDLE_REMOTE_SUBSCRIPTION;</w:t>
      </w:r>
    </w:p>
    <w:p w:rsidR="00FC761F" w:rsidRDefault="007F722F">
      <w:pPr>
        <w:pStyle w:val="Code"/>
      </w:pPr>
      <w:r>
        <w:t>typedef [context_handle] void* PCONTEXT_HANDLE_LOG_QUERY;</w:t>
      </w:r>
    </w:p>
    <w:p w:rsidR="00FC761F" w:rsidRDefault="007F722F">
      <w:pPr>
        <w:pStyle w:val="Code"/>
      </w:pPr>
      <w:r>
        <w:t>typedef [context_handle] void* PCONTEXT_HANDLE_LOG_HANDLE;</w:t>
      </w:r>
    </w:p>
    <w:p w:rsidR="00FC761F" w:rsidRDefault="007F722F">
      <w:pPr>
        <w:pStyle w:val="Code"/>
      </w:pPr>
      <w:r>
        <w:t>typedef [context</w:t>
      </w:r>
      <w:r>
        <w:t>_handle] void* PCONTEXT_HANDLE_OPERATION_CONTROL;</w:t>
      </w:r>
    </w:p>
    <w:p w:rsidR="00FC761F" w:rsidRDefault="007F722F">
      <w:pPr>
        <w:pStyle w:val="Code"/>
      </w:pPr>
      <w:r>
        <w:t>typedef [context_handle] void* PCONTEXT_HANDLE_PUBLISHER_METADATA;</w:t>
      </w:r>
    </w:p>
    <w:p w:rsidR="00FC761F" w:rsidRDefault="007F722F">
      <w:pPr>
        <w:pStyle w:val="Code"/>
      </w:pPr>
      <w:r>
        <w:t>typedef [context_handle] void* PCONTEXT_HANDLE_EVENT_METADATA_ENUM;</w:t>
      </w:r>
    </w:p>
    <w:p w:rsidR="00FC761F" w:rsidRDefault="007F722F">
      <w:r>
        <w:t xml:space="preserve">For information on handle security, see section </w:t>
      </w:r>
      <w:hyperlink w:anchor="Section_f414505863b44c32816da26b3ea6bd7d" w:history="1">
        <w:r>
          <w:rPr>
            <w:rStyle w:val="Hyperlink"/>
          </w:rPr>
          <w:t>5.1</w:t>
        </w:r>
      </w:hyperlink>
      <w:r>
        <w:t>.</w:t>
      </w:r>
    </w:p>
    <w:p w:rsidR="00FC761F" w:rsidRDefault="007F722F">
      <w:pPr>
        <w:pStyle w:val="Heading3"/>
      </w:pPr>
      <w:bookmarkStart w:id="144" w:name="section_1285c3189f8c4c6aa9637999557bf8d8"/>
      <w:bookmarkStart w:id="145" w:name="_Toc508101868"/>
      <w:r>
        <w:t>Binding Handle</w:t>
      </w:r>
      <w:bookmarkEnd w:id="144"/>
      <w:bookmarkEnd w:id="145"/>
    </w:p>
    <w:p w:rsidR="00FC761F" w:rsidRDefault="007F722F">
      <w:r>
        <w:t xml:space="preserve">This protocol reuses the RPC binding handle as the logical connection between the client and server. Numerous methods described in section </w:t>
      </w:r>
      <w:hyperlink w:anchor="Section_836e2e00f1504a329a06f32e38a1879d" w:history="1">
        <w:r>
          <w:rPr>
            <w:rStyle w:val="Hyperlink"/>
          </w:rPr>
          <w:t>3.1.4</w:t>
        </w:r>
      </w:hyperlink>
      <w:r>
        <w:t xml:space="preserve"> take the binding handle as the first parameter.</w:t>
      </w:r>
    </w:p>
    <w:p w:rsidR="00FC761F" w:rsidRDefault="007F722F">
      <w:r>
        <w:t>This type is declared as follows:</w:t>
      </w:r>
    </w:p>
    <w:p w:rsidR="00FC761F" w:rsidRDefault="007F722F">
      <w:pPr>
        <w:pStyle w:val="Code"/>
      </w:pPr>
      <w:r>
        <w:t>typedef I_RPC_HANDLE RPC_BINDING_HANDLE;</w:t>
      </w:r>
    </w:p>
    <w:p w:rsidR="00FC761F" w:rsidRDefault="007F722F">
      <w:r>
        <w:t>This data type declares a binding handle containing information that the RPC run-time library uses to access binding informatio</w:t>
      </w:r>
      <w:r>
        <w:t xml:space="preserve">n. For more information about the RPC binding handle, see </w:t>
      </w:r>
      <w:hyperlink r:id="rId115">
        <w:r>
          <w:rPr>
            <w:rStyle w:val="Hyperlink"/>
          </w:rPr>
          <w:t>[MSDN-BNDHNDLS]</w:t>
        </w:r>
      </w:hyperlink>
      <w:r>
        <w:t>.</w:t>
      </w:r>
    </w:p>
    <w:p w:rsidR="00FC761F" w:rsidRDefault="007F722F">
      <w:pPr>
        <w:pStyle w:val="Heading2"/>
      </w:pPr>
      <w:bookmarkStart w:id="146" w:name="section_c2c5c32507254ca4bd0cb456c03b131d"/>
      <w:bookmarkStart w:id="147" w:name="_Toc508101869"/>
      <w:r>
        <w:t>Message Syntax</w:t>
      </w:r>
      <w:bookmarkEnd w:id="146"/>
      <w:bookmarkEnd w:id="147"/>
      <w:r>
        <w:fldChar w:fldCharType="begin"/>
      </w:r>
      <w:r>
        <w:instrText xml:space="preserve"> XE "Syntax"</w:instrText>
      </w:r>
      <w:r>
        <w:fldChar w:fldCharType="end"/>
      </w:r>
      <w:r>
        <w:fldChar w:fldCharType="begin"/>
      </w:r>
      <w:r>
        <w:instrText xml:space="preserve"> XE "Messages:syntax"</w:instrText>
      </w:r>
      <w:r>
        <w:fldChar w:fldCharType="end"/>
      </w:r>
    </w:p>
    <w:p w:rsidR="00FC761F" w:rsidRDefault="007F722F">
      <w:pPr>
        <w:pStyle w:val="Heading3"/>
      </w:pPr>
      <w:bookmarkStart w:id="148" w:name="section_f65a05701ee94eb88a98533b66add255"/>
      <w:bookmarkStart w:id="149" w:name="_Toc508101870"/>
      <w:r>
        <w:t>Common Values</w:t>
      </w:r>
      <w:bookmarkEnd w:id="148"/>
      <w:bookmarkEnd w:id="149"/>
      <w:r>
        <w:fldChar w:fldCharType="begin"/>
      </w:r>
      <w:r>
        <w:instrText xml:space="preserve"> XE "Values - common"</w:instrText>
      </w:r>
      <w:r>
        <w:fldChar w:fldCharType="end"/>
      </w:r>
      <w:r>
        <w:fldChar w:fldCharType="begin"/>
      </w:r>
      <w:r>
        <w:instrText xml:space="preserve"> XE "Common values"</w:instrText>
      </w:r>
      <w:r>
        <w:fldChar w:fldCharType="end"/>
      </w:r>
      <w:r>
        <w:fldChar w:fldCharType="begin"/>
      </w:r>
      <w:r>
        <w:instrText xml:space="preserve"> XE "Syntax"</w:instrText>
      </w:r>
      <w:r>
        <w:fldChar w:fldCharType="end"/>
      </w:r>
      <w:r>
        <w:fldChar w:fldCharType="begin"/>
      </w:r>
      <w:r>
        <w:instrText xml:space="preserve"> XE "Messages:common values"</w:instrText>
      </w:r>
      <w:r>
        <w:fldChar w:fldCharType="end"/>
      </w:r>
    </w:p>
    <w:p w:rsidR="00FC761F" w:rsidRDefault="007F722F">
      <w:r>
        <w:t>The following common values are used throughout this specification.</w:t>
      </w:r>
    </w:p>
    <w:tbl>
      <w:tblPr>
        <w:tblStyle w:val="Table-ShadedHeader"/>
        <w:tblW w:w="0" w:type="auto"/>
        <w:tblLook w:val="04A0" w:firstRow="1" w:lastRow="0" w:firstColumn="1" w:lastColumn="0" w:noHBand="0" w:noVBand="1"/>
      </w:tblPr>
      <w:tblGrid>
        <w:gridCol w:w="3298"/>
        <w:gridCol w:w="2985"/>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 xml:space="preserve"> Name </w:t>
            </w:r>
          </w:p>
        </w:tc>
        <w:tc>
          <w:tcPr>
            <w:tcW w:w="0" w:type="auto"/>
          </w:tcPr>
          <w:p w:rsidR="00FC761F" w:rsidRDefault="007F722F">
            <w:pPr>
              <w:pStyle w:val="TableHeaderText"/>
            </w:pPr>
            <w:r>
              <w:t xml:space="preserve"> Value </w:t>
            </w:r>
          </w:p>
        </w:tc>
      </w:tr>
      <w:tr w:rsidR="00FC761F" w:rsidTr="00FC761F">
        <w:tc>
          <w:tcPr>
            <w:tcW w:w="0" w:type="auto"/>
          </w:tcPr>
          <w:p w:rsidR="00FC761F" w:rsidRDefault="007F722F">
            <w:pPr>
              <w:pStyle w:val="TableBodyText"/>
            </w:pPr>
            <w:r>
              <w:t>MAX_PAYLOAD</w:t>
            </w:r>
          </w:p>
        </w:tc>
        <w:tc>
          <w:tcPr>
            <w:tcW w:w="0" w:type="auto"/>
          </w:tcPr>
          <w:p w:rsidR="00FC761F" w:rsidRDefault="007F722F">
            <w:pPr>
              <w:pStyle w:val="TableBodyText"/>
            </w:pPr>
            <w:r>
              <w:t>(2 * 1024 * 1024)</w:t>
            </w:r>
          </w:p>
        </w:tc>
      </w:tr>
      <w:tr w:rsidR="00FC761F" w:rsidTr="00FC761F">
        <w:tc>
          <w:tcPr>
            <w:tcW w:w="0" w:type="auto"/>
          </w:tcPr>
          <w:p w:rsidR="00FC761F" w:rsidRDefault="007F722F">
            <w:pPr>
              <w:pStyle w:val="TableBodyText"/>
            </w:pPr>
            <w:r>
              <w:t>MAX_RPC_QUERY_LENGTH</w:t>
            </w:r>
          </w:p>
        </w:tc>
        <w:tc>
          <w:tcPr>
            <w:tcW w:w="0" w:type="auto"/>
          </w:tcPr>
          <w:p w:rsidR="00FC761F" w:rsidRDefault="007F722F">
            <w:pPr>
              <w:pStyle w:val="TableBodyText"/>
            </w:pPr>
            <w:r>
              <w:t>(MAX_PAYLOAD / sizeof(WCHAR))</w:t>
            </w:r>
          </w:p>
        </w:tc>
      </w:tr>
      <w:tr w:rsidR="00FC761F" w:rsidTr="00FC761F">
        <w:tc>
          <w:tcPr>
            <w:tcW w:w="0" w:type="auto"/>
          </w:tcPr>
          <w:p w:rsidR="00FC761F" w:rsidRDefault="007F722F">
            <w:pPr>
              <w:pStyle w:val="TableBodyText"/>
            </w:pPr>
            <w:r>
              <w:t xml:space="preserve">MAX_RPC_CHANNEL_NAME_LENGTH </w:t>
            </w:r>
          </w:p>
        </w:tc>
        <w:tc>
          <w:tcPr>
            <w:tcW w:w="0" w:type="auto"/>
          </w:tcPr>
          <w:p w:rsidR="00FC761F" w:rsidRDefault="007F722F">
            <w:pPr>
              <w:pStyle w:val="TableBodyText"/>
            </w:pPr>
            <w:r>
              <w:t>512</w:t>
            </w:r>
          </w:p>
        </w:tc>
      </w:tr>
      <w:tr w:rsidR="00FC761F" w:rsidTr="00FC761F">
        <w:tc>
          <w:tcPr>
            <w:tcW w:w="0" w:type="auto"/>
          </w:tcPr>
          <w:p w:rsidR="00FC761F" w:rsidRDefault="007F722F">
            <w:pPr>
              <w:pStyle w:val="TableBodyText"/>
            </w:pPr>
            <w:r>
              <w:t>MAX_RPC_QUERY_CHANNEL_SIZE</w:t>
            </w:r>
          </w:p>
        </w:tc>
        <w:tc>
          <w:tcPr>
            <w:tcW w:w="0" w:type="auto"/>
          </w:tcPr>
          <w:p w:rsidR="00FC761F" w:rsidRDefault="007F722F">
            <w:pPr>
              <w:pStyle w:val="TableBodyText"/>
            </w:pPr>
            <w:r>
              <w:t xml:space="preserve">512 </w:t>
            </w:r>
          </w:p>
        </w:tc>
      </w:tr>
      <w:tr w:rsidR="00FC761F" w:rsidTr="00FC761F">
        <w:tc>
          <w:tcPr>
            <w:tcW w:w="0" w:type="auto"/>
          </w:tcPr>
          <w:p w:rsidR="00FC761F" w:rsidRDefault="007F722F">
            <w:pPr>
              <w:pStyle w:val="TableBodyText"/>
            </w:pPr>
            <w:r>
              <w:t>MAX_RPC_EVENT_ID_SIZE</w:t>
            </w:r>
          </w:p>
        </w:tc>
        <w:tc>
          <w:tcPr>
            <w:tcW w:w="0" w:type="auto"/>
          </w:tcPr>
          <w:p w:rsidR="00FC761F" w:rsidRDefault="007F722F">
            <w:pPr>
              <w:pStyle w:val="TableBodyText"/>
            </w:pPr>
            <w:r>
              <w:t>256</w:t>
            </w:r>
          </w:p>
        </w:tc>
      </w:tr>
      <w:tr w:rsidR="00FC761F" w:rsidTr="00FC761F">
        <w:tc>
          <w:tcPr>
            <w:tcW w:w="0" w:type="auto"/>
          </w:tcPr>
          <w:p w:rsidR="00FC761F" w:rsidRDefault="007F722F">
            <w:pPr>
              <w:pStyle w:val="TableBodyText"/>
            </w:pPr>
            <w:r>
              <w:t xml:space="preserve">MAX_RPC_FILE_PATH_LENGTH </w:t>
            </w:r>
          </w:p>
        </w:tc>
        <w:tc>
          <w:tcPr>
            <w:tcW w:w="0" w:type="auto"/>
          </w:tcPr>
          <w:p w:rsidR="00FC761F" w:rsidRDefault="007F722F">
            <w:pPr>
              <w:pStyle w:val="TableBodyText"/>
            </w:pPr>
            <w:r>
              <w:t>32768</w:t>
            </w:r>
          </w:p>
        </w:tc>
      </w:tr>
      <w:tr w:rsidR="00FC761F" w:rsidTr="00FC761F">
        <w:tc>
          <w:tcPr>
            <w:tcW w:w="0" w:type="auto"/>
          </w:tcPr>
          <w:p w:rsidR="00FC761F" w:rsidRDefault="007F722F">
            <w:pPr>
              <w:pStyle w:val="TableBodyText"/>
            </w:pPr>
            <w:r>
              <w:t xml:space="preserve">MAX_RPC_CHANNEL_PATH_LENGTH </w:t>
            </w:r>
          </w:p>
        </w:tc>
        <w:tc>
          <w:tcPr>
            <w:tcW w:w="0" w:type="auto"/>
          </w:tcPr>
          <w:p w:rsidR="00FC761F" w:rsidRDefault="007F722F">
            <w:pPr>
              <w:pStyle w:val="TableBodyText"/>
            </w:pPr>
            <w:r>
              <w:t>32768</w:t>
            </w:r>
          </w:p>
        </w:tc>
      </w:tr>
      <w:tr w:rsidR="00FC761F" w:rsidTr="00FC761F">
        <w:tc>
          <w:tcPr>
            <w:tcW w:w="0" w:type="auto"/>
          </w:tcPr>
          <w:p w:rsidR="00FC761F" w:rsidRDefault="007F722F">
            <w:pPr>
              <w:pStyle w:val="TableBodyText"/>
            </w:pPr>
            <w:r>
              <w:t>MAX_RPC_BOOKMARK_LENGTH</w:t>
            </w:r>
          </w:p>
        </w:tc>
        <w:tc>
          <w:tcPr>
            <w:tcW w:w="0" w:type="auto"/>
          </w:tcPr>
          <w:p w:rsidR="00FC761F" w:rsidRDefault="007F722F">
            <w:pPr>
              <w:pStyle w:val="TableBodyText"/>
            </w:pPr>
            <w:r>
              <w:t>(MAX_PAYLOAD / sizeof(WCHAR))</w:t>
            </w:r>
          </w:p>
        </w:tc>
      </w:tr>
      <w:tr w:rsidR="00FC761F" w:rsidTr="00FC761F">
        <w:tc>
          <w:tcPr>
            <w:tcW w:w="0" w:type="auto"/>
          </w:tcPr>
          <w:p w:rsidR="00FC761F" w:rsidRDefault="007F722F">
            <w:pPr>
              <w:pStyle w:val="TableBodyText"/>
            </w:pPr>
            <w:r>
              <w:t>MAX_RPC_PUBLISHER_ID_LENGTH</w:t>
            </w:r>
          </w:p>
        </w:tc>
        <w:tc>
          <w:tcPr>
            <w:tcW w:w="0" w:type="auto"/>
          </w:tcPr>
          <w:p w:rsidR="00FC761F" w:rsidRDefault="007F722F">
            <w:pPr>
              <w:pStyle w:val="TableBodyText"/>
            </w:pPr>
            <w:r>
              <w:t>2048</w:t>
            </w:r>
          </w:p>
        </w:tc>
      </w:tr>
      <w:tr w:rsidR="00FC761F" w:rsidTr="00FC761F">
        <w:tc>
          <w:tcPr>
            <w:tcW w:w="0" w:type="auto"/>
          </w:tcPr>
          <w:p w:rsidR="00FC761F" w:rsidRDefault="007F722F">
            <w:pPr>
              <w:pStyle w:val="TableBodyText"/>
            </w:pPr>
            <w:r>
              <w:lastRenderedPageBreak/>
              <w:t>MAX_RPC_PROPERTY_BUFFER_SIZE</w:t>
            </w:r>
          </w:p>
        </w:tc>
        <w:tc>
          <w:tcPr>
            <w:tcW w:w="0" w:type="auto"/>
          </w:tcPr>
          <w:p w:rsidR="00FC761F" w:rsidRDefault="007F722F">
            <w:pPr>
              <w:pStyle w:val="TableBodyText"/>
            </w:pPr>
            <w:r>
              <w:t>MAX_PAYLOAD</w:t>
            </w:r>
          </w:p>
        </w:tc>
      </w:tr>
      <w:tr w:rsidR="00FC761F" w:rsidTr="00FC761F">
        <w:tc>
          <w:tcPr>
            <w:tcW w:w="0" w:type="auto"/>
          </w:tcPr>
          <w:p w:rsidR="00FC761F" w:rsidRDefault="007F722F">
            <w:pPr>
              <w:pStyle w:val="TableBodyText"/>
            </w:pPr>
            <w:r>
              <w:t>MAX_RPC_FILTER_LENGTH</w:t>
            </w:r>
          </w:p>
        </w:tc>
        <w:tc>
          <w:tcPr>
            <w:tcW w:w="0" w:type="auto"/>
          </w:tcPr>
          <w:p w:rsidR="00FC761F" w:rsidRDefault="007F722F">
            <w:pPr>
              <w:pStyle w:val="TableBodyText"/>
            </w:pPr>
            <w:r>
              <w:t>MAX_RPC_QUERY_LENGTH</w:t>
            </w:r>
          </w:p>
        </w:tc>
      </w:tr>
      <w:tr w:rsidR="00FC761F" w:rsidTr="00FC761F">
        <w:tc>
          <w:tcPr>
            <w:tcW w:w="0" w:type="auto"/>
          </w:tcPr>
          <w:p w:rsidR="00FC761F" w:rsidRDefault="007F722F">
            <w:pPr>
              <w:pStyle w:val="TableBodyText"/>
            </w:pPr>
            <w:r>
              <w:t>MAX_RPC_RECORD_COUNT</w:t>
            </w:r>
          </w:p>
        </w:tc>
        <w:tc>
          <w:tcPr>
            <w:tcW w:w="0" w:type="auto"/>
          </w:tcPr>
          <w:p w:rsidR="00FC761F" w:rsidRDefault="007F722F">
            <w:pPr>
              <w:pStyle w:val="TableBodyText"/>
            </w:pPr>
            <w:r>
              <w:t>1024</w:t>
            </w:r>
          </w:p>
        </w:tc>
      </w:tr>
      <w:tr w:rsidR="00FC761F" w:rsidTr="00FC761F">
        <w:tc>
          <w:tcPr>
            <w:tcW w:w="0" w:type="auto"/>
          </w:tcPr>
          <w:p w:rsidR="00FC761F" w:rsidRDefault="007F722F">
            <w:pPr>
              <w:pStyle w:val="TableBodyText"/>
            </w:pPr>
            <w:r>
              <w:t>MAX_RPC_EVENT_SIZE</w:t>
            </w:r>
          </w:p>
        </w:tc>
        <w:tc>
          <w:tcPr>
            <w:tcW w:w="0" w:type="auto"/>
          </w:tcPr>
          <w:p w:rsidR="00FC761F" w:rsidRDefault="007F722F">
            <w:pPr>
              <w:pStyle w:val="TableBodyText"/>
            </w:pPr>
            <w:r>
              <w:t>MAX_PAYLOAD</w:t>
            </w:r>
          </w:p>
        </w:tc>
      </w:tr>
      <w:tr w:rsidR="00FC761F" w:rsidTr="00FC761F">
        <w:tc>
          <w:tcPr>
            <w:tcW w:w="0" w:type="auto"/>
          </w:tcPr>
          <w:p w:rsidR="00FC761F" w:rsidRDefault="007F722F">
            <w:pPr>
              <w:pStyle w:val="TableBodyText"/>
            </w:pPr>
            <w:r>
              <w:t>MAX_RPC_BATCH_SIZE</w:t>
            </w:r>
          </w:p>
        </w:tc>
        <w:tc>
          <w:tcPr>
            <w:tcW w:w="0" w:type="auto"/>
          </w:tcPr>
          <w:p w:rsidR="00FC761F" w:rsidRDefault="007F722F">
            <w:pPr>
              <w:pStyle w:val="TableBodyText"/>
            </w:pPr>
            <w:r>
              <w:t>MAX_PAYLOAD</w:t>
            </w:r>
          </w:p>
        </w:tc>
      </w:tr>
      <w:tr w:rsidR="00FC761F" w:rsidTr="00FC761F">
        <w:tc>
          <w:tcPr>
            <w:tcW w:w="0" w:type="auto"/>
          </w:tcPr>
          <w:p w:rsidR="00FC761F" w:rsidRDefault="007F722F">
            <w:pPr>
              <w:pStyle w:val="TableBodyText"/>
            </w:pPr>
            <w:r>
              <w:t>MAX_RPC_RENDERED_STRING_SIZE</w:t>
            </w:r>
          </w:p>
        </w:tc>
        <w:tc>
          <w:tcPr>
            <w:tcW w:w="0" w:type="auto"/>
          </w:tcPr>
          <w:p w:rsidR="00FC761F" w:rsidRDefault="007F722F">
            <w:pPr>
              <w:pStyle w:val="TableBodyText"/>
            </w:pPr>
            <w:r>
              <w:t>MAX_PAYLOAD</w:t>
            </w:r>
          </w:p>
        </w:tc>
      </w:tr>
      <w:tr w:rsidR="00FC761F" w:rsidTr="00FC761F">
        <w:tc>
          <w:tcPr>
            <w:tcW w:w="0" w:type="auto"/>
          </w:tcPr>
          <w:p w:rsidR="00FC761F" w:rsidRDefault="007F722F">
            <w:pPr>
              <w:pStyle w:val="TableBodyText"/>
            </w:pPr>
            <w:r>
              <w:t>MAX_RPC_CHANNEL_COUNT</w:t>
            </w:r>
          </w:p>
        </w:tc>
        <w:tc>
          <w:tcPr>
            <w:tcW w:w="0" w:type="auto"/>
          </w:tcPr>
          <w:p w:rsidR="00FC761F" w:rsidRDefault="007F722F">
            <w:pPr>
              <w:pStyle w:val="TableBodyText"/>
            </w:pPr>
            <w:r>
              <w:t>8192</w:t>
            </w:r>
          </w:p>
        </w:tc>
      </w:tr>
      <w:tr w:rsidR="00FC761F" w:rsidTr="00FC761F">
        <w:tc>
          <w:tcPr>
            <w:tcW w:w="0" w:type="auto"/>
          </w:tcPr>
          <w:p w:rsidR="00FC761F" w:rsidRDefault="007F722F">
            <w:pPr>
              <w:pStyle w:val="TableBodyText"/>
            </w:pPr>
            <w:r>
              <w:t>MAX_RPC_PUBLISHER_COUNT</w:t>
            </w:r>
          </w:p>
        </w:tc>
        <w:tc>
          <w:tcPr>
            <w:tcW w:w="0" w:type="auto"/>
          </w:tcPr>
          <w:p w:rsidR="00FC761F" w:rsidRDefault="007F722F">
            <w:pPr>
              <w:pStyle w:val="TableBodyText"/>
            </w:pPr>
            <w:r>
              <w:t>8192</w:t>
            </w:r>
          </w:p>
        </w:tc>
      </w:tr>
      <w:tr w:rsidR="00FC761F" w:rsidTr="00FC761F">
        <w:tc>
          <w:tcPr>
            <w:tcW w:w="0" w:type="auto"/>
          </w:tcPr>
          <w:p w:rsidR="00FC761F" w:rsidRDefault="007F722F">
            <w:pPr>
              <w:pStyle w:val="TableBodyText"/>
            </w:pPr>
            <w:r>
              <w:t xml:space="preserve">MAX_RPC_EVENT_METADATA_COUNT </w:t>
            </w:r>
          </w:p>
        </w:tc>
        <w:tc>
          <w:tcPr>
            <w:tcW w:w="0" w:type="auto"/>
          </w:tcPr>
          <w:p w:rsidR="00FC761F" w:rsidRDefault="007F722F">
            <w:pPr>
              <w:pStyle w:val="TableBodyText"/>
            </w:pPr>
            <w:r>
              <w:t>256</w:t>
            </w:r>
          </w:p>
        </w:tc>
      </w:tr>
      <w:tr w:rsidR="00FC761F" w:rsidTr="00FC761F">
        <w:tc>
          <w:tcPr>
            <w:tcW w:w="0" w:type="auto"/>
          </w:tcPr>
          <w:p w:rsidR="00FC761F" w:rsidRDefault="007F722F">
            <w:pPr>
              <w:pStyle w:val="TableBodyText"/>
            </w:pPr>
            <w:r>
              <w:t>MAX_RPC_VARIANT_LIST_COUNT</w:t>
            </w:r>
          </w:p>
        </w:tc>
        <w:tc>
          <w:tcPr>
            <w:tcW w:w="0" w:type="auto"/>
          </w:tcPr>
          <w:p w:rsidR="00FC761F" w:rsidRDefault="007F722F">
            <w:pPr>
              <w:pStyle w:val="TableBodyText"/>
            </w:pPr>
            <w:r>
              <w:t>256</w:t>
            </w:r>
          </w:p>
        </w:tc>
      </w:tr>
      <w:tr w:rsidR="00FC761F" w:rsidTr="00FC761F">
        <w:tc>
          <w:tcPr>
            <w:tcW w:w="0" w:type="auto"/>
          </w:tcPr>
          <w:p w:rsidR="00FC761F" w:rsidRDefault="007F722F">
            <w:pPr>
              <w:pStyle w:val="TableBodyText"/>
            </w:pPr>
            <w:r>
              <w:t>MAX_RPC_BOOL_ARRAY_COUNT</w:t>
            </w:r>
          </w:p>
        </w:tc>
        <w:tc>
          <w:tcPr>
            <w:tcW w:w="0" w:type="auto"/>
          </w:tcPr>
          <w:p w:rsidR="00FC761F" w:rsidRDefault="007F722F">
            <w:pPr>
              <w:pStyle w:val="TableBodyText"/>
            </w:pPr>
            <w:r>
              <w:t>(MAX_PAYLOAD / sizeof(BOOL))</w:t>
            </w:r>
          </w:p>
        </w:tc>
      </w:tr>
      <w:tr w:rsidR="00FC761F" w:rsidTr="00FC761F">
        <w:tc>
          <w:tcPr>
            <w:tcW w:w="0" w:type="auto"/>
          </w:tcPr>
          <w:p w:rsidR="00FC761F" w:rsidRDefault="007F722F">
            <w:pPr>
              <w:pStyle w:val="TableBodyText"/>
            </w:pPr>
            <w:r>
              <w:t>MAX_RPC_UINT32_ARRAY_COUNT</w:t>
            </w:r>
          </w:p>
        </w:tc>
        <w:tc>
          <w:tcPr>
            <w:tcW w:w="0" w:type="auto"/>
          </w:tcPr>
          <w:p w:rsidR="00FC761F" w:rsidRDefault="007F722F">
            <w:pPr>
              <w:pStyle w:val="TableBodyText"/>
            </w:pPr>
            <w:r>
              <w:t>(MAX_PAYLOAD / sizeof(UINT32))</w:t>
            </w:r>
          </w:p>
        </w:tc>
      </w:tr>
      <w:tr w:rsidR="00FC761F" w:rsidTr="00FC761F">
        <w:tc>
          <w:tcPr>
            <w:tcW w:w="0" w:type="auto"/>
          </w:tcPr>
          <w:p w:rsidR="00FC761F" w:rsidRDefault="007F722F">
            <w:pPr>
              <w:pStyle w:val="TableBodyText"/>
            </w:pPr>
            <w:r>
              <w:t>MAX_RPC_UINT64_ARRAY_COUNT</w:t>
            </w:r>
          </w:p>
        </w:tc>
        <w:tc>
          <w:tcPr>
            <w:tcW w:w="0" w:type="auto"/>
          </w:tcPr>
          <w:p w:rsidR="00FC761F" w:rsidRDefault="007F722F">
            <w:pPr>
              <w:pStyle w:val="TableBodyText"/>
            </w:pPr>
            <w:r>
              <w:t>(MAX_PAYLOAD / sizeof(UINT64))</w:t>
            </w:r>
          </w:p>
        </w:tc>
      </w:tr>
      <w:tr w:rsidR="00FC761F" w:rsidTr="00FC761F">
        <w:tc>
          <w:tcPr>
            <w:tcW w:w="0" w:type="auto"/>
          </w:tcPr>
          <w:p w:rsidR="00FC761F" w:rsidRDefault="007F722F">
            <w:pPr>
              <w:pStyle w:val="TableBodyText"/>
            </w:pPr>
            <w:r>
              <w:t>MAX_RPC_STRING_ARRAY_COUNT</w:t>
            </w:r>
          </w:p>
        </w:tc>
        <w:tc>
          <w:tcPr>
            <w:tcW w:w="0" w:type="auto"/>
          </w:tcPr>
          <w:p w:rsidR="00FC761F" w:rsidRDefault="007F722F">
            <w:pPr>
              <w:pStyle w:val="TableBodyText"/>
            </w:pPr>
            <w:r>
              <w:t>(MAX_PAYLOAD / 512)</w:t>
            </w:r>
          </w:p>
        </w:tc>
      </w:tr>
      <w:tr w:rsidR="00FC761F" w:rsidTr="00FC761F">
        <w:tc>
          <w:tcPr>
            <w:tcW w:w="0" w:type="auto"/>
          </w:tcPr>
          <w:p w:rsidR="00FC761F" w:rsidRDefault="007F722F">
            <w:pPr>
              <w:pStyle w:val="TableBodyText"/>
            </w:pPr>
            <w:r>
              <w:t>MAX_RPC_GUID_ARRAY_COUNT</w:t>
            </w:r>
          </w:p>
        </w:tc>
        <w:tc>
          <w:tcPr>
            <w:tcW w:w="0" w:type="auto"/>
          </w:tcPr>
          <w:p w:rsidR="00FC761F" w:rsidRDefault="007F722F">
            <w:pPr>
              <w:pStyle w:val="TableBodyText"/>
            </w:pPr>
            <w:r>
              <w:t>(MAX_PAYLOAD / sizeof(GUID))</w:t>
            </w:r>
          </w:p>
        </w:tc>
      </w:tr>
      <w:tr w:rsidR="00FC761F" w:rsidTr="00FC761F">
        <w:tc>
          <w:tcPr>
            <w:tcW w:w="0" w:type="auto"/>
          </w:tcPr>
          <w:p w:rsidR="00FC761F" w:rsidRDefault="007F722F">
            <w:pPr>
              <w:pStyle w:val="TableBodyText"/>
            </w:pPr>
            <w:r>
              <w:t>MAX_RPC_STRING_LENGTH</w:t>
            </w:r>
          </w:p>
        </w:tc>
        <w:tc>
          <w:tcPr>
            <w:tcW w:w="0" w:type="auto"/>
          </w:tcPr>
          <w:p w:rsidR="00FC761F" w:rsidRDefault="007F722F">
            <w:pPr>
              <w:pStyle w:val="TableBodyText"/>
            </w:pPr>
            <w:r>
              <w:t>(MAX_PAYLOAD / sizeof(WCHAR))</w:t>
            </w:r>
          </w:p>
        </w:tc>
      </w:tr>
    </w:tbl>
    <w:p w:rsidR="00FC761F" w:rsidRDefault="00FC761F"/>
    <w:p w:rsidR="00FC761F" w:rsidRDefault="007F722F">
      <w:pPr>
        <w:pStyle w:val="Heading1"/>
      </w:pPr>
      <w:bookmarkStart w:id="150" w:name="section_993263b402ab4cb19a32fd88ce7771be"/>
      <w:bookmarkStart w:id="151" w:name="_Toc508101871"/>
      <w:r>
        <w:lastRenderedPageBreak/>
        <w:t>Protocol Details</w:t>
      </w:r>
      <w:bookmarkEnd w:id="150"/>
      <w:bookmarkEnd w:id="151"/>
    </w:p>
    <w:p w:rsidR="00FC761F" w:rsidRDefault="007F722F">
      <w:pPr>
        <w:pStyle w:val="Heading2"/>
      </w:pPr>
      <w:bookmarkStart w:id="152" w:name="section_093fd5c6625a4850aaebf738965acaab"/>
      <w:bookmarkStart w:id="153" w:name="_Toc508101872"/>
      <w:r>
        <w:t>Server Details</w:t>
      </w:r>
      <w:bookmarkEnd w:id="152"/>
      <w:bookmarkEnd w:id="153"/>
      <w:r>
        <w:fldChar w:fldCharType="begin"/>
      </w:r>
      <w:r>
        <w:instrText xml:space="preserve"> XE "Server:overview"</w:instrText>
      </w:r>
      <w:r>
        <w:fldChar w:fldCharType="end"/>
      </w:r>
    </w:p>
    <w:p w:rsidR="00FC761F" w:rsidRDefault="007F722F">
      <w:r>
        <w:t xml:space="preserve">The server handles client requests for any of the messages specified in section </w:t>
      </w:r>
      <w:hyperlink w:anchor="Section_1df189e1055e479ea7cda103918908c4" w:history="1">
        <w:r>
          <w:rPr>
            <w:rStyle w:val="Hyperlink"/>
          </w:rPr>
          <w:t>2</w:t>
        </w:r>
      </w:hyperlink>
      <w:r>
        <w:t xml:space="preserve">, and operates on the logs and configuration on the server. For each of those messages, the behavior of the server </w:t>
      </w:r>
      <w:r>
        <w:t xml:space="preserve">is specified in section </w:t>
      </w:r>
      <w:hyperlink w:anchor="Section_836e2e00f1504a329a06f32e38a1879d" w:history="1">
        <w:r>
          <w:rPr>
            <w:rStyle w:val="Hyperlink"/>
          </w:rPr>
          <w:t>3.1.4</w:t>
        </w:r>
      </w:hyperlink>
      <w:r>
        <w:t>.</w:t>
      </w:r>
    </w:p>
    <w:p w:rsidR="00FC761F" w:rsidRDefault="007F722F">
      <w:pPr>
        <w:pStyle w:val="Heading3"/>
      </w:pPr>
      <w:bookmarkStart w:id="154" w:name="section_e389744fb5104b1eb440b2ff544608d6"/>
      <w:bookmarkStart w:id="155" w:name="_Toc508101873"/>
      <w:r>
        <w:t>Abstract Data Model</w:t>
      </w:r>
      <w:bookmarkEnd w:id="154"/>
      <w:bookmarkEnd w:id="1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w:instrText>
      </w:r>
      <w:r>
        <w:instrText xml:space="preserve"> "Abstract data model:server"</w:instrText>
      </w:r>
      <w:r>
        <w:fldChar w:fldCharType="end"/>
      </w:r>
      <w:r>
        <w:fldChar w:fldCharType="begin"/>
      </w:r>
      <w:r>
        <w:instrText xml:space="preserve"> XE "Server:abstract data model"</w:instrText>
      </w:r>
      <w:r>
        <w:fldChar w:fldCharType="end"/>
      </w:r>
    </w:p>
    <w:p w:rsidR="00FC761F" w:rsidRDefault="007F722F">
      <w:r>
        <w:t>This section describes a conceptual model of possible data organization that an implementation maintains to participate in this protocol. The described organization is provided to facilitate</w:t>
      </w:r>
      <w:r>
        <w:t xml:space="preserve"> the explanation of how the protocol behaves. This specification does not mandate that implementations adhere to this model as long as their external behavior is consistent with that described in this specification.</w:t>
      </w:r>
    </w:p>
    <w:p w:rsidR="00FC761F" w:rsidRDefault="007F722F">
      <w:pPr>
        <w:pStyle w:val="Heading4"/>
      </w:pPr>
      <w:bookmarkStart w:id="156" w:name="section_cf7e0d1d16314641959d499ee7352256"/>
      <w:bookmarkStart w:id="157" w:name="_Toc508101874"/>
      <w:r>
        <w:t>Events</w:t>
      </w:r>
      <w:bookmarkEnd w:id="156"/>
      <w:bookmarkEnd w:id="157"/>
      <w:r>
        <w:fldChar w:fldCharType="begin"/>
      </w:r>
      <w:r>
        <w:instrText xml:space="preserve"> XE "Events"</w:instrText>
      </w:r>
      <w:r>
        <w:fldChar w:fldCharType="end"/>
      </w:r>
    </w:p>
    <w:p w:rsidR="00FC761F" w:rsidRDefault="007F722F">
      <w:r>
        <w:t>An event is an enti</w:t>
      </w:r>
      <w:r>
        <w:t xml:space="preserve">ty that describes some occurrence in the system. All events in the system can be represented as XML (though in the protocol they only appear as </w:t>
      </w:r>
      <w:hyperlink w:anchor="Section_e6fc7c72b8c0475baef725eaf1a64530" w:history="1">
        <w:r>
          <w:rPr>
            <w:rStyle w:val="Hyperlink"/>
          </w:rPr>
          <w:t>BinXml</w:t>
        </w:r>
      </w:hyperlink>
      <w:r>
        <w:t xml:space="preserve">, as specified in section 3.1.4.7). </w:t>
      </w:r>
    </w:p>
    <w:p w:rsidR="00FC761F" w:rsidRDefault="007F722F">
      <w:r>
        <w:t xml:space="preserve">An event </w:t>
      </w:r>
      <w:r>
        <w:t xml:space="preserve">is identified by a numeric code (EventID) and a set of attributes (qualifiers, task, opcode, level, version, and keywords). It also contains its </w:t>
      </w:r>
      <w:hyperlink w:anchor="gt_7db8a6a0-d924-48bb-b9f3-08fcd58d0dc5">
        <w:r>
          <w:rPr>
            <w:rStyle w:val="HyperlinkGreen"/>
            <w:b/>
          </w:rPr>
          <w:t>publisher</w:t>
        </w:r>
      </w:hyperlink>
      <w:r>
        <w:t xml:space="preserve"> name and originating channel, and can a</w:t>
      </w:r>
      <w:r>
        <w:t xml:space="preserve">lso contain event specific data. See </w:t>
      </w:r>
      <w:hyperlink r:id="rId116">
        <w:r>
          <w:rPr>
            <w:rStyle w:val="Hyperlink"/>
          </w:rPr>
          <w:t>[MSDN-EVENTRECORD]</w:t>
        </w:r>
      </w:hyperlink>
      <w:r>
        <w:t xml:space="preserve">, </w:t>
      </w:r>
      <w:hyperlink r:id="rId117">
        <w:r>
          <w:rPr>
            <w:rStyle w:val="Hyperlink"/>
          </w:rPr>
          <w:t>[MSDN-EVENT_HEADER]</w:t>
        </w:r>
      </w:hyperlink>
      <w:r>
        <w:t xml:space="preserve">, and </w:t>
      </w:r>
      <w:hyperlink r:id="rId118">
        <w:r>
          <w:rPr>
            <w:rStyle w:val="Hyperlink"/>
          </w:rPr>
          <w:t>[MSDN-EVENT_DESCRIPTOR]</w:t>
        </w:r>
      </w:hyperlink>
      <w:r>
        <w:t>, for a description of the layout of event data structures which contains this information.</w:t>
      </w:r>
    </w:p>
    <w:p w:rsidR="00FC761F" w:rsidRDefault="007F722F">
      <w:pPr>
        <w:pStyle w:val="Heading4"/>
      </w:pPr>
      <w:bookmarkStart w:id="158" w:name="section_0b8da93b80de4244aea2f3c3fa9c83cb"/>
      <w:bookmarkStart w:id="159" w:name="_Toc508101875"/>
      <w:r>
        <w:t>Publishers</w:t>
      </w:r>
      <w:bookmarkEnd w:id="158"/>
      <w:bookmarkEnd w:id="159"/>
      <w:r>
        <w:fldChar w:fldCharType="begin"/>
      </w:r>
      <w:r>
        <w:instrText xml:space="preserve"> XE "Publishers"</w:instrText>
      </w:r>
      <w:r>
        <w:fldChar w:fldCharType="end"/>
      </w:r>
    </w:p>
    <w:p w:rsidR="00FC761F" w:rsidRDefault="007F722F">
      <w:r>
        <w:t xml:space="preserve">Events are raised to the system by a publisher (though this is not through the EventLog </w:t>
      </w:r>
      <w:r>
        <w:t xml:space="preserve">Remoting Protocol Version 6.0). For more information on how to provide events, see </w:t>
      </w:r>
      <w:hyperlink r:id="rId119">
        <w:r>
          <w:rPr>
            <w:rStyle w:val="Hyperlink"/>
          </w:rPr>
          <w:t>[MSDN-ProvEvts]</w:t>
        </w:r>
      </w:hyperlink>
      <w:r>
        <w:t>.</w:t>
      </w:r>
    </w:p>
    <w:p w:rsidR="00FC761F" w:rsidRDefault="007F722F">
      <w:r>
        <w:t xml:space="preserve">The publisher is registered within the system and has an identifier and a publisher name. </w:t>
      </w:r>
      <w:r>
        <w:t xml:space="preserve">The identifier of a publisher is a </w:t>
      </w:r>
      <w:hyperlink w:anchor="gt_c4813fc3-b2e5-4aa3-bde7-421d950d68d3">
        <w:r>
          <w:rPr>
            <w:rStyle w:val="HyperlinkGreen"/>
            <w:b/>
          </w:rPr>
          <w:t>UUID</w:t>
        </w:r>
      </w:hyperlink>
      <w:r>
        <w:t>, which is 16 bytes. For example, {10ccdb74-baf6-4164-b765-c292096626df} can be served as the identifier for a publisher. The publisher resource file conta</w:t>
      </w:r>
      <w:r>
        <w:t xml:space="preserve">ins all the metadata information for the publisher (as specified in section </w:t>
      </w:r>
      <w:hyperlink w:anchor="Section_df904dfb00f84457abe0d7907c64dc71" w:history="1">
        <w:r>
          <w:rPr>
            <w:rStyle w:val="Hyperlink"/>
          </w:rPr>
          <w:t>3.1.1.14</w:t>
        </w:r>
      </w:hyperlink>
      <w:r>
        <w:t xml:space="preserve">). The message file of a publisher contains all the description strings of a publisher (as specified in section </w:t>
      </w:r>
      <w:r>
        <w:t xml:space="preserve">3.1.1.14). The publisher parameter file is another message file that is used for parameter substitution (as specified in section 3.1.1.14). The publisher name is an arbitrary Unicode string. The publisher provides the events into </w:t>
      </w:r>
      <w:hyperlink w:anchor="Section_f628d86838104efebf44c6e6901bf30e" w:history="1">
        <w:r>
          <w:t>channels</w:t>
        </w:r>
      </w:hyperlink>
      <w:r>
        <w:t xml:space="preserve"> (as specified in section 3.1.1.4), it declares the channels that can be used during the registration. The server saves all the channels a publisher declares and associates them with the publisher.</w:t>
      </w:r>
    </w:p>
    <w:p w:rsidR="00FC761F" w:rsidRDefault="007F722F">
      <w:r>
        <w:t>The following is</w:t>
      </w:r>
      <w:r>
        <w:t xml:space="preserve"> an example of two registered publishers and their associated channels:</w:t>
      </w:r>
    </w:p>
    <w:p w:rsidR="00FC761F" w:rsidRDefault="007F722F">
      <w:r>
        <w:t>Publisher1: Publisher1 Name, Publisher1 Identifier, Publisher1 Resource File, Publisher1 Message File, Publisher1 Parameter File</w:t>
      </w:r>
    </w:p>
    <w:p w:rsidR="00FC761F" w:rsidRDefault="007F722F">
      <w:pPr>
        <w:pStyle w:val="ListParagraph"/>
        <w:numPr>
          <w:ilvl w:val="0"/>
          <w:numId w:val="51"/>
        </w:numPr>
      </w:pPr>
      <w:r>
        <w:t xml:space="preserve">Channel A: Channel A reference ID, Channel A reference </w:t>
      </w:r>
      <w:r>
        <w:t>flag, Channel A start index</w:t>
      </w:r>
    </w:p>
    <w:p w:rsidR="00FC761F" w:rsidRDefault="007F722F">
      <w:pPr>
        <w:pStyle w:val="ListParagraph"/>
        <w:numPr>
          <w:ilvl w:val="0"/>
          <w:numId w:val="51"/>
        </w:numPr>
      </w:pPr>
      <w:r>
        <w:t>Channel B: Channel B reference ID, Channel B reference flag, Channel B start index</w:t>
      </w:r>
    </w:p>
    <w:p w:rsidR="00FC761F" w:rsidRDefault="007F722F">
      <w:r>
        <w:t>Publisher2: Publisher2 Name, Publisher2 Identifier</w:t>
      </w:r>
    </w:p>
    <w:p w:rsidR="00FC761F" w:rsidRDefault="007F722F">
      <w:pPr>
        <w:pStyle w:val="ListParagraph"/>
        <w:numPr>
          <w:ilvl w:val="0"/>
          <w:numId w:val="51"/>
        </w:numPr>
      </w:pPr>
      <w:r>
        <w:t>Channel C: Channel C reference ID, Channel C reference flag, Channel C start index</w:t>
      </w:r>
    </w:p>
    <w:p w:rsidR="00FC761F" w:rsidRDefault="007F722F">
      <w:pPr>
        <w:pStyle w:val="ListParagraph"/>
        <w:numPr>
          <w:ilvl w:val="0"/>
          <w:numId w:val="51"/>
        </w:numPr>
      </w:pPr>
      <w:r>
        <w:lastRenderedPageBreak/>
        <w:t xml:space="preserve">Channel B: </w:t>
      </w:r>
      <w:r>
        <w:t>Channel B reference ID, Channel B reference flag, Channel B start index</w:t>
      </w:r>
    </w:p>
    <w:p w:rsidR="00FC761F" w:rsidRDefault="007F722F">
      <w:r>
        <w:t>In this example, Publisher1 indicates that it will provide events to two channels, Channel A and Channel B. Publisher2 indicates that it will provide events to Channel C and Channel B.</w:t>
      </w:r>
      <w:r>
        <w:t xml:space="preserve"> So in this case, Channel B is shared between two publishers and it can contain the events from both publishers.</w:t>
      </w:r>
    </w:p>
    <w:p w:rsidR="00FC761F" w:rsidRDefault="007F722F">
      <w:r>
        <w:t>The channel reference ID is the relative index number of a channel, while the channel start index is an absolute start offset for the channel i</w:t>
      </w:r>
      <w:r>
        <w:t>n the channel table. For example, publisher 1 declares two channels: Channel A and Channel B. Thus the channel A reference ID is 0 because it is the first channel of publisher 1 and the channel B reference ID is 1 since it is the second one relative to the</w:t>
      </w:r>
      <w:r>
        <w:t xml:space="preserve"> publisher. But at the same time, the declared channels have to be registered in the channel table (as specified in section </w:t>
      </w:r>
      <w:hyperlink w:anchor="Section_8f10cb248c8d4dcab5dcee28706c5b78" w:history="1">
        <w:r>
          <w:rPr>
            <w:rStyle w:val="Hyperlink"/>
          </w:rPr>
          <w:t>3.1.1.5</w:t>
        </w:r>
      </w:hyperlink>
      <w:r>
        <w:t>). The same channel will get a different index number when the ch</w:t>
      </w:r>
      <w:r>
        <w:t xml:space="preserve">annels are registered to the channel table. For example, when the channel table contains 10 channels already, and when channel A is registered, it will get an index of 11, and channel B will get an index 12. As such, the start index of channel A is 11 and </w:t>
      </w:r>
      <w:r>
        <w:t>the start index of channel B is 12.</w:t>
      </w:r>
    </w:p>
    <w:p w:rsidR="00FC761F" w:rsidRDefault="007F722F">
      <w:r>
        <w:t>The channel reference flag is a numeric value used for the purpose of extension. There is no recommendation on how the server SHOULD use it. By default, all the channel reference flags are 0. The server can use it for an</w:t>
      </w:r>
      <w:r>
        <w:t>y special purpose.</w:t>
      </w:r>
    </w:p>
    <w:p w:rsidR="00FC761F" w:rsidRDefault="007F722F">
      <w:r>
        <w:t>The publisher is only registered on the local machine. It cannot be registered to a remote server.</w:t>
      </w:r>
    </w:p>
    <w:p w:rsidR="00FC761F" w:rsidRDefault="007F722F">
      <w:r>
        <w:t xml:space="preserve">Publisher identifiers can be obtained through the protocol and from events that conform to the event XSD, as specified in section </w:t>
      </w:r>
      <w:hyperlink w:anchor="Section_8c61aef7bd4b4edb8dfd3c9a7537886b" w:history="1">
        <w:r>
          <w:rPr>
            <w:rStyle w:val="Hyperlink"/>
          </w:rPr>
          <w:t>2.2.13</w:t>
        </w:r>
      </w:hyperlink>
      <w:r>
        <w:t>. Publisher identifiers MUST be unique.</w:t>
      </w:r>
    </w:p>
    <w:p w:rsidR="00FC761F" w:rsidRDefault="007F722F">
      <w:r>
        <w:t xml:space="preserve">Also, publishers can have additional metadata registered in the system, consisting of a set of attribute/value pairs, as specified in sections </w:t>
      </w:r>
      <w:hyperlink w:anchor="Section_0011377c12f844408629568b1ec5bcf2" w:history="1">
        <w:r>
          <w:rPr>
            <w:rStyle w:val="Hyperlink"/>
          </w:rPr>
          <w:t>3.1.4.25</w:t>
        </w:r>
      </w:hyperlink>
      <w:r>
        <w:t xml:space="preserve"> and </w:t>
      </w:r>
      <w:hyperlink w:anchor="Section_b48108ba56694fde801d847086f74d83" w:history="1">
        <w:r>
          <w:rPr>
            <w:rStyle w:val="Hyperlink"/>
          </w:rPr>
          <w:t>3.1.4.26</w:t>
        </w:r>
      </w:hyperlink>
      <w:r>
        <w:t>. This can be obtained through the protocol by using the publisher identifier. This metadata typically includes message tables tha</w:t>
      </w:r>
      <w:r>
        <w:t>t are used for displaying localized messages. The metadata information is registered to the server when the publisher is installed on the server. Installing a publisher is not in the scope of this protocol.</w:t>
      </w:r>
    </w:p>
    <w:p w:rsidR="00FC761F" w:rsidRDefault="007F722F">
      <w:r>
        <w:rPr>
          <w:b/>
        </w:rPr>
        <w:t>Note</w:t>
      </w:r>
      <w:r>
        <w:t>  A subset of the set of publishers is logica</w:t>
      </w:r>
      <w:r>
        <w:t>lly shared with the abstract data model of the obsolete EventLog Remoting Protocol, if it is also supported. That is, all event sources registered with the original EventLog Remoting Protocol can be enumerated via this protocol (the EventLog Remoting Proto</w:t>
      </w:r>
      <w:r>
        <w:t>col Version 6.0), but not vice versa.</w:t>
      </w:r>
    </w:p>
    <w:p w:rsidR="00FC761F" w:rsidRDefault="007F722F">
      <w:pPr>
        <w:pStyle w:val="Heading4"/>
      </w:pPr>
      <w:bookmarkStart w:id="160" w:name="section_f10b0008ffdd4299bda669842ced8ff9"/>
      <w:bookmarkStart w:id="161" w:name="_Toc508101876"/>
      <w:r>
        <w:t>Publisher Tables</w:t>
      </w:r>
      <w:bookmarkEnd w:id="160"/>
      <w:bookmarkEnd w:id="161"/>
    </w:p>
    <w:p w:rsidR="00FC761F" w:rsidRDefault="007F722F">
      <w:r>
        <w:t xml:space="preserve">A publisher table is an array of registered </w:t>
      </w:r>
      <w:hyperlink w:anchor="Section_0b8da93b80de4244aea2f3c3fa9c83cb" w:history="1">
        <w:r>
          <w:rPr>
            <w:rStyle w:val="Hyperlink"/>
          </w:rPr>
          <w:t>publishers</w:t>
        </w:r>
      </w:hyperlink>
      <w:r>
        <w:t xml:space="preserve"> on the server. Each publisher in the table SHOULD contain the publisher name, the publ</w:t>
      </w:r>
      <w:r>
        <w:t xml:space="preserve">isher identifier, and the </w:t>
      </w:r>
      <w:hyperlink w:anchor="Section_f628d86838104efebf44c6e6901bf30e" w:history="1">
        <w:r>
          <w:rPr>
            <w:rStyle w:val="Hyperlink"/>
          </w:rPr>
          <w:t>channels</w:t>
        </w:r>
      </w:hyperlink>
      <w:r>
        <w:t xml:space="preserve"> to which the publisher will write events.</w:t>
      </w:r>
    </w:p>
    <w:p w:rsidR="00FC761F" w:rsidRDefault="007F722F">
      <w:r>
        <w:t>A typical publisher table structure is as follows:</w:t>
      </w:r>
    </w:p>
    <w:p w:rsidR="00FC761F" w:rsidRDefault="007F722F">
      <w:r>
        <w:t xml:space="preserve">&lt;Publisher1 Name&gt;&lt;Publisher1 Identifier&gt;&lt;Channel List for Publisher </w:t>
      </w:r>
      <w:r>
        <w:t>1&gt;&lt;Resource File of Publisher 1&gt;&lt;Parameter File of Publisher 1&gt;&lt;Message File of Publisher 1&gt;</w:t>
      </w:r>
    </w:p>
    <w:p w:rsidR="00FC761F" w:rsidRDefault="007F722F">
      <w:r>
        <w:t>&lt;Publisher2 Name&gt;&lt;Publisher2 Identifier&gt;&lt;Channel List for Publisher 2&gt;&lt;Resource File of Publisher 2&gt;&lt;Parameter File of Publisher 2&gt;&lt;Message File of Publisher 2&gt;</w:t>
      </w:r>
    </w:p>
    <w:p w:rsidR="00FC761F" w:rsidRDefault="007F722F">
      <w:r>
        <w:t>&lt;P</w:t>
      </w:r>
      <w:r>
        <w:t>ublisher n Name&gt;&lt;Publisher n Identifier&gt;&lt;Channel List for Publisher n&gt;&lt;Resource File of Publisher n&gt;&lt;Parameter File of Publisher n&gt;&lt;Message File of Publisher n&gt;</w:t>
      </w:r>
    </w:p>
    <w:p w:rsidR="00FC761F" w:rsidRDefault="007F722F">
      <w:r>
        <w:t>The channel list for each publisher is a list of channels. The channel list format is specified</w:t>
      </w:r>
      <w:r>
        <w:t xml:space="preserve"> in the publisher examples in section 3.1.1.2.</w:t>
      </w:r>
    </w:p>
    <w:p w:rsidR="00FC761F" w:rsidRDefault="007F722F">
      <w:r>
        <w:t>The publisher table is saved on the server's disk and is permanent. Adding or removing entries in this table can only be executed by the server or some automatic configuration tool provided by the server.</w:t>
      </w:r>
    </w:p>
    <w:p w:rsidR="00FC761F" w:rsidRDefault="007F722F">
      <w:r>
        <w:lastRenderedPageBreak/>
        <w:t xml:space="preserve">The </w:t>
      </w:r>
      <w:r>
        <w:t>server reads the table from disk at start up and loads it into memory for fast processing and lookup. The client MAY be able to change some information in the memory but cannot touch the information saved on disk. A changed memory snapshot can only be appl</w:t>
      </w:r>
      <w:r>
        <w:t xml:space="preserve">ied toward the copy on disk through the </w:t>
      </w:r>
      <w:r>
        <w:rPr>
          <w:b/>
        </w:rPr>
        <w:t>EvtRpcAssertConfig</w:t>
      </w:r>
      <w:r>
        <w:t xml:space="preserve"> method (as specified in section </w:t>
      </w:r>
      <w:hyperlink w:anchor="Section_79e816425ef149639e77798d2a6c2b1a" w:history="1">
        <w:r>
          <w:rPr>
            <w:rStyle w:val="Hyperlink"/>
          </w:rPr>
          <w:t>3.1.4.29</w:t>
        </w:r>
      </w:hyperlink>
      <w:r>
        <w:t xml:space="preserve">) or </w:t>
      </w:r>
      <w:r>
        <w:rPr>
          <w:b/>
        </w:rPr>
        <w:t>EvtRpcRetractConfig</w:t>
      </w:r>
      <w:r>
        <w:t xml:space="preserve"> (as specified in section </w:t>
      </w:r>
      <w:hyperlink w:anchor="Section_9ffdf8aeafb6498694437c082f30cdea" w:history="1">
        <w:r>
          <w:rPr>
            <w:rStyle w:val="Hyperlink"/>
          </w:rPr>
          <w:t>3.1.4.30</w:t>
        </w:r>
      </w:hyperlink>
      <w:r>
        <w:t>).</w:t>
      </w:r>
    </w:p>
    <w:p w:rsidR="00FC761F" w:rsidRDefault="007F722F">
      <w:r>
        <w:t>The server can also add access control of the publisher table entry, or the server MAY define the access rights for the table entry. By doing this, the server can control the client acces</w:t>
      </w:r>
      <w:r>
        <w:t>s rights to the publishers in the table. For example, the server can set the publisher 1's information to be accessed only by administrators. If a non-administrator client wants to get the information for publisher 1, the server can deny access with an err</w:t>
      </w:r>
      <w:r>
        <w:t>or.</w:t>
      </w:r>
    </w:p>
    <w:p w:rsidR="00FC761F" w:rsidRDefault="007F722F">
      <w:pPr>
        <w:pStyle w:val="Heading4"/>
      </w:pPr>
      <w:bookmarkStart w:id="162" w:name="section_f628d86838104efebf44c6e6901bf30e"/>
      <w:bookmarkStart w:id="163" w:name="_Toc508101877"/>
      <w:r>
        <w:t>Channels</w:t>
      </w:r>
      <w:bookmarkEnd w:id="162"/>
      <w:bookmarkEnd w:id="163"/>
      <w:r>
        <w:fldChar w:fldCharType="begin"/>
      </w:r>
      <w:r>
        <w:instrText xml:space="preserve"> XE "Channels"</w:instrText>
      </w:r>
      <w:r>
        <w:fldChar w:fldCharType="end"/>
      </w:r>
    </w:p>
    <w:p w:rsidR="00FC761F" w:rsidRDefault="007F722F">
      <w:r>
        <w:t xml:space="preserve">A channel is a named stream of events. It serves as a logical pathway for transporting events from the event </w:t>
      </w:r>
      <w:hyperlink w:anchor="gt_7db8a6a0-d924-48bb-b9f3-08fcd58d0dc5">
        <w:r>
          <w:rPr>
            <w:rStyle w:val="HyperlinkGreen"/>
            <w:b/>
          </w:rPr>
          <w:t>publisher</w:t>
        </w:r>
      </w:hyperlink>
      <w:r>
        <w:t xml:space="preserve"> to a log file and possibly a subscriber. It is</w:t>
      </w:r>
      <w:r>
        <w:t xml:space="preserve"> a sink that collects events.</w:t>
      </w:r>
    </w:p>
    <w:p w:rsidR="00FC761F" w:rsidRDefault="007F722F">
      <w:hyperlink w:anchor="Section_0b8da93b80de4244aea2f3c3fa9c83cb" w:history="1">
        <w:r>
          <w:rPr>
            <w:rStyle w:val="Hyperlink"/>
          </w:rPr>
          <w:t>Publishers</w:t>
        </w:r>
      </w:hyperlink>
      <w:r>
        <w:t xml:space="preserve"> declare the channels they are going to generate events into. The channels they declare MUST have an identifier and that identifier MUST be unique. The publ</w:t>
      </w:r>
      <w:r>
        <w:t xml:space="preserve">ishers can also import the existing channels in the server simply by referencing the channel identifier. Each channel MUST have a unique name (also called a Channel Path). The name of the channel is a string and the server SHOULD register the channel with </w:t>
      </w:r>
      <w:r>
        <w:t>the identifier and its name. The server keeps the table of registered channels.</w:t>
      </w:r>
    </w:p>
    <w:p w:rsidR="00FC761F" w:rsidRDefault="007F722F">
      <w:r>
        <w:t xml:space="preserve">A channel name can be obtained through the protocol method </w:t>
      </w:r>
      <w:r>
        <w:rPr>
          <w:b/>
        </w:rPr>
        <w:t>EvtRpcGetChannelList</w:t>
      </w:r>
      <w:r>
        <w:t xml:space="preserve"> as specified in section </w:t>
      </w:r>
      <w:hyperlink w:anchor="Section_61cc2c5b22c64f8e815504ea1280ac90" w:history="1">
        <w:r>
          <w:rPr>
            <w:rStyle w:val="Hyperlink"/>
          </w:rPr>
          <w:t>3.1.4.20</w:t>
        </w:r>
      </w:hyperlink>
      <w:r>
        <w:t xml:space="preserve"> and</w:t>
      </w:r>
      <w:r>
        <w:t xml:space="preserve"> from events that conform to event schema, as specified in section </w:t>
      </w:r>
      <w:hyperlink w:anchor="Section_8c61aef7bd4b4edb8dfd3c9a7537886b" w:history="1">
        <w:r>
          <w:rPr>
            <w:rStyle w:val="Hyperlink"/>
          </w:rPr>
          <w:t>2.2.13</w:t>
        </w:r>
      </w:hyperlink>
      <w:r>
        <w:t>.</w:t>
      </w:r>
    </w:p>
    <w:p w:rsidR="00FC761F" w:rsidRDefault="007F722F">
      <w:r>
        <w:t xml:space="preserve">Channels have a set of configurable properties (as specified in section </w:t>
      </w:r>
      <w:hyperlink w:anchor="Section_f5ae9a616f5e4751965e394349c7d950" w:history="1">
        <w:r>
          <w:rPr>
            <w:rStyle w:val="Hyperlink"/>
          </w:rPr>
          <w:t>3.1.4.21</w:t>
        </w:r>
      </w:hyperlink>
      <w:r>
        <w:t>) that affect the behavior of the channel within the system. The configurable properties are the channel interface to the client. The channel data structure SHOULD contain these properties as internal data fields so that the server can t</w:t>
      </w:r>
      <w:r>
        <w:t>rack the changes of the value of these properties and adjust the behavior based on the latest property values. The required channel properties are specified in the following table:</w:t>
      </w:r>
    </w:p>
    <w:tbl>
      <w:tblPr>
        <w:tblStyle w:val="Table-ShadedHeader"/>
        <w:tblW w:w="0" w:type="auto"/>
        <w:tblLook w:val="04A0" w:firstRow="1" w:lastRow="0" w:firstColumn="1" w:lastColumn="0" w:noHBand="0" w:noVBand="1"/>
      </w:tblPr>
      <w:tblGrid>
        <w:gridCol w:w="1631"/>
        <w:gridCol w:w="7844"/>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Name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Enabled</w:t>
            </w:r>
          </w:p>
        </w:tc>
        <w:tc>
          <w:tcPr>
            <w:tcW w:w="0" w:type="auto"/>
          </w:tcPr>
          <w:p w:rsidR="00FC761F" w:rsidRDefault="007F722F">
            <w:pPr>
              <w:pStyle w:val="TableBodyText"/>
            </w:pPr>
            <w:r>
              <w:t>If true, the channel can accept new events. If false,</w:t>
            </w:r>
            <w:r>
              <w:t xml:space="preserve"> any attempts to write events into this channel are automatically dropped.</w:t>
            </w:r>
          </w:p>
        </w:tc>
      </w:tr>
      <w:tr w:rsidR="00FC761F" w:rsidTr="00FC761F">
        <w:tc>
          <w:tcPr>
            <w:tcW w:w="0" w:type="auto"/>
          </w:tcPr>
          <w:p w:rsidR="00FC761F" w:rsidRDefault="007F722F">
            <w:pPr>
              <w:pStyle w:val="TableBodyText"/>
            </w:pPr>
            <w:r>
              <w:t>Channel Isolation</w:t>
            </w:r>
          </w:p>
        </w:tc>
        <w:tc>
          <w:tcPr>
            <w:tcW w:w="0" w:type="auto"/>
          </w:tcPr>
          <w:p w:rsidR="00FC761F" w:rsidRDefault="007F722F">
            <w:pPr>
              <w:pStyle w:val="TableBodyText"/>
            </w:pPr>
            <w:r>
              <w:t xml:space="preserve">One of three values: </w:t>
            </w:r>
          </w:p>
          <w:p w:rsidR="00FC761F" w:rsidRDefault="007F722F">
            <w:pPr>
              <w:pStyle w:val="TableBodyText"/>
              <w:ind w:left="548" w:hanging="274"/>
            </w:pPr>
            <w:r>
              <w:rPr>
                <w:b/>
              </w:rPr>
              <w:t xml:space="preserve">0: </w:t>
            </w:r>
            <w:r>
              <w:t>Application. Use security setting (channel access property) of Application channel.</w:t>
            </w:r>
          </w:p>
          <w:p w:rsidR="00FC761F" w:rsidRDefault="007F722F">
            <w:pPr>
              <w:pStyle w:val="TableBodyText"/>
              <w:ind w:left="548" w:hanging="274"/>
            </w:pPr>
            <w:r>
              <w:rPr>
                <w:b/>
              </w:rPr>
              <w:t xml:space="preserve">1: </w:t>
            </w:r>
            <w:r>
              <w:t>System. Use security setting (channel access prope</w:t>
            </w:r>
            <w:r>
              <w:t>rty) of System channel.</w:t>
            </w:r>
          </w:p>
          <w:p w:rsidR="00FC761F" w:rsidRDefault="007F722F">
            <w:pPr>
              <w:pStyle w:val="TableBodyText"/>
              <w:ind w:left="548" w:hanging="274"/>
            </w:pPr>
            <w:r>
              <w:rPr>
                <w:b/>
              </w:rPr>
              <w:t xml:space="preserve">2: </w:t>
            </w:r>
            <w:r>
              <w:t>Custom. The channel has its own explicit security settings.</w:t>
            </w:r>
          </w:p>
        </w:tc>
      </w:tr>
      <w:tr w:rsidR="00FC761F" w:rsidTr="00FC761F">
        <w:tc>
          <w:tcPr>
            <w:tcW w:w="0" w:type="auto"/>
          </w:tcPr>
          <w:p w:rsidR="00FC761F" w:rsidRDefault="007F722F">
            <w:pPr>
              <w:pStyle w:val="TableBodyText"/>
            </w:pPr>
            <w:r>
              <w:t>type</w:t>
            </w:r>
          </w:p>
        </w:tc>
        <w:tc>
          <w:tcPr>
            <w:tcW w:w="0" w:type="auto"/>
          </w:tcPr>
          <w:p w:rsidR="00FC761F" w:rsidRDefault="007F722F">
            <w:pPr>
              <w:pStyle w:val="TableBodyText"/>
            </w:pPr>
            <w:r>
              <w:t>One of four values:</w:t>
            </w:r>
          </w:p>
          <w:p w:rsidR="00FC761F" w:rsidRDefault="007F722F">
            <w:pPr>
              <w:pStyle w:val="TableBodyText"/>
              <w:ind w:left="548" w:hanging="274"/>
            </w:pPr>
            <w:r>
              <w:rPr>
                <w:b/>
              </w:rPr>
              <w:t xml:space="preserve">0: </w:t>
            </w:r>
            <w:r>
              <w:t>Admin</w:t>
            </w:r>
          </w:p>
          <w:p w:rsidR="00FC761F" w:rsidRDefault="007F722F">
            <w:pPr>
              <w:pStyle w:val="TableBodyText"/>
              <w:ind w:left="548" w:hanging="274"/>
            </w:pPr>
            <w:r>
              <w:rPr>
                <w:b/>
              </w:rPr>
              <w:t xml:space="preserve">1: </w:t>
            </w:r>
            <w:r>
              <w:t>Operational</w:t>
            </w:r>
          </w:p>
          <w:p w:rsidR="00FC761F" w:rsidRDefault="007F722F">
            <w:pPr>
              <w:pStyle w:val="TableBodyText"/>
              <w:ind w:left="548" w:hanging="274"/>
            </w:pPr>
            <w:r>
              <w:rPr>
                <w:b/>
              </w:rPr>
              <w:t xml:space="preserve">2: </w:t>
            </w:r>
            <w:r>
              <w:t>Analytic</w:t>
            </w:r>
          </w:p>
          <w:p w:rsidR="00FC761F" w:rsidRDefault="007F722F">
            <w:pPr>
              <w:pStyle w:val="TableBodyText"/>
              <w:ind w:left="548" w:hanging="274"/>
            </w:pPr>
            <w:r>
              <w:rPr>
                <w:b/>
              </w:rPr>
              <w:t xml:space="preserve">3: </w:t>
            </w:r>
            <w:r>
              <w:t>Debug</w:t>
            </w:r>
          </w:p>
          <w:p w:rsidR="00FC761F" w:rsidRDefault="007F722F">
            <w:pPr>
              <w:pStyle w:val="TableBodyText"/>
            </w:pPr>
            <w:r>
              <w:t xml:space="preserve">For more information, see </w:t>
            </w:r>
            <w:hyperlink r:id="rId120">
              <w:r>
                <w:rPr>
                  <w:rStyle w:val="Hyperlink"/>
                </w:rPr>
                <w:t>[MSDN-EVTLGCHWINEVTLG]</w:t>
              </w:r>
            </w:hyperlink>
            <w:r>
              <w:t>.</w:t>
            </w:r>
          </w:p>
        </w:tc>
      </w:tr>
      <w:tr w:rsidR="00FC761F" w:rsidTr="00FC761F">
        <w:tc>
          <w:tcPr>
            <w:tcW w:w="0" w:type="auto"/>
          </w:tcPr>
          <w:p w:rsidR="00FC761F" w:rsidRDefault="007F722F">
            <w:pPr>
              <w:pStyle w:val="TableBodyText"/>
            </w:pPr>
            <w:r>
              <w:t>OwningPublisher</w:t>
            </w:r>
          </w:p>
        </w:tc>
        <w:tc>
          <w:tcPr>
            <w:tcW w:w="0" w:type="auto"/>
          </w:tcPr>
          <w:p w:rsidR="00FC761F" w:rsidRDefault="007F722F">
            <w:pPr>
              <w:pStyle w:val="TableBodyText"/>
            </w:pPr>
            <w:r>
              <w:t>Name of the publisher that defines and registers the channel with the system.</w:t>
            </w:r>
          </w:p>
        </w:tc>
      </w:tr>
      <w:tr w:rsidR="00FC761F" w:rsidTr="00FC761F">
        <w:tc>
          <w:tcPr>
            <w:tcW w:w="0" w:type="auto"/>
          </w:tcPr>
          <w:p w:rsidR="00FC761F" w:rsidRDefault="007F722F">
            <w:pPr>
              <w:pStyle w:val="TableBodyText"/>
            </w:pPr>
            <w:r>
              <w:t>Classic</w:t>
            </w:r>
          </w:p>
        </w:tc>
        <w:tc>
          <w:tcPr>
            <w:tcW w:w="0" w:type="auto"/>
          </w:tcPr>
          <w:p w:rsidR="00FC761F" w:rsidRDefault="007F722F">
            <w:pPr>
              <w:pStyle w:val="TableBodyText"/>
            </w:pPr>
            <w:r>
              <w:t xml:space="preserve">If true, the channel represents an </w:t>
            </w:r>
            <w:hyperlink w:anchor="gt_bb3fad7e-60bf-46d4-9c3f-7caea47a743e">
              <w:r>
                <w:rPr>
                  <w:rStyle w:val="HyperlinkGreen"/>
                  <w:b/>
                </w:rPr>
                <w:t>event log</w:t>
              </w:r>
            </w:hyperlink>
            <w:r>
              <w:t xml:space="preserve"> created according to the EventLog Remoting Protocol, not this protocol (EventLog Remoting Protocol Version 6.0).</w:t>
            </w:r>
          </w:p>
        </w:tc>
      </w:tr>
      <w:tr w:rsidR="00FC761F" w:rsidTr="00FC761F">
        <w:tc>
          <w:tcPr>
            <w:tcW w:w="0" w:type="auto"/>
          </w:tcPr>
          <w:p w:rsidR="00FC761F" w:rsidRDefault="007F722F">
            <w:pPr>
              <w:pStyle w:val="TableBodyText"/>
            </w:pPr>
            <w:r>
              <w:t>Access</w:t>
            </w:r>
          </w:p>
        </w:tc>
        <w:tc>
          <w:tcPr>
            <w:tcW w:w="0" w:type="auto"/>
          </w:tcPr>
          <w:p w:rsidR="00FC761F" w:rsidRDefault="007F722F">
            <w:pPr>
              <w:pStyle w:val="TableBodyText"/>
            </w:pPr>
            <w:r>
              <w:t xml:space="preserve">A Security Descriptor Description Language (SDDL) string, as specified in </w:t>
            </w:r>
            <w:hyperlink r:id="rId121" w:anchor="Section_cca2742956894a16b2b49325d93e4ba2">
              <w:r>
                <w:rPr>
                  <w:rStyle w:val="Hyperlink"/>
                </w:rPr>
                <w:t>[MS-DTYP]</w:t>
              </w:r>
            </w:hyperlink>
            <w:r>
              <w:t xml:space="preserve">, which represents access permissions to the channels. The server uses the Access Check algorithm (as specified in [MS-DTYP] section 2.5.3.2) to perform the access control. </w:t>
            </w:r>
          </w:p>
          <w:p w:rsidR="00FC761F" w:rsidRDefault="007F722F">
            <w:pPr>
              <w:pStyle w:val="TableBodyText"/>
            </w:pPr>
            <w:r>
              <w:lastRenderedPageBreak/>
              <w:t xml:space="preserve">A client with read access to the channel can read the </w:t>
            </w:r>
            <w:r>
              <w:t>properties of the channel and read the events from the channel. A client with write access to the channel can change the properties of the channel and write the events into the channel. A client with clear access to the channel can perform the clear log op</w:t>
            </w:r>
            <w:r>
              <w:t>eration toward the channel. Note that the only access permissions defined for channels are read, write, and clear.</w:t>
            </w:r>
          </w:p>
        </w:tc>
      </w:tr>
      <w:tr w:rsidR="00FC761F" w:rsidTr="00FC761F">
        <w:tc>
          <w:tcPr>
            <w:tcW w:w="0" w:type="auto"/>
          </w:tcPr>
          <w:p w:rsidR="00FC761F" w:rsidRDefault="007F722F">
            <w:pPr>
              <w:pStyle w:val="TableBodyText"/>
            </w:pPr>
            <w:r>
              <w:lastRenderedPageBreak/>
              <w:t>Retention</w:t>
            </w:r>
          </w:p>
        </w:tc>
        <w:tc>
          <w:tcPr>
            <w:tcW w:w="0" w:type="auto"/>
          </w:tcPr>
          <w:p w:rsidR="00FC761F" w:rsidRDefault="007F722F">
            <w:pPr>
              <w:pStyle w:val="TableBodyText"/>
            </w:pPr>
            <w:r>
              <w:t xml:space="preserve">If set to true, events can never be overwritten unless explicitly cleared. If set to false, events are overwritten as needed when </w:t>
            </w:r>
            <w:r>
              <w:t>the event log is full.</w:t>
            </w:r>
          </w:p>
        </w:tc>
      </w:tr>
      <w:tr w:rsidR="00FC761F" w:rsidTr="00FC761F">
        <w:tc>
          <w:tcPr>
            <w:tcW w:w="0" w:type="auto"/>
          </w:tcPr>
          <w:p w:rsidR="00FC761F" w:rsidRDefault="007F722F">
            <w:pPr>
              <w:pStyle w:val="TableBodyText"/>
            </w:pPr>
            <w:r>
              <w:t>AutoBackup</w:t>
            </w:r>
          </w:p>
        </w:tc>
        <w:tc>
          <w:tcPr>
            <w:tcW w:w="0" w:type="auto"/>
          </w:tcPr>
          <w:p w:rsidR="00FC761F" w:rsidRDefault="007F722F">
            <w:pPr>
              <w:pStyle w:val="TableBodyText"/>
            </w:pPr>
            <w:r>
              <w:t>When set to true, the event log file associated with the channel is closed as soon as it reaches the maximum size specified by the MaxSize property, and a new file is opened to accept new events. If the new file reaches m</w:t>
            </w:r>
            <w:r>
              <w:t>aximum size, another new file will be generated and the previous new file will be backed up. The events in backed up files cannot be queried from this channel in the server unless the client specifies the backup log file names in a separate query.</w:t>
            </w:r>
          </w:p>
        </w:tc>
      </w:tr>
      <w:tr w:rsidR="00FC761F" w:rsidTr="00FC761F">
        <w:tc>
          <w:tcPr>
            <w:tcW w:w="0" w:type="auto"/>
          </w:tcPr>
          <w:p w:rsidR="00FC761F" w:rsidRDefault="007F722F">
            <w:pPr>
              <w:pStyle w:val="TableBodyText"/>
            </w:pPr>
            <w:r>
              <w:t>MaxSize</w:t>
            </w:r>
          </w:p>
        </w:tc>
        <w:tc>
          <w:tcPr>
            <w:tcW w:w="0" w:type="auto"/>
          </w:tcPr>
          <w:p w:rsidR="00FC761F" w:rsidRDefault="007F722F">
            <w:pPr>
              <w:pStyle w:val="TableBodyText"/>
            </w:pPr>
            <w:r>
              <w:t>The value that indicates at which point the size (in bytes) of the event log file stops increasing. When the size is greater than or equal to this value, the file growth stops.</w:t>
            </w:r>
          </w:p>
        </w:tc>
      </w:tr>
      <w:tr w:rsidR="00FC761F" w:rsidTr="00FC761F">
        <w:tc>
          <w:tcPr>
            <w:tcW w:w="0" w:type="auto"/>
          </w:tcPr>
          <w:p w:rsidR="00FC761F" w:rsidRDefault="007F722F">
            <w:pPr>
              <w:pStyle w:val="TableBodyText"/>
            </w:pPr>
            <w:r>
              <w:t>LogFilePath</w:t>
            </w:r>
          </w:p>
        </w:tc>
        <w:tc>
          <w:tcPr>
            <w:tcW w:w="0" w:type="auto"/>
          </w:tcPr>
          <w:p w:rsidR="00FC761F" w:rsidRDefault="007F722F">
            <w:pPr>
              <w:pStyle w:val="TableBodyText"/>
            </w:pPr>
            <w:r>
              <w:t>File path to the event log file for the channel.</w:t>
            </w:r>
          </w:p>
        </w:tc>
      </w:tr>
      <w:tr w:rsidR="00FC761F" w:rsidTr="00FC761F">
        <w:tc>
          <w:tcPr>
            <w:tcW w:w="0" w:type="auto"/>
          </w:tcPr>
          <w:p w:rsidR="00FC761F" w:rsidRDefault="007F722F">
            <w:pPr>
              <w:pStyle w:val="TableBodyText"/>
            </w:pPr>
            <w:r>
              <w:t>Level</w:t>
            </w:r>
          </w:p>
        </w:tc>
        <w:tc>
          <w:tcPr>
            <w:tcW w:w="0" w:type="auto"/>
          </w:tcPr>
          <w:p w:rsidR="00FC761F" w:rsidRDefault="007F722F">
            <w:pPr>
              <w:pStyle w:val="TableBodyText"/>
            </w:pPr>
            <w:r>
              <w:t xml:space="preserve">Events </w:t>
            </w:r>
            <w:r>
              <w:t>with a level property less than or equal to this specified value are logged to the channel.</w:t>
            </w:r>
          </w:p>
        </w:tc>
      </w:tr>
      <w:tr w:rsidR="00FC761F" w:rsidTr="00FC761F">
        <w:tc>
          <w:tcPr>
            <w:tcW w:w="0" w:type="auto"/>
          </w:tcPr>
          <w:p w:rsidR="00FC761F" w:rsidRDefault="007F722F">
            <w:pPr>
              <w:pStyle w:val="TableBodyText"/>
            </w:pPr>
            <w:r>
              <w:t>Keywords</w:t>
            </w:r>
          </w:p>
        </w:tc>
        <w:tc>
          <w:tcPr>
            <w:tcW w:w="0" w:type="auto"/>
          </w:tcPr>
          <w:p w:rsidR="00FC761F" w:rsidRDefault="007F722F">
            <w:pPr>
              <w:pStyle w:val="TableBodyText"/>
            </w:pPr>
            <w:r>
              <w:t>Events with a keyword bit contained in the Keywords bitmask set are logged to the channel.</w:t>
            </w:r>
          </w:p>
        </w:tc>
      </w:tr>
      <w:tr w:rsidR="00FC761F" w:rsidTr="00FC761F">
        <w:tc>
          <w:tcPr>
            <w:tcW w:w="0" w:type="auto"/>
          </w:tcPr>
          <w:p w:rsidR="00FC761F" w:rsidRDefault="007F722F">
            <w:pPr>
              <w:pStyle w:val="TableBodyText"/>
            </w:pPr>
            <w:r>
              <w:t>ControlGuid</w:t>
            </w:r>
          </w:p>
        </w:tc>
        <w:tc>
          <w:tcPr>
            <w:tcW w:w="0" w:type="auto"/>
          </w:tcPr>
          <w:p w:rsidR="00FC761F" w:rsidRDefault="007F722F">
            <w:pPr>
              <w:pStyle w:val="TableBodyText"/>
            </w:pPr>
            <w:r>
              <w:t xml:space="preserve">A </w:t>
            </w:r>
            <w:hyperlink w:anchor="gt_f49694cc-c350-462d-ab8e-816f0103c6c1">
              <w:r>
                <w:rPr>
                  <w:rStyle w:val="HyperlinkGreen"/>
                  <w:b/>
                </w:rPr>
                <w:t>GUID</w:t>
              </w:r>
            </w:hyperlink>
            <w:r>
              <w:t xml:space="preserve"> value. For more information on the server behavior for this property, see section </w:t>
            </w:r>
            <w:hyperlink w:anchor="Section_e02828fd873d4cc59b6023ef31987275" w:history="1">
              <w:r>
                <w:rPr>
                  <w:rStyle w:val="Hyperlink"/>
                </w:rPr>
                <w:t>3.1.4.22</w:t>
              </w:r>
            </w:hyperlink>
          </w:p>
        </w:tc>
      </w:tr>
      <w:tr w:rsidR="00FC761F" w:rsidTr="00FC761F">
        <w:tc>
          <w:tcPr>
            <w:tcW w:w="0" w:type="auto"/>
          </w:tcPr>
          <w:p w:rsidR="00FC761F" w:rsidRDefault="007F722F">
            <w:pPr>
              <w:pStyle w:val="TableBodyText"/>
            </w:pPr>
            <w:r>
              <w:t>BufferSize</w:t>
            </w:r>
          </w:p>
        </w:tc>
        <w:tc>
          <w:tcPr>
            <w:tcW w:w="0" w:type="auto"/>
          </w:tcPr>
          <w:p w:rsidR="00FC761F" w:rsidRDefault="007F722F">
            <w:pPr>
              <w:pStyle w:val="TableBodyText"/>
            </w:pPr>
            <w:r>
              <w:t>Size of the events buffer (in kilobytes) used for asynchronous event deliv</w:t>
            </w:r>
            <w:r>
              <w:t xml:space="preserve">ery. This property is for providing events. Typically the events generated by a publisher are first written to memory buffers on the server. Once the buffer used is full, that buffer is written to a disk file. The BufferSize is used to specify the size of </w:t>
            </w:r>
            <w:r>
              <w:t>the buffer. The server allocates buffers according to the BufferSize value. The number of buffers the server can allocate is controlled by the MinBuffers and MaxBuffers properties. The server's specific implementation can allocate any number of buffers bet</w:t>
            </w:r>
            <w:r>
              <w:t>ween MinBuffers and MaxBuffers.</w:t>
            </w:r>
          </w:p>
        </w:tc>
      </w:tr>
      <w:tr w:rsidR="00FC761F" w:rsidTr="00FC761F">
        <w:tc>
          <w:tcPr>
            <w:tcW w:w="0" w:type="auto"/>
          </w:tcPr>
          <w:p w:rsidR="00FC761F" w:rsidRDefault="007F722F">
            <w:pPr>
              <w:pStyle w:val="TableBodyText"/>
            </w:pPr>
            <w:r>
              <w:t>MinBuffers</w:t>
            </w:r>
          </w:p>
        </w:tc>
        <w:tc>
          <w:tcPr>
            <w:tcW w:w="0" w:type="auto"/>
          </w:tcPr>
          <w:p w:rsidR="00FC761F" w:rsidRDefault="007F722F">
            <w:pPr>
              <w:pStyle w:val="TableBodyText"/>
            </w:pPr>
            <w:r>
              <w:t>The minimum number of buffers used for asynchronous event delivery. For more information, see the preceding BufferSize description.</w:t>
            </w:r>
          </w:p>
        </w:tc>
      </w:tr>
      <w:tr w:rsidR="00FC761F" w:rsidTr="00FC761F">
        <w:tc>
          <w:tcPr>
            <w:tcW w:w="0" w:type="auto"/>
          </w:tcPr>
          <w:p w:rsidR="00FC761F" w:rsidRDefault="007F722F">
            <w:pPr>
              <w:pStyle w:val="TableBodyText"/>
            </w:pPr>
            <w:r>
              <w:t>MaxBuffers</w:t>
            </w:r>
          </w:p>
        </w:tc>
        <w:tc>
          <w:tcPr>
            <w:tcW w:w="0" w:type="auto"/>
          </w:tcPr>
          <w:p w:rsidR="00FC761F" w:rsidRDefault="007F722F">
            <w:pPr>
              <w:pStyle w:val="TableBodyText"/>
            </w:pPr>
            <w:r>
              <w:t xml:space="preserve">The maximum number of buffers used for asynchronous event delivery. </w:t>
            </w:r>
            <w:r>
              <w:t>For more information, see the preceding BufferSize description.</w:t>
            </w:r>
          </w:p>
        </w:tc>
      </w:tr>
      <w:tr w:rsidR="00FC761F" w:rsidTr="00FC761F">
        <w:tc>
          <w:tcPr>
            <w:tcW w:w="0" w:type="auto"/>
          </w:tcPr>
          <w:p w:rsidR="00FC761F" w:rsidRDefault="007F722F">
            <w:pPr>
              <w:pStyle w:val="TableBodyText"/>
            </w:pPr>
            <w:r>
              <w:t>Latency</w:t>
            </w:r>
          </w:p>
        </w:tc>
        <w:tc>
          <w:tcPr>
            <w:tcW w:w="0" w:type="auto"/>
          </w:tcPr>
          <w:p w:rsidR="00FC761F" w:rsidRDefault="007F722F">
            <w:pPr>
              <w:pStyle w:val="TableBodyText"/>
            </w:pPr>
            <w:r>
              <w:t>The number of seconds of inactivity (if events are delivered asynchronously and no new events are arriving) after which the event buffers MUST be flushed to the server. As specified i</w:t>
            </w:r>
            <w:r>
              <w:t>n the description for BufferSize property, the server keeps a number of buffers when writing events. If the buffers are full, the server writes the buffers to disk file. However, if a certain amount of time elapses and the buffers are still not full, the s</w:t>
            </w:r>
            <w:r>
              <w:t>erver SHOULD write the buffers to disk. That certain amount of time is the latency property.</w:t>
            </w:r>
          </w:p>
        </w:tc>
      </w:tr>
      <w:tr w:rsidR="00FC761F" w:rsidTr="00FC761F">
        <w:tc>
          <w:tcPr>
            <w:tcW w:w="0" w:type="auto"/>
          </w:tcPr>
          <w:p w:rsidR="00FC761F" w:rsidRDefault="007F722F">
            <w:pPr>
              <w:pStyle w:val="TableBodyText"/>
            </w:pPr>
            <w:r>
              <w:t>ClockType</w:t>
            </w:r>
          </w:p>
        </w:tc>
        <w:tc>
          <w:tcPr>
            <w:tcW w:w="0" w:type="auto"/>
          </w:tcPr>
          <w:p w:rsidR="00FC761F" w:rsidRDefault="007F722F">
            <w:pPr>
              <w:pStyle w:val="TableBodyText"/>
            </w:pPr>
            <w:r>
              <w:t>One of two values:</w:t>
            </w:r>
          </w:p>
          <w:p w:rsidR="00FC761F" w:rsidRDefault="007F722F">
            <w:pPr>
              <w:pStyle w:val="ListParagraph"/>
              <w:numPr>
                <w:ilvl w:val="0"/>
                <w:numId w:val="52"/>
              </w:numPr>
            </w:pPr>
            <w:r>
              <w:t xml:space="preserve">0: SystemTime. Use the system time. When set to this value, the server uses the system time type (which is low-resolution on most </w:t>
            </w:r>
            <w:r>
              <w:t>platforms) for a time stamp field of any event it writes into this channel.</w:t>
            </w:r>
          </w:p>
          <w:p w:rsidR="00FC761F" w:rsidRDefault="007F722F">
            <w:pPr>
              <w:pStyle w:val="ListParagraph"/>
              <w:numPr>
                <w:ilvl w:val="0"/>
                <w:numId w:val="52"/>
              </w:numPr>
            </w:pPr>
            <w:r>
              <w:t>1: Query Performance Counter. The server uses a high-resolution time type for the time stamp field of any event it writes into this channel.</w:t>
            </w:r>
          </w:p>
          <w:p w:rsidR="00FC761F" w:rsidRDefault="00FC761F">
            <w:pPr>
              <w:pStyle w:val="TableBodyText"/>
            </w:pPr>
          </w:p>
        </w:tc>
      </w:tr>
      <w:tr w:rsidR="00FC761F" w:rsidTr="00FC761F">
        <w:tc>
          <w:tcPr>
            <w:tcW w:w="0" w:type="auto"/>
          </w:tcPr>
          <w:p w:rsidR="00FC761F" w:rsidRDefault="007F722F">
            <w:pPr>
              <w:pStyle w:val="TableBodyText"/>
            </w:pPr>
            <w:r>
              <w:t>SIDType</w:t>
            </w:r>
          </w:p>
        </w:tc>
        <w:tc>
          <w:tcPr>
            <w:tcW w:w="0" w:type="auto"/>
          </w:tcPr>
          <w:p w:rsidR="00FC761F" w:rsidRDefault="007F722F">
            <w:pPr>
              <w:pStyle w:val="TableBodyText"/>
            </w:pPr>
            <w:r>
              <w:t>One of two values:</w:t>
            </w:r>
          </w:p>
          <w:p w:rsidR="00FC761F" w:rsidRDefault="007F722F">
            <w:pPr>
              <w:pStyle w:val="ListParagraph"/>
              <w:numPr>
                <w:ilvl w:val="0"/>
                <w:numId w:val="52"/>
              </w:numPr>
            </w:pPr>
            <w:r>
              <w:lastRenderedPageBreak/>
              <w:t>0: The eve</w:t>
            </w:r>
            <w:r>
              <w:t>nts written by the server to this channel will not include the publisher's SID.</w:t>
            </w:r>
          </w:p>
          <w:p w:rsidR="00FC761F" w:rsidRDefault="007F722F">
            <w:pPr>
              <w:pStyle w:val="ListParagraph"/>
              <w:numPr>
                <w:ilvl w:val="0"/>
                <w:numId w:val="52"/>
              </w:numPr>
            </w:pPr>
            <w:r>
              <w:t>1: The events written by the server to this channel will include the publisher's SID.</w:t>
            </w:r>
          </w:p>
          <w:p w:rsidR="00FC761F" w:rsidRDefault="00FC761F">
            <w:pPr>
              <w:pStyle w:val="TableBodyText"/>
            </w:pPr>
          </w:p>
        </w:tc>
      </w:tr>
      <w:tr w:rsidR="00FC761F" w:rsidTr="00FC761F">
        <w:tc>
          <w:tcPr>
            <w:tcW w:w="0" w:type="auto"/>
          </w:tcPr>
          <w:p w:rsidR="00FC761F" w:rsidRDefault="007F722F">
            <w:pPr>
              <w:pStyle w:val="TableBodyText"/>
            </w:pPr>
            <w:r>
              <w:lastRenderedPageBreak/>
              <w:t>PublisherList</w:t>
            </w:r>
          </w:p>
        </w:tc>
        <w:tc>
          <w:tcPr>
            <w:tcW w:w="0" w:type="auto"/>
          </w:tcPr>
          <w:p w:rsidR="00FC761F" w:rsidRDefault="007F722F">
            <w:pPr>
              <w:pStyle w:val="TableBodyText"/>
            </w:pPr>
            <w:r>
              <w:t>List of publishers that can raise events into the channel. For more inform</w:t>
            </w:r>
            <w:r>
              <w:t xml:space="preserve">ation on this field, see section </w:t>
            </w:r>
            <w:hyperlink w:anchor="Section_fe5a6b1fdb184e7cb680555338aece0b" w:history="1">
              <w:r>
                <w:rPr>
                  <w:rStyle w:val="Hyperlink"/>
                </w:rPr>
                <w:t>3.1.4.24</w:t>
              </w:r>
            </w:hyperlink>
            <w:r>
              <w:t>.</w:t>
            </w:r>
          </w:p>
        </w:tc>
      </w:tr>
      <w:tr w:rsidR="00FC761F" w:rsidTr="00FC761F">
        <w:tc>
          <w:tcPr>
            <w:tcW w:w="0" w:type="auto"/>
          </w:tcPr>
          <w:p w:rsidR="00FC761F" w:rsidRDefault="007F722F">
            <w:pPr>
              <w:pStyle w:val="TableBodyText"/>
            </w:pPr>
            <w:r>
              <w:t>FileMax</w:t>
            </w:r>
          </w:p>
        </w:tc>
        <w:tc>
          <w:tcPr>
            <w:tcW w:w="0" w:type="auto"/>
          </w:tcPr>
          <w:p w:rsidR="00FC761F" w:rsidRDefault="007F722F">
            <w:pPr>
              <w:pStyle w:val="TableBodyText"/>
            </w:pPr>
            <w:r>
              <w:t xml:space="preserve">Maximum number of log files associated with an analytic or debug channel. When the number of logs reaches the specified maximum, the system </w:t>
            </w:r>
            <w:r>
              <w:t>begins to overwrite the logs, beginning with the oldest. A FileMax value of 0 or 1 indicates that only one file is associated with this channel. A FileMax of 0 is default.</w:t>
            </w:r>
          </w:p>
        </w:tc>
      </w:tr>
    </w:tbl>
    <w:p w:rsidR="00FC761F" w:rsidRDefault="007F722F">
      <w:r>
        <w:t xml:space="preserve">These properties can be observed or modified through this protocol. The methods to </w:t>
      </w:r>
      <w:r>
        <w:t xml:space="preserve">observe and modify the channel properties are </w:t>
      </w:r>
      <w:r>
        <w:rPr>
          <w:b/>
        </w:rPr>
        <w:t>EvtRpcGetChannelConfig</w:t>
      </w:r>
      <w:r>
        <w:t xml:space="preserve"> (as specified in section 3.1.4.21) and </w:t>
      </w:r>
      <w:r>
        <w:rPr>
          <w:b/>
        </w:rPr>
        <w:t>EvtRpcPutChannelConfig</w:t>
      </w:r>
      <w:r>
        <w:t xml:space="preserve"> (as specified in section 3.1.4.22).</w:t>
      </w:r>
    </w:p>
    <w:p w:rsidR="00FC761F" w:rsidRDefault="007F722F">
      <w:pPr>
        <w:pStyle w:val="Heading4"/>
      </w:pPr>
      <w:bookmarkStart w:id="164" w:name="section_8f10cb248c8d4dcab5dcee28706c5b78"/>
      <w:bookmarkStart w:id="165" w:name="_Toc508101878"/>
      <w:r>
        <w:t>Channel Table</w:t>
      </w:r>
      <w:bookmarkEnd w:id="164"/>
      <w:bookmarkEnd w:id="165"/>
    </w:p>
    <w:p w:rsidR="00FC761F" w:rsidRDefault="007F722F">
      <w:r>
        <w:t xml:space="preserve">A channel table is an array of registered </w:t>
      </w:r>
      <w:hyperlink w:anchor="Section_f628d86838104efebf44c6e6901bf30e" w:history="1">
        <w:r>
          <w:rPr>
            <w:rStyle w:val="Hyperlink"/>
          </w:rPr>
          <w:t>channels</w:t>
        </w:r>
      </w:hyperlink>
      <w:r>
        <w:t xml:space="preserve">. Each channel's table item SHOULD contain the channel identifier which is a Unicode string of the channel name and its properties (as specified in section </w:t>
      </w:r>
      <w:hyperlink w:anchor="Section_f5ae9a616f5e4751965e394349c7d950" w:history="1">
        <w:r>
          <w:rPr>
            <w:rStyle w:val="Hyperlink"/>
          </w:rPr>
          <w:t>3.1.4</w:t>
        </w:r>
        <w:r>
          <w:rPr>
            <w:rStyle w:val="Hyperlink"/>
          </w:rPr>
          <w:t>.21</w:t>
        </w:r>
      </w:hyperlink>
      <w:r>
        <w:t>).</w:t>
      </w:r>
    </w:p>
    <w:p w:rsidR="00FC761F" w:rsidRDefault="007F722F">
      <w:r>
        <w:t>A typical channel table structure is as follows:</w:t>
      </w:r>
    </w:p>
    <w:p w:rsidR="00FC761F" w:rsidRDefault="007F722F">
      <w:r>
        <w:t>&lt;Channel1 Identifier&gt;&lt;Properties list&gt;</w:t>
      </w:r>
    </w:p>
    <w:p w:rsidR="00FC761F" w:rsidRDefault="007F722F">
      <w:r>
        <w:t>&lt;Channel2 Identifier&gt;&lt;Properties list&gt;</w:t>
      </w:r>
    </w:p>
    <w:p w:rsidR="00FC761F" w:rsidRDefault="007F722F">
      <w:r>
        <w:t>&lt;Channel n Identifier&gt;&lt;Properties list&gt;</w:t>
      </w:r>
    </w:p>
    <w:p w:rsidR="00FC761F" w:rsidRDefault="007F722F">
      <w:r>
        <w:t>Each properties list is a list of configurable channel</w:t>
      </w:r>
      <w:r>
        <w:t xml:space="preserve"> properties (as specified in section </w:t>
      </w:r>
      <w:hyperlink w:anchor="Section_e02828fd873d4cc59b6023ef31987275" w:history="1">
        <w:r>
          <w:rPr>
            <w:rStyle w:val="Hyperlink"/>
          </w:rPr>
          <w:t>3.1.4.22</w:t>
        </w:r>
      </w:hyperlink>
      <w:r>
        <w:t>).</w:t>
      </w:r>
    </w:p>
    <w:p w:rsidR="00FC761F" w:rsidRDefault="007F722F">
      <w:r>
        <w:t>The channel table is saved on the server's disk and is permanent. Adding or removing entries in this table can only be executed by the server or som</w:t>
      </w:r>
      <w:r>
        <w:t>e automatic configuration tool provided by the server.</w:t>
      </w:r>
    </w:p>
    <w:p w:rsidR="00FC761F" w:rsidRDefault="007F722F">
      <w:r>
        <w:t>The server reads the table from disk at start up and loads it into memory for fast processing and lookup. The client MAY be able to change some information in the memory but can't touch the information</w:t>
      </w:r>
      <w:r>
        <w:t xml:space="preserve"> saved on disk. A changed memory snapshot can only be applied toward the copy on disk through the </w:t>
      </w:r>
      <w:r>
        <w:rPr>
          <w:b/>
        </w:rPr>
        <w:t>EvtRpcAssertConfig</w:t>
      </w:r>
      <w:r>
        <w:t xml:space="preserve"> method (as specified in section </w:t>
      </w:r>
      <w:hyperlink w:anchor="Section_79e816425ef149639e77798d2a6c2b1a" w:history="1">
        <w:r>
          <w:rPr>
            <w:rStyle w:val="Hyperlink"/>
          </w:rPr>
          <w:t>3.1.4.29</w:t>
        </w:r>
      </w:hyperlink>
      <w:r>
        <w:t xml:space="preserve">) or </w:t>
      </w:r>
      <w:r>
        <w:rPr>
          <w:b/>
        </w:rPr>
        <w:t>EvtRpcRetractConfig</w:t>
      </w:r>
      <w:r>
        <w:t xml:space="preserve"> (as specified </w:t>
      </w:r>
      <w:r>
        <w:t xml:space="preserve">in section </w:t>
      </w:r>
      <w:hyperlink w:anchor="Section_9ffdf8aeafb6498694437c082f30cdea" w:history="1">
        <w:r>
          <w:rPr>
            <w:rStyle w:val="Hyperlink"/>
          </w:rPr>
          <w:t>3.1.4.30</w:t>
        </w:r>
      </w:hyperlink>
      <w:r>
        <w:t>).</w:t>
      </w:r>
    </w:p>
    <w:p w:rsidR="00FC761F" w:rsidRDefault="007F722F">
      <w:pPr>
        <w:pStyle w:val="Heading4"/>
      </w:pPr>
      <w:bookmarkStart w:id="166" w:name="section_77e3552a90e84dae961299ee54ec1f6d"/>
      <w:bookmarkStart w:id="167" w:name="_Toc508101879"/>
      <w:r>
        <w:t>Logs</w:t>
      </w:r>
      <w:bookmarkEnd w:id="166"/>
      <w:bookmarkEnd w:id="167"/>
      <w:r>
        <w:fldChar w:fldCharType="begin"/>
      </w:r>
      <w:r>
        <w:instrText xml:space="preserve"> XE "Logs"</w:instrText>
      </w:r>
      <w:r>
        <w:fldChar w:fldCharType="end"/>
      </w:r>
    </w:p>
    <w:p w:rsidR="00FC761F" w:rsidRDefault="007F722F">
      <w:r>
        <w:t xml:space="preserve">A log is a file system file containing events. Any </w:t>
      </w:r>
      <w:hyperlink w:anchor="gt_9964c8b0-1d25-4e8e-9dd1-4a51577698f5">
        <w:r>
          <w:rPr>
            <w:rStyle w:val="HyperlinkGreen"/>
            <w:b/>
          </w:rPr>
          <w:t>channel</w:t>
        </w:r>
      </w:hyperlink>
      <w:r>
        <w:t xml:space="preserve"> has a log associated with it. In thi</w:t>
      </w:r>
      <w:r>
        <w:t>s case, the log is identified by using the channel identifier and is a live event log.</w:t>
      </w:r>
    </w:p>
    <w:p w:rsidR="00FC761F" w:rsidRDefault="007F722F">
      <w:r>
        <w:t>A log can also exist as a standalone file. In this case, the log is identified by using the file system path of that log file, which has no associated channel.</w:t>
      </w:r>
    </w:p>
    <w:p w:rsidR="00FC761F" w:rsidRDefault="007F722F">
      <w:r>
        <w:t>Logs have</w:t>
      </w:r>
      <w:r>
        <w:t xml:space="preserve"> a set of properties which can be retrieved through the protocol method </w:t>
      </w:r>
      <w:r>
        <w:rPr>
          <w:b/>
        </w:rPr>
        <w:t>EvtGetLogFileInfo</w:t>
      </w:r>
      <w:r>
        <w:t xml:space="preserve"> (as specified in section </w:t>
      </w:r>
      <w:hyperlink w:anchor="Section_fa592a06b42741f7a9594ea6812c2294" w:history="1">
        <w:r>
          <w:rPr>
            <w:rStyle w:val="Hyperlink"/>
          </w:rPr>
          <w:t>3.1.4.15</w:t>
        </w:r>
      </w:hyperlink>
      <w:r>
        <w:t xml:space="preserve">). Such properties are log creation time, last access time, last written </w:t>
      </w:r>
      <w:r>
        <w:t xml:space="preserve">time, log file size, extra attributes of the log, number of events in the log, oldest event </w:t>
      </w:r>
      <w:hyperlink w:anchor="gt_dca3e776-890f-48c8-be62-094a5f2fcf71">
        <w:r>
          <w:rPr>
            <w:rStyle w:val="HyperlinkGreen"/>
            <w:b/>
          </w:rPr>
          <w:t>record</w:t>
        </w:r>
      </w:hyperlink>
      <w:r>
        <w:t xml:space="preserve"> in the log, and the log full flag.</w:t>
      </w:r>
    </w:p>
    <w:p w:rsidR="00FC761F" w:rsidRDefault="007F722F">
      <w:r>
        <w:t>A log file usually consists of file header and file body. Th</w:t>
      </w:r>
      <w:r>
        <w:t>e header SHOULD contain metadata information of the event log itself. A recommended header SHOULD at least contain the following:</w:t>
      </w:r>
    </w:p>
    <w:p w:rsidR="00FC761F" w:rsidRDefault="007F722F">
      <w:pPr>
        <w:pStyle w:val="Definition-Field"/>
      </w:pPr>
      <w:r>
        <w:rPr>
          <w:b/>
        </w:rPr>
        <w:lastRenderedPageBreak/>
        <w:t xml:space="preserve">BOOL isLogFull: </w:t>
      </w:r>
      <w:r>
        <w:t>This flag indicates the log is full.</w:t>
      </w:r>
    </w:p>
    <w:p w:rsidR="00FC761F" w:rsidRDefault="007F722F">
      <w:pPr>
        <w:pStyle w:val="Definition-Field"/>
      </w:pPr>
      <w:r>
        <w:rPr>
          <w:b/>
        </w:rPr>
        <w:t xml:space="preserve">unsigned__int64 oldestRecordNumber: </w:t>
      </w:r>
      <w:r>
        <w:t>The oldest event log record ID in the</w:t>
      </w:r>
      <w:r>
        <w:t xml:space="preserve"> log file.</w:t>
      </w:r>
    </w:p>
    <w:p w:rsidR="00FC761F" w:rsidRDefault="007F722F">
      <w:pPr>
        <w:pStyle w:val="Definition-Field"/>
      </w:pPr>
      <w:r>
        <w:rPr>
          <w:b/>
        </w:rPr>
        <w:t xml:space="preserve">unsigned__int64 numberOfRecords: </w:t>
      </w:r>
      <w:r>
        <w:t>The number of event log records in the log file.</w:t>
      </w:r>
    </w:p>
    <w:p w:rsidR="00FC761F" w:rsidRDefault="007F722F">
      <w:pPr>
        <w:pStyle w:val="Definition-Field"/>
      </w:pPr>
      <w:r>
        <w:rPr>
          <w:b/>
        </w:rPr>
        <w:t xml:space="preserve">unsigned__int64 curPhysicalRecordNumber: </w:t>
      </w:r>
      <w:r>
        <w:t>The physical record number of the latest record in the log file.</w:t>
      </w:r>
    </w:p>
    <w:p w:rsidR="00FC761F" w:rsidRDefault="007F722F">
      <w:r>
        <w:t xml:space="preserve">The server does not maintain these fields. These fields </w:t>
      </w:r>
      <w:r>
        <w:t>are maintained by publishers as events are added to the log file.</w:t>
      </w:r>
    </w:p>
    <w:p w:rsidR="00FC761F" w:rsidRDefault="007F722F">
      <w:r>
        <w:t xml:space="preserve">The log body consists of all the event records in binXML format (as specified in section </w:t>
      </w:r>
      <w:hyperlink w:anchor="Section_e6fc7c72b8c0475baef725eaf1a64530" w:history="1">
        <w:r>
          <w:rPr>
            <w:rStyle w:val="Hyperlink"/>
          </w:rPr>
          <w:t>3.1.4.7</w:t>
        </w:r>
      </w:hyperlink>
      <w:r>
        <w:t>).</w:t>
      </w:r>
    </w:p>
    <w:p w:rsidR="00FC761F" w:rsidRDefault="007F722F">
      <w:r>
        <w:t xml:space="preserve">The log file associated with a </w:t>
      </w:r>
      <w:r>
        <w:t xml:space="preserve">channel is maintained and updated by the server. This protocol assumes that the log files associated with channels are in the format described above. Note that rules for creating such files are out of scope for this protocol. </w:t>
      </w:r>
    </w:p>
    <w:p w:rsidR="00FC761F" w:rsidRDefault="007F722F">
      <w:r>
        <w:t>Through this protocol, the ev</w:t>
      </w:r>
      <w:r>
        <w:t xml:space="preserve">ents in a channel (which are stored in a live event log file) can be exported into a standalone log file by the method </w:t>
      </w:r>
      <w:r>
        <w:rPr>
          <w:b/>
        </w:rPr>
        <w:t>EvtRpcExportLog</w:t>
      </w:r>
      <w:r>
        <w:t xml:space="preserve"> as specified in section </w:t>
      </w:r>
      <w:hyperlink w:anchor="Section_732c61e44ea5489597c827838efb17e8" w:history="1">
        <w:r>
          <w:rPr>
            <w:rStyle w:val="Hyperlink"/>
          </w:rPr>
          <w:t>3.1.4.17</w:t>
        </w:r>
      </w:hyperlink>
      <w:r>
        <w:t>. This protocol defines other</w:t>
      </w:r>
      <w:r>
        <w:t xml:space="preserve"> methods by which clients can manage log files and obtain information about them.</w:t>
      </w:r>
    </w:p>
    <w:p w:rsidR="00FC761F" w:rsidRDefault="007F722F">
      <w:r>
        <w:rPr>
          <w:b/>
        </w:rPr>
        <w:t>Note</w:t>
      </w:r>
      <w:r>
        <w:t xml:space="preserve"> A subset of the log files is logically shared with the abstract data model of the obsolete Eventlog Remote Protocol (as specified in </w:t>
      </w:r>
      <w:hyperlink r:id="rId122" w:anchor="Section_55b13664f7394e4ebd8d04eeda59d09f">
        <w:r>
          <w:rPr>
            <w:rStyle w:val="Hyperlink"/>
          </w:rPr>
          <w:t>[MS-EVEN]</w:t>
        </w:r>
      </w:hyperlink>
      <w:r>
        <w:t>), if it is also supported. That is, all log files accessible with the original Eventlog Remote Protocol (as specified in [MS-EVEN]) are also accessible via this protocol (Eventlog Remote Protocol Version</w:t>
      </w:r>
      <w:r>
        <w:t xml:space="preserve"> 6.0), but not necessarily vice versa.</w:t>
      </w:r>
    </w:p>
    <w:p w:rsidR="00FC761F" w:rsidRDefault="007F722F">
      <w:pPr>
        <w:pStyle w:val="Heading4"/>
      </w:pPr>
      <w:bookmarkStart w:id="168" w:name="section_15ca97db0ddc421aaef0e9cb2f8a51af"/>
      <w:bookmarkStart w:id="169" w:name="_Toc508101880"/>
      <w:r>
        <w:t>Localized Logs</w:t>
      </w:r>
      <w:bookmarkEnd w:id="168"/>
      <w:bookmarkEnd w:id="169"/>
    </w:p>
    <w:p w:rsidR="00FC761F" w:rsidRDefault="007F722F">
      <w:r>
        <w:t xml:space="preserve">A log file that is exported from a </w:t>
      </w:r>
      <w:hyperlink w:anchor="gt_9964c8b0-1d25-4e8e-9dd1-4a51577698f5">
        <w:r>
          <w:rPr>
            <w:rStyle w:val="HyperlinkGreen"/>
            <w:b/>
          </w:rPr>
          <w:t>channel</w:t>
        </w:r>
      </w:hyperlink>
      <w:r>
        <w:t xml:space="preserve"> does not contain the message strings for event levels, opcodes, tasks, keywords, and event descri</w:t>
      </w:r>
      <w:r>
        <w:t>ptions. Support engineers often need to read the events from a customer's exported event log, including these strings, in order to diagnose issues on the customer's system.  This protocol provides for localizing an exported log file in order to provide loc</w:t>
      </w:r>
      <w:r>
        <w:t xml:space="preserve">alized versions of those strings in whatever locale the support engineer requires. The </w:t>
      </w:r>
      <w:hyperlink w:anchor="Section_578c7cd958d94746929263edb5cf55c9" w:history="1">
        <w:r>
          <w:rPr>
            <w:rStyle w:val="Hyperlink"/>
          </w:rPr>
          <w:t>EvtRpcLocalizeExportLog (section 3.1.4.18)</w:t>
        </w:r>
      </w:hyperlink>
      <w:r>
        <w:t xml:space="preserve"> protocol method generates the locale-dependent file.</w:t>
      </w:r>
    </w:p>
    <w:p w:rsidR="00FC761F" w:rsidRDefault="007F722F">
      <w:r>
        <w:t>A localized l</w:t>
      </w:r>
      <w:r>
        <w:t xml:space="preserve">og is composed of two files.  One is the standalone exported log file, as specified in section </w:t>
      </w:r>
      <w:hyperlink w:anchor="Section_77e3552a90e84dae961299ee54ec1f6d" w:history="1">
        <w:r>
          <w:rPr>
            <w:rStyle w:val="Hyperlink"/>
          </w:rPr>
          <w:t>3.1.1.6</w:t>
        </w:r>
      </w:hyperlink>
      <w:r>
        <w:t>. The other is a locale-dependent file that contains all the localized strings.</w:t>
      </w:r>
    </w:p>
    <w:p w:rsidR="00FC761F" w:rsidRDefault="007F722F">
      <w:r>
        <w:t>The locale-dep</w:t>
      </w:r>
      <w:r>
        <w:t xml:space="preserve">endent file groups localized strings into sections that correspond to the fields of events.  For each publisher represented in the file, there is a section for event levels, opcodes, tasks, keywords, and event descriptions.  Within each section, localized </w:t>
      </w:r>
      <w:r>
        <w:t xml:space="preserve">strings are presented in ordered </w:t>
      </w:r>
      <w:hyperlink w:anchor="gt_dca3e776-890f-48c8-be62-094a5f2fcf71">
        <w:r>
          <w:rPr>
            <w:rStyle w:val="HyperlinkGreen"/>
            <w:b/>
          </w:rPr>
          <w:t>records</w:t>
        </w:r>
      </w:hyperlink>
      <w:r>
        <w:t xml:space="preserve"> that include additional information, such that tools for viewing localized log files (which are out of scope for this protocol) can match each string wit</w:t>
      </w:r>
      <w:r>
        <w:t>h its corresponding event in the standalone exported log file. Following the final publisher in the file, is an event section that contains the localized event description strings for each event in the standalone exported log file.</w:t>
      </w:r>
    </w:p>
    <w:p w:rsidR="00FC761F" w:rsidRDefault="007F722F">
      <w:r>
        <w:t>The locale-dependent fil</w:t>
      </w:r>
      <w:r>
        <w:t xml:space="preserve">e has the following structure: </w:t>
      </w:r>
    </w:p>
    <w:p w:rsidR="00FC761F" w:rsidRDefault="007F722F">
      <w:r>
        <w:t>[Publisher Section]</w:t>
      </w:r>
    </w:p>
    <w:p w:rsidR="00FC761F" w:rsidRDefault="007F722F">
      <w:r>
        <w:t>&lt;Publisher Name 0&gt;</w:t>
      </w:r>
    </w:p>
    <w:p w:rsidR="00FC761F" w:rsidRDefault="007F722F">
      <w:r>
        <w:t xml:space="preserve">    [Level Section] </w:t>
      </w:r>
    </w:p>
    <w:p w:rsidR="00FC761F" w:rsidRDefault="007F722F">
      <w:r>
        <w:t xml:space="preserve">        &lt;0&gt; &lt;Level value 0&gt; &lt;MessageID of level 0&gt; &lt;Localized string for Level 0&gt;</w:t>
      </w:r>
    </w:p>
    <w:p w:rsidR="00FC761F" w:rsidRDefault="007F722F">
      <w:r>
        <w:t xml:space="preserve">        ...</w:t>
      </w:r>
    </w:p>
    <w:p w:rsidR="00FC761F" w:rsidRDefault="007F722F">
      <w:r>
        <w:lastRenderedPageBreak/>
        <w:t xml:space="preserve">        &lt;n&gt; &lt;Level value n&gt; &lt;MessageID of level n&gt; &lt;</w:t>
      </w:r>
      <w:r>
        <w:t>Localized string for Level n&gt;</w:t>
      </w:r>
    </w:p>
    <w:p w:rsidR="00FC761F" w:rsidRDefault="007F722F">
      <w:r>
        <w:t xml:space="preserve">    [Tasks Section]</w:t>
      </w:r>
    </w:p>
    <w:p w:rsidR="00FC761F" w:rsidRDefault="007F722F">
      <w:r>
        <w:t xml:space="preserve">        &lt;0&gt; &lt;Task value 0&gt; &lt;MessageID of task 0&gt; &lt;Localized string for task 0&gt;</w:t>
      </w:r>
    </w:p>
    <w:p w:rsidR="00FC761F" w:rsidRDefault="007F722F">
      <w:r>
        <w:t xml:space="preserve">        …</w:t>
      </w:r>
    </w:p>
    <w:p w:rsidR="00FC761F" w:rsidRDefault="007F722F">
      <w:r>
        <w:t xml:space="preserve">        &lt;m&gt; &lt;Task value m&gt; &lt;MessageID of task m&gt; &lt;Localized string for task m&gt;</w:t>
      </w:r>
    </w:p>
    <w:p w:rsidR="00FC761F" w:rsidRDefault="007F722F">
      <w:r>
        <w:t xml:space="preserve">    [Opcodes Section]</w:t>
      </w:r>
    </w:p>
    <w:p w:rsidR="00FC761F" w:rsidRDefault="007F722F">
      <w:r>
        <w:t xml:space="preserve">        &lt;0&gt; &lt;Opc</w:t>
      </w:r>
      <w:r>
        <w:t>ode value 0&gt; &lt;MessageID of opcode 0&gt; &lt;Localized string for opcode 0&gt;</w:t>
      </w:r>
    </w:p>
    <w:p w:rsidR="00FC761F" w:rsidRDefault="007F722F">
      <w:r>
        <w:t xml:space="preserve">        …</w:t>
      </w:r>
    </w:p>
    <w:p w:rsidR="00FC761F" w:rsidRDefault="007F722F">
      <w:r>
        <w:t xml:space="preserve">        &lt;k&gt; &lt;Opcode value k&gt; &lt;MessageID of opcode k&gt; &lt;Localized string for opcode k&gt;</w:t>
      </w:r>
    </w:p>
    <w:p w:rsidR="00FC761F" w:rsidRDefault="007F722F">
      <w:r>
        <w:t xml:space="preserve">    [Keywords Section]</w:t>
      </w:r>
    </w:p>
    <w:p w:rsidR="00FC761F" w:rsidRDefault="007F722F">
      <w:r>
        <w:t xml:space="preserve">        &lt;0&gt; &lt;Keyword value 0&gt; &lt;MessageID of keyword 0&gt; &lt;Localized str</w:t>
      </w:r>
      <w:r>
        <w:t>ing of keyword 0&gt;</w:t>
      </w:r>
    </w:p>
    <w:p w:rsidR="00FC761F" w:rsidRDefault="007F722F">
      <w:r>
        <w:t xml:space="preserve">        …</w:t>
      </w:r>
    </w:p>
    <w:p w:rsidR="00FC761F" w:rsidRDefault="007F722F">
      <w:r>
        <w:t xml:space="preserve">        &lt;t&gt; &lt;Keyword value t&gt; &lt;MessageID of keyword t&gt; &lt;Localized string of keyword t&gt;</w:t>
      </w:r>
    </w:p>
    <w:p w:rsidR="00FC761F" w:rsidRDefault="007F722F">
      <w:r>
        <w:t>…</w:t>
      </w:r>
    </w:p>
    <w:p w:rsidR="00FC761F" w:rsidRDefault="007F722F">
      <w:r>
        <w:t>&lt;Publisher Name n&gt;</w:t>
      </w:r>
    </w:p>
    <w:p w:rsidR="00FC761F" w:rsidRDefault="007F722F">
      <w:r>
        <w:t xml:space="preserve">    [Level Section]</w:t>
      </w:r>
    </w:p>
    <w:p w:rsidR="00FC761F" w:rsidRDefault="007F722F">
      <w:r>
        <w:t xml:space="preserve">        &lt;0&gt; &lt;Level value 0&gt; &lt;MessageID of level 0&gt; &lt;Localized string for Level 0&gt;</w:t>
      </w:r>
    </w:p>
    <w:p w:rsidR="00FC761F" w:rsidRDefault="007F722F">
      <w:r>
        <w:t xml:space="preserve">        ...</w:t>
      </w:r>
    </w:p>
    <w:p w:rsidR="00FC761F" w:rsidRDefault="007F722F">
      <w:r>
        <w:t xml:space="preserve">        &lt;n&gt; &lt;Level value n&gt; &lt;MessageID of level n&gt; &lt;Localized string for Level n&gt;</w:t>
      </w:r>
    </w:p>
    <w:p w:rsidR="00FC761F" w:rsidRDefault="007F722F">
      <w:r>
        <w:t xml:space="preserve">    [Tasks Section]</w:t>
      </w:r>
    </w:p>
    <w:p w:rsidR="00FC761F" w:rsidRDefault="007F722F">
      <w:r>
        <w:t xml:space="preserve">        &lt;0&gt; &lt;Task value 0&gt; &lt;MessageID of task 0&gt; &lt;Localized string for task 0&gt;</w:t>
      </w:r>
    </w:p>
    <w:p w:rsidR="00FC761F" w:rsidRDefault="007F722F">
      <w:r>
        <w:t xml:space="preserve">        …</w:t>
      </w:r>
    </w:p>
    <w:p w:rsidR="00FC761F" w:rsidRDefault="007F722F">
      <w:r>
        <w:t xml:space="preserve">        &lt;m&gt; &lt;Task value m&gt; &lt;MessageID of task m&gt; &lt;Localized strin</w:t>
      </w:r>
      <w:r>
        <w:t>g for task m&gt;</w:t>
      </w:r>
    </w:p>
    <w:p w:rsidR="00FC761F" w:rsidRDefault="007F722F">
      <w:r>
        <w:t xml:space="preserve">    [Opcodes Section]</w:t>
      </w:r>
    </w:p>
    <w:p w:rsidR="00FC761F" w:rsidRDefault="007F722F">
      <w:r>
        <w:t xml:space="preserve">        &lt;0&gt; &lt;Opcode value 0&gt; &lt;MessageID of opcode 0&gt; &lt;Localized string for opcode 0&gt;</w:t>
      </w:r>
    </w:p>
    <w:p w:rsidR="00FC761F" w:rsidRDefault="007F722F">
      <w:r>
        <w:t xml:space="preserve">        …</w:t>
      </w:r>
    </w:p>
    <w:p w:rsidR="00FC761F" w:rsidRDefault="007F722F">
      <w:r>
        <w:t xml:space="preserve">        &lt;k&gt; &lt;Opcode value k&gt; &lt;MessageID of opcode k&gt; &lt;Localized string for opcode k&gt;</w:t>
      </w:r>
    </w:p>
    <w:p w:rsidR="00FC761F" w:rsidRDefault="007F722F">
      <w:r>
        <w:t xml:space="preserve">    [Keywords Section]</w:t>
      </w:r>
    </w:p>
    <w:p w:rsidR="00FC761F" w:rsidRDefault="007F722F">
      <w:r>
        <w:t xml:space="preserve">        &lt;0&gt; &lt;</w:t>
      </w:r>
      <w:r>
        <w:t>Keyword value 0&gt; &lt;MessageID of keyword 0&gt; &lt;Localized string of keyword 0&gt;</w:t>
      </w:r>
    </w:p>
    <w:p w:rsidR="00FC761F" w:rsidRDefault="007F722F">
      <w:r>
        <w:t xml:space="preserve">        …</w:t>
      </w:r>
    </w:p>
    <w:p w:rsidR="00FC761F" w:rsidRDefault="007F722F">
      <w:r>
        <w:t xml:space="preserve">        &lt;t&gt; &lt;Keyword value t&gt; &lt;MessageID of keyword t&gt; &lt;Localized string of keyword t&gt;</w:t>
      </w:r>
    </w:p>
    <w:p w:rsidR="00FC761F" w:rsidRDefault="007F722F">
      <w:r>
        <w:t>[Event Section]</w:t>
      </w:r>
    </w:p>
    <w:p w:rsidR="00FC761F" w:rsidRDefault="007F722F">
      <w:r>
        <w:lastRenderedPageBreak/>
        <w:t xml:space="preserve">    &lt;Event Record Id 0&gt; &lt;Localized event description string for event</w:t>
      </w:r>
      <w:r>
        <w:t xml:space="preserve"> 0&gt;</w:t>
      </w:r>
    </w:p>
    <w:p w:rsidR="00FC761F" w:rsidRDefault="007F722F">
      <w:r>
        <w:t xml:space="preserve">    …</w:t>
      </w:r>
    </w:p>
    <w:p w:rsidR="00FC761F" w:rsidRDefault="007F722F">
      <w:r>
        <w:t xml:space="preserve">    &lt;Event Record Id n&gt; &lt;Localized event description string for event n&gt;</w:t>
      </w:r>
    </w:p>
    <w:p w:rsidR="00FC761F" w:rsidRDefault="007F722F">
      <w:pPr>
        <w:pStyle w:val="Heading4"/>
      </w:pPr>
      <w:bookmarkStart w:id="170" w:name="section_2a681859c3d849a5a07dc4b4c814ec59"/>
      <w:bookmarkStart w:id="171" w:name="_Toc508101881"/>
      <w:r>
        <w:t>Queries</w:t>
      </w:r>
      <w:bookmarkEnd w:id="170"/>
      <w:bookmarkEnd w:id="171"/>
      <w:r>
        <w:fldChar w:fldCharType="begin"/>
      </w:r>
      <w:r>
        <w:instrText xml:space="preserve"> XE "Queries"</w:instrText>
      </w:r>
      <w:r>
        <w:fldChar w:fldCharType="end"/>
      </w:r>
    </w:p>
    <w:p w:rsidR="00FC761F" w:rsidRDefault="007F722F">
      <w:r>
        <w:t xml:space="preserve">Events within log files can be queried through the protocol. The protocol methods for querying the events are </w:t>
      </w:r>
      <w:r>
        <w:rPr>
          <w:b/>
        </w:rPr>
        <w:t>EvtRpcRegisterLogQuery</w:t>
      </w:r>
      <w:r>
        <w:t xml:space="preserve"> (as specified in </w:t>
      </w:r>
      <w:r>
        <w:t xml:space="preserve">section </w:t>
      </w:r>
      <w:hyperlink w:anchor="Section_c7a37af2fb114c26b3af694183bfdd68" w:history="1">
        <w:r>
          <w:rPr>
            <w:rStyle w:val="Hyperlink"/>
          </w:rPr>
          <w:t>3.1.4.12</w:t>
        </w:r>
      </w:hyperlink>
      <w:r>
        <w:t xml:space="preserve">) and </w:t>
      </w:r>
      <w:r>
        <w:rPr>
          <w:b/>
        </w:rPr>
        <w:t>EvtRpcQueryNext</w:t>
      </w:r>
      <w:r>
        <w:t xml:space="preserve"> (as specified in section </w:t>
      </w:r>
      <w:hyperlink w:anchor="Section_f659a847abbb4f4fb17342b18565cebd" w:history="1">
        <w:r>
          <w:rPr>
            <w:rStyle w:val="Hyperlink"/>
          </w:rPr>
          <w:t>3.1.4.13</w:t>
        </w:r>
      </w:hyperlink>
      <w:r>
        <w:t xml:space="preserve">). An event </w:t>
      </w:r>
      <w:hyperlink w:anchor="gt_37fbc661-f744-48fa-9d8e-f34513cab9c2">
        <w:r>
          <w:rPr>
            <w:rStyle w:val="HyperlinkGreen"/>
            <w:b/>
          </w:rPr>
          <w:t>query</w:t>
        </w:r>
      </w:hyperlink>
      <w:r>
        <w:t xml:space="preserve"> is an expression string that selects events within the log file or files. Because all events in the system have an event XML representation, the expression string can be based on this representation.</w:t>
      </w:r>
    </w:p>
    <w:p w:rsidR="00FC761F" w:rsidRDefault="007F722F">
      <w:r>
        <w:t>The syntax of the filter for a query is s</w:t>
      </w:r>
      <w:r>
        <w:t xml:space="preserve">pecified in sections </w:t>
      </w:r>
      <w:hyperlink w:anchor="Section_b9c96c9d6e194815b05d885360019dda" w:history="1">
        <w:r>
          <w:rPr>
            <w:rStyle w:val="Hyperlink"/>
          </w:rPr>
          <w:t>2.2.15</w:t>
        </w:r>
      </w:hyperlink>
      <w:r>
        <w:t xml:space="preserve"> and </w:t>
      </w:r>
      <w:hyperlink w:anchor="Section_89a53696045d46169c1307550075d2e5" w:history="1">
        <w:r>
          <w:rPr>
            <w:rStyle w:val="Hyperlink"/>
          </w:rPr>
          <w:t>2.2.16</w:t>
        </w:r>
      </w:hyperlink>
      <w:r>
        <w:t>.</w:t>
      </w:r>
    </w:p>
    <w:p w:rsidR="00FC761F" w:rsidRDefault="007F722F">
      <w:pPr>
        <w:pStyle w:val="Heading4"/>
      </w:pPr>
      <w:bookmarkStart w:id="172" w:name="section_8dbfd022ac784377aa639354892b5a1c"/>
      <w:bookmarkStart w:id="173" w:name="_Toc508101882"/>
      <w:r>
        <w:t>Subscriptions</w:t>
      </w:r>
      <w:bookmarkEnd w:id="172"/>
      <w:bookmarkEnd w:id="173"/>
      <w:r>
        <w:fldChar w:fldCharType="begin"/>
      </w:r>
      <w:r>
        <w:instrText xml:space="preserve"> XE "Subscriptions"</w:instrText>
      </w:r>
      <w:r>
        <w:fldChar w:fldCharType="end"/>
      </w:r>
    </w:p>
    <w:p w:rsidR="00FC761F" w:rsidRDefault="007F722F">
      <w:r>
        <w:t>Clients can be notified of events occurring on the system thr</w:t>
      </w:r>
      <w:r>
        <w:t xml:space="preserve">ough this protocol by using a subscription. Here, a subscriber establishes interest in a set of events selected through an event </w:t>
      </w:r>
      <w:hyperlink w:anchor="gt_37fbc661-f744-48fa-9d8e-f34513cab9c2">
        <w:r>
          <w:rPr>
            <w:rStyle w:val="HyperlinkGreen"/>
            <w:b/>
          </w:rPr>
          <w:t>query</w:t>
        </w:r>
      </w:hyperlink>
      <w:r>
        <w:t>. The system delivers the selected events when they occur to</w:t>
      </w:r>
      <w:r>
        <w:t xml:space="preserve"> the subscriber through the protocol. In this protocol, a client can use the </w:t>
      </w:r>
      <w:r>
        <w:rPr>
          <w:b/>
        </w:rPr>
        <w:t>EvtRpcRegisterRemoteSubscription</w:t>
      </w:r>
      <w:r>
        <w:t xml:space="preserve"> method (as specified in section </w:t>
      </w:r>
      <w:hyperlink w:anchor="Section_4364e32308854e2f9d5570cf57cd6b95" w:history="1">
        <w:r>
          <w:rPr>
            <w:rStyle w:val="Hyperlink"/>
          </w:rPr>
          <w:t>3.1.4.8</w:t>
        </w:r>
      </w:hyperlink>
      <w:r>
        <w:t xml:space="preserve">) to set up the subscription. There are two types of subscriptions: pull and push subscriptions. The server knows the type of the subscription from the client subscription flag when it is created. The system delivers the events through the methods </w:t>
      </w:r>
      <w:r>
        <w:rPr>
          <w:b/>
        </w:rPr>
        <w:t>EvtRpcRe</w:t>
      </w:r>
      <w:r>
        <w:rPr>
          <w:b/>
        </w:rPr>
        <w:t>moteSubscriptionNext</w:t>
      </w:r>
      <w:r>
        <w:t xml:space="preserve"> (as specified in section </w:t>
      </w:r>
      <w:hyperlink w:anchor="Section_e567bf31913a4369846da38eb3f97aa0" w:history="1">
        <w:r>
          <w:rPr>
            <w:rStyle w:val="Hyperlink"/>
          </w:rPr>
          <w:t>3.1.4.9</w:t>
        </w:r>
      </w:hyperlink>
      <w:r>
        <w:t xml:space="preserve">) for pull subscription or </w:t>
      </w:r>
      <w:r>
        <w:rPr>
          <w:b/>
        </w:rPr>
        <w:t>EvtRpcRemoteSubscriptionNextAsync</w:t>
      </w:r>
      <w:r>
        <w:t xml:space="preserve"> (as specified in section </w:t>
      </w:r>
      <w:hyperlink w:anchor="Section_cd4c258c5a2c4ba8bce337eefaa416e7" w:history="1">
        <w:r>
          <w:rPr>
            <w:rStyle w:val="Hyperlink"/>
          </w:rPr>
          <w:t>3.1.4.10</w:t>
        </w:r>
      </w:hyperlink>
      <w:r>
        <w:t>) for push subscription.</w:t>
      </w:r>
    </w:p>
    <w:p w:rsidR="00FC761F" w:rsidRDefault="007F722F">
      <w:pPr>
        <w:pStyle w:val="Heading4"/>
      </w:pPr>
      <w:bookmarkStart w:id="174" w:name="section_cd4333361e834d8bab451c748d835312"/>
      <w:bookmarkStart w:id="175" w:name="_Toc508101883"/>
      <w:r>
        <w:t>Control Object</w:t>
      </w:r>
      <w:bookmarkEnd w:id="174"/>
      <w:bookmarkEnd w:id="175"/>
    </w:p>
    <w:p w:rsidR="00FC761F" w:rsidRDefault="007F722F">
      <w:r>
        <w:t xml:space="preserve">The control object is used by the client to cancel a server call that is taking too long to return any result to the client. A control object is an object which is created on the server side when a client </w:t>
      </w:r>
      <w:r>
        <w:t>registers some heavy operations such as subscription or query. The following example shows a typical workflow such as a subscription or a query:</w:t>
      </w:r>
    </w:p>
    <w:p w:rsidR="00FC761F" w:rsidRDefault="007F722F">
      <w:pPr>
        <w:pStyle w:val="ListParagraph"/>
        <w:numPr>
          <w:ilvl w:val="0"/>
          <w:numId w:val="53"/>
        </w:numPr>
      </w:pPr>
      <w:r>
        <w:t xml:space="preserve">A client tries to register a query job by calling EvtRpcRegisterLogQuery (as specified in section </w:t>
      </w:r>
      <w:hyperlink w:anchor="Section_c7a37af2fb114c26b3af694183bfdd68" w:history="1">
        <w:r>
          <w:rPr>
            <w:rStyle w:val="Hyperlink"/>
          </w:rPr>
          <w:t>3.1.4.12</w:t>
        </w:r>
      </w:hyperlink>
      <w:r>
        <w:t>).</w:t>
      </w:r>
    </w:p>
    <w:p w:rsidR="00FC761F" w:rsidRDefault="007F722F">
      <w:pPr>
        <w:pStyle w:val="ListParagraph"/>
        <w:numPr>
          <w:ilvl w:val="0"/>
          <w:numId w:val="53"/>
        </w:numPr>
      </w:pPr>
      <w:r>
        <w:t xml:space="preserve">That method returns a control object through the PCONTEXT_HANDLE_OPERATION_CONTROL context handle (as specified in section </w:t>
      </w:r>
      <w:hyperlink w:anchor="Section_e6fc7c72b8c0475baef725eaf1a64530" w:history="1">
        <w:r>
          <w:rPr>
            <w:rStyle w:val="Hyperlink"/>
          </w:rPr>
          <w:t>3.1.4.7</w:t>
        </w:r>
      </w:hyperlink>
      <w:r>
        <w:t>).</w:t>
      </w:r>
    </w:p>
    <w:p w:rsidR="00FC761F" w:rsidRDefault="007F722F">
      <w:pPr>
        <w:pStyle w:val="ListParagraph"/>
        <w:numPr>
          <w:ilvl w:val="0"/>
          <w:numId w:val="53"/>
        </w:numPr>
      </w:pPr>
      <w:r>
        <w:t>The c</w:t>
      </w:r>
      <w:r>
        <w:t xml:space="preserve">lient issues the call EvtRpcQueryNext (as specified in section </w:t>
      </w:r>
      <w:hyperlink w:anchor="Section_f659a847abbb4f4fb17342b18565cebd" w:history="1">
        <w:r>
          <w:rPr>
            <w:rStyle w:val="Hyperlink"/>
          </w:rPr>
          <w:t>3.1.4.13</w:t>
        </w:r>
      </w:hyperlink>
      <w:r>
        <w:t>) to query the events, and this operation takes a long time before returning a result to the client. If the client wants to a</w:t>
      </w:r>
      <w:r>
        <w:t xml:space="preserve">bandon the operation, it can call EvtRpcCancel (as specified in section </w:t>
      </w:r>
      <w:hyperlink w:anchor="Section_66f25e52a6004cb49182b9aa8f50d38e" w:history="1">
        <w:r>
          <w:rPr>
            <w:rStyle w:val="Hyperlink"/>
          </w:rPr>
          <w:t>3.1.4.34</w:t>
        </w:r>
      </w:hyperlink>
      <w:r>
        <w:t>) to cancel the query operation by providing the context handle it receives from the server in the first step.</w:t>
      </w:r>
    </w:p>
    <w:p w:rsidR="00FC761F" w:rsidRDefault="007F722F">
      <w:pPr>
        <w:pStyle w:val="ListParagraph"/>
        <w:numPr>
          <w:ilvl w:val="0"/>
          <w:numId w:val="53"/>
        </w:numPr>
      </w:pPr>
      <w:r>
        <w:t>Since</w:t>
      </w:r>
      <w:r>
        <w:t xml:space="preserve"> this protocol describes only one cancel operation for the control object, the control object SHOULD keep the pointer of the operation object, such as a subscription, and a Boolean flag to indicate whether the operation is canceled or not.</w:t>
      </w:r>
    </w:p>
    <w:p w:rsidR="00FC761F" w:rsidRDefault="007F722F">
      <w:r>
        <w:t xml:space="preserve">For information </w:t>
      </w:r>
      <w:r>
        <w:t xml:space="preserve">on how many types of operations can be canceled, see section </w:t>
      </w:r>
      <w:hyperlink w:anchor="Section_2c9ffc78d40943eb87417e0c9199846c" w:history="1">
        <w:r>
          <w:rPr>
            <w:rStyle w:val="Hyperlink"/>
          </w:rPr>
          <w:t>3.1.4.6</w:t>
        </w:r>
      </w:hyperlink>
      <w:r>
        <w:t>.</w:t>
      </w:r>
    </w:p>
    <w:p w:rsidR="00FC761F" w:rsidRDefault="007F722F">
      <w:pPr>
        <w:pStyle w:val="Heading4"/>
      </w:pPr>
      <w:bookmarkStart w:id="176" w:name="section_2a5dd9ceaef84a03b42dbe9393a5a5e8"/>
      <w:bookmarkStart w:id="177" w:name="_Toc508101884"/>
      <w:r>
        <w:t>Context Handles</w:t>
      </w:r>
      <w:bookmarkEnd w:id="176"/>
      <w:bookmarkEnd w:id="177"/>
      <w:r>
        <w:fldChar w:fldCharType="begin"/>
      </w:r>
      <w:r>
        <w:instrText xml:space="preserve"> XE "Handles"</w:instrText>
      </w:r>
      <w:r>
        <w:fldChar w:fldCharType="end"/>
      </w:r>
    </w:p>
    <w:p w:rsidR="00FC761F" w:rsidRDefault="007F722F">
      <w:r>
        <w:t>Sometimes operations such as querying a channels' subscription to new events for that channel c</w:t>
      </w:r>
      <w:r>
        <w:t>an't be finished with one method call from clients. The server maintains the state information for the clients across several method calls to finish a complete workflow. The state information is server-related details and SHOULD NOT be seen by the clients.</w:t>
      </w:r>
      <w:r>
        <w:t xml:space="preserve"> Thus, the server passes back a handle to </w:t>
      </w:r>
      <w:r>
        <w:lastRenderedPageBreak/>
        <w:t xml:space="preserve">clients and that handle maps the state information in the server. Such handles are called context handles. When clients pass back the context handle, the server knows this handle and knows the state information so </w:t>
      </w:r>
      <w:r>
        <w:t>that it can serve the subsequent method calls from clients.</w:t>
      </w:r>
    </w:p>
    <w:p w:rsidR="00FC761F" w:rsidRDefault="007F722F">
      <w:r>
        <w:t>This protocol uses the following types of context handles, and does not allow handles of different types to be interchanged:</w:t>
      </w:r>
    </w:p>
    <w:p w:rsidR="00FC761F" w:rsidRDefault="007F722F">
      <w:pPr>
        <w:pStyle w:val="ListParagraph"/>
        <w:numPr>
          <w:ilvl w:val="0"/>
          <w:numId w:val="54"/>
        </w:numPr>
      </w:pPr>
      <w:r>
        <w:t>PCONTEXT_HANDLE_REMOTE_SUBSCRIPTION: This context handle is dedicated t</w:t>
      </w:r>
      <w:r>
        <w:t>o subscription operation for the client. The client specifies a set of events to the server when setting up the subscription connection. For example, the client can ask to receive all the future events from a specified channel. The client passes that to th</w:t>
      </w:r>
      <w:r>
        <w:t>e server and the server passes a context handle back to the client. Subsequently, the client can keep using this handle for requesting delivery of new events from the server for as long as that subscription connection is established. For this handle, the s</w:t>
      </w:r>
      <w:r>
        <w:t xml:space="preserve">erver logically needs to create an object to stand for this context handle to serve the client requests. In this protocol, this object is called the subscription object. A subscription object is a logical representation of a subscription in server memory. </w:t>
      </w:r>
      <w:r>
        <w:t xml:space="preserve">For detail content information on the subscription object, see the processing rules in section </w:t>
      </w:r>
      <w:hyperlink w:anchor="Section_836e2e00f1504a329a06f32e38a1879d" w:history="1">
        <w:r>
          <w:rPr>
            <w:rStyle w:val="Hyperlink"/>
          </w:rPr>
          <w:t>3.1.4</w:t>
        </w:r>
      </w:hyperlink>
      <w:r>
        <w:t xml:space="preserve">. A subscription object SHOULD contain the following information: </w:t>
      </w:r>
    </w:p>
    <w:p w:rsidR="00FC761F" w:rsidRDefault="007F722F">
      <w:pPr>
        <w:pStyle w:val="ListParagraph"/>
        <w:numPr>
          <w:ilvl w:val="1"/>
          <w:numId w:val="55"/>
        </w:numPr>
      </w:pPr>
      <w:r>
        <w:t xml:space="preserve">HandleType: An integer value </w:t>
      </w:r>
      <w:r>
        <w:t>that describes the type of the context handle this object stands for. For the subscription object, the server SHOULD always keep this value to be the predefined type value for the type of PCONTEXT_HANDLE_REMOTE_SUBSCRIPTION. For example, if the server deci</w:t>
      </w:r>
      <w:r>
        <w:t>des to use 1 as the type value for PCONTEXT_HANDLE_REMOTE_SUBSCRIPTION, it sets the HandleType to 1.</w:t>
      </w:r>
    </w:p>
    <w:p w:rsidR="00FC761F" w:rsidRDefault="007F722F">
      <w:pPr>
        <w:pStyle w:val="ListParagraph"/>
        <w:numPr>
          <w:ilvl w:val="1"/>
          <w:numId w:val="55"/>
        </w:numPr>
      </w:pPr>
      <w:r>
        <w:t xml:space="preserve">Channels: An array of client subscribed channels. Each channel contains its name, log file path, and configuration properties. All the channel information </w:t>
      </w:r>
      <w:r>
        <w:t xml:space="preserve">can be retrieved from the corresponding channel table entry. As described in section </w:t>
      </w:r>
      <w:hyperlink w:anchor="Section_f628d86838104efebf44c6e6901bf30e" w:history="1">
        <w:r>
          <w:rPr>
            <w:rStyle w:val="Hyperlink"/>
          </w:rPr>
          <w:t>3.1.1.4</w:t>
        </w:r>
      </w:hyperlink>
      <w:r>
        <w:t>, the channels are all registered to the server and kept in the server's channel table.</w:t>
      </w:r>
    </w:p>
    <w:p w:rsidR="00FC761F" w:rsidRDefault="007F722F">
      <w:pPr>
        <w:pStyle w:val="ListParagraph"/>
        <w:numPr>
          <w:ilvl w:val="1"/>
          <w:numId w:val="55"/>
        </w:numPr>
      </w:pPr>
      <w:r>
        <w:t>IsPullType: A Bo</w:t>
      </w:r>
      <w:r>
        <w:t>olean value to indicate pull or push subscription.</w:t>
      </w:r>
    </w:p>
    <w:p w:rsidR="00FC761F" w:rsidRDefault="007F722F">
      <w:pPr>
        <w:pStyle w:val="ListParagraph"/>
        <w:numPr>
          <w:ilvl w:val="1"/>
          <w:numId w:val="55"/>
        </w:numPr>
      </w:pPr>
      <w:r>
        <w:t>Filter: The XPath query expression serving as the filter for delivering the events which meet certain criteria as specified by the filter expression. The filter is the subscription filter.</w:t>
      </w:r>
    </w:p>
    <w:p w:rsidR="00FC761F" w:rsidRDefault="007F722F">
      <w:pPr>
        <w:pStyle w:val="ListParagraph"/>
        <w:numPr>
          <w:ilvl w:val="1"/>
          <w:numId w:val="55"/>
        </w:numPr>
      </w:pPr>
      <w:r>
        <w:t xml:space="preserve">Positions: An </w:t>
      </w:r>
      <w:r>
        <w:t>array of numeric LONGLONG values to indicate the next record ID of events for each channel that is to be delivered to the client. This array has the same size as the channels array.</w:t>
      </w:r>
    </w:p>
    <w:p w:rsidR="00FC761F" w:rsidRDefault="007F722F">
      <w:pPr>
        <w:pStyle w:val="ListParagraph"/>
        <w:ind w:left="360"/>
      </w:pPr>
      <w:r>
        <w:t>A subscription object is created by the server and cast to PCONTEXT_HANDLE</w:t>
      </w:r>
      <w:r>
        <w:t>_REMOTE_SUBSCRIPTION context handle by the server before being passed to the client. The server tracks the client state inside the subscription object so that the server knows how to serve the next requests from the client.</w:t>
      </w:r>
    </w:p>
    <w:p w:rsidR="00FC761F" w:rsidRDefault="007F722F">
      <w:pPr>
        <w:pStyle w:val="ListParagraph"/>
        <w:numPr>
          <w:ilvl w:val="0"/>
          <w:numId w:val="54"/>
        </w:numPr>
      </w:pPr>
      <w:r>
        <w:t xml:space="preserve">PCONTEXT_HANDLE_LOG_QUERY: This </w:t>
      </w:r>
      <w:r>
        <w:t>context handle serves the query operation. To maintain the client state, the server SHOULD create a corresponding log query object. A log query object is a class instance that resides in the server's memory to represent the query object for the client. Ins</w:t>
      </w:r>
      <w:r>
        <w:t xml:space="preserve">ide the query object, the server SHOULD maintain the following data fields: </w:t>
      </w:r>
    </w:p>
    <w:p w:rsidR="00FC761F" w:rsidRDefault="007F722F">
      <w:pPr>
        <w:pStyle w:val="ListParagraph"/>
        <w:numPr>
          <w:ilvl w:val="1"/>
          <w:numId w:val="56"/>
        </w:numPr>
      </w:pPr>
      <w:r>
        <w:t xml:space="preserve">HandleType: An integer value that describes the type of the context handle this object stands for. For the query object, the server SHOULD always set this value to the predefined </w:t>
      </w:r>
      <w:r>
        <w:t>type value for the type of PCONTEXT_HANDLE_LOG_QUERY. For example, if the server uses 2 as the type value for PCONTEXT_HANDLE_LOG_QUERY, it sets the HandleType to 2.</w:t>
      </w:r>
    </w:p>
    <w:p w:rsidR="00FC761F" w:rsidRDefault="007F722F">
      <w:pPr>
        <w:pStyle w:val="ListParagraph"/>
        <w:numPr>
          <w:ilvl w:val="1"/>
          <w:numId w:val="56"/>
        </w:numPr>
      </w:pPr>
      <w:r>
        <w:t>The channel path: The channel name or the log file name.</w:t>
      </w:r>
    </w:p>
    <w:p w:rsidR="00FC761F" w:rsidRDefault="007F722F">
      <w:pPr>
        <w:pStyle w:val="ListParagraph"/>
        <w:numPr>
          <w:ilvl w:val="1"/>
          <w:numId w:val="56"/>
        </w:numPr>
      </w:pPr>
      <w:r>
        <w:t>The query filter: The XPATH query</w:t>
      </w:r>
      <w:r>
        <w:t xml:space="preserve"> from the client input.</w:t>
      </w:r>
    </w:p>
    <w:p w:rsidR="00FC761F" w:rsidRDefault="007F722F">
      <w:pPr>
        <w:pStyle w:val="ListParagraph"/>
        <w:numPr>
          <w:ilvl w:val="1"/>
          <w:numId w:val="56"/>
        </w:numPr>
      </w:pPr>
      <w:r>
        <w:t xml:space="preserve">Position: The numeric value served as a cursor to indicate where the next return event SHOULD be. The cursor SHOULD be set to 0 initially and be updated each time the client calls </w:t>
      </w:r>
      <w:r>
        <w:lastRenderedPageBreak/>
        <w:t xml:space="preserve">the </w:t>
      </w:r>
      <w:r>
        <w:rPr>
          <w:b/>
        </w:rPr>
        <w:t>EvtRpcQuerySeek</w:t>
      </w:r>
      <w:r>
        <w:t xml:space="preserve"> (as specified in section </w:t>
      </w:r>
      <w:hyperlink w:anchor="Section_940e1f4c89cc49f49ceef73e2001e000" w:history="1">
        <w:r>
          <w:rPr>
            <w:rStyle w:val="Hyperlink"/>
          </w:rPr>
          <w:t>3.1.4.14</w:t>
        </w:r>
      </w:hyperlink>
      <w:r>
        <w:t xml:space="preserve">) or </w:t>
      </w:r>
      <w:r>
        <w:rPr>
          <w:b/>
        </w:rPr>
        <w:t>EvtRpcQueryNext</w:t>
      </w:r>
      <w:r>
        <w:t xml:space="preserve"> (as specified in section </w:t>
      </w:r>
      <w:hyperlink w:anchor="Section_f659a847abbb4f4fb17342b18565cebd" w:history="1">
        <w:r>
          <w:rPr>
            <w:rStyle w:val="Hyperlink"/>
          </w:rPr>
          <w:t>3.1.4.13</w:t>
        </w:r>
      </w:hyperlink>
      <w:r>
        <w:t>).</w:t>
      </w:r>
    </w:p>
    <w:p w:rsidR="00FC761F" w:rsidRDefault="007F722F">
      <w:pPr>
        <w:pStyle w:val="ListParagraph"/>
        <w:ind w:left="360"/>
      </w:pPr>
      <w:r>
        <w:t>The log query object is created by the server and cast into the PCONTEXT_HANDL</w:t>
      </w:r>
      <w:r>
        <w:t>E_LOG_QUERY as a handle. When the client passes back the context handle, the server can cast it back to a log query object and all the internal state information is then retrieved by the server.</w:t>
      </w:r>
    </w:p>
    <w:p w:rsidR="00FC761F" w:rsidRDefault="007F722F">
      <w:pPr>
        <w:pStyle w:val="ListParagraph"/>
        <w:numPr>
          <w:ilvl w:val="0"/>
          <w:numId w:val="54"/>
        </w:numPr>
      </w:pPr>
      <w:r>
        <w:t>PCONTEXT_HANDLE_LOG_HANDLE: This context handle serves all th</w:t>
      </w:r>
      <w:r>
        <w:t>e operations related to channels or logs. To do this, the server SHOULD maintain a log object mapped for this handle. The object SHOULD contain following fields:</w:t>
      </w:r>
    </w:p>
    <w:p w:rsidR="00FC761F" w:rsidRDefault="007F722F">
      <w:pPr>
        <w:pStyle w:val="ListParagraph"/>
        <w:numPr>
          <w:ilvl w:val="1"/>
          <w:numId w:val="57"/>
        </w:numPr>
      </w:pPr>
      <w:r>
        <w:t xml:space="preserve">HandleType: An integer value that describes the type of the context handle this object stands </w:t>
      </w:r>
      <w:r>
        <w:t>for. For the query object, the server SHOULD always set this value to the predefined type value for the type of PCONTEXT_HANDLE_LOG_HANDLE. For example, if the server uses 3 as the type value for PCONTEXT_HANDLE_LOG_HANDLE, it sets the HandleType to 3.</w:t>
      </w:r>
    </w:p>
    <w:p w:rsidR="00FC761F" w:rsidRDefault="007F722F">
      <w:pPr>
        <w:pStyle w:val="ListParagraph"/>
        <w:numPr>
          <w:ilvl w:val="1"/>
          <w:numId w:val="57"/>
        </w:numPr>
      </w:pPr>
      <w:r>
        <w:t>Log</w:t>
      </w:r>
      <w:r>
        <w:t>Type: A numeric integer type value that indicates the log information object is a live channel or a backup event log.</w:t>
      </w:r>
    </w:p>
    <w:p w:rsidR="00FC761F" w:rsidRDefault="007F722F">
      <w:pPr>
        <w:pStyle w:val="ListParagraph"/>
        <w:numPr>
          <w:ilvl w:val="1"/>
          <w:numId w:val="57"/>
        </w:numPr>
      </w:pPr>
      <w:r>
        <w:t>Channel: A void* pointer. When the object is a live channel, the pointer points to the channel entry in the server's channel table. When i</w:t>
      </w:r>
      <w:r>
        <w:t>t is a backup event log, the pointer is the handle of the opened event log file.</w:t>
      </w:r>
    </w:p>
    <w:p w:rsidR="00FC761F" w:rsidRDefault="007F722F">
      <w:pPr>
        <w:pStyle w:val="ListParagraph"/>
        <w:ind w:left="360"/>
      </w:pPr>
      <w:r>
        <w:t>The object is created by the server and cast to the PCONTEXT_HANDLE_LOG_HANDLE. When the client returns the handle, the server has all the internal state information by castin</w:t>
      </w:r>
      <w:r>
        <w:t>g it back to the log object.</w:t>
      </w:r>
    </w:p>
    <w:p w:rsidR="00FC761F" w:rsidRDefault="007F722F">
      <w:pPr>
        <w:pStyle w:val="ListParagraph"/>
        <w:numPr>
          <w:ilvl w:val="0"/>
          <w:numId w:val="54"/>
        </w:numPr>
      </w:pPr>
      <w:r>
        <w:t>PCONTEXT_HANDLE_PUBLISHER_METADATA: The state includes the identity of the publisher as well as the locale to be used. Sometimes the client is interested in information about a publisher that produces an event. The client sends</w:t>
      </w:r>
      <w:r>
        <w:t xml:space="preserve"> the server the publisher's name to monitor and thus retrieves information on that publisher by issuing subsequent method calls. The server MUST open the publisher's information when the client sends the publisher's name and maintain that opened informatio</w:t>
      </w:r>
      <w:r>
        <w:t xml:space="preserve">n so that subsequent methods from the client can pass back publisher information. To do this, the server maintains a </w:t>
      </w:r>
      <w:hyperlink w:anchor="gt_62964c35-9cf0-4e93-bbb6-a6d2dd85df2d">
        <w:r>
          <w:rPr>
            <w:rStyle w:val="HyperlinkGreen"/>
            <w:b/>
          </w:rPr>
          <w:t>publisher metadata</w:t>
        </w:r>
      </w:hyperlink>
      <w:r>
        <w:t xml:space="preserve"> object. The publisher metadata object is a logical represe</w:t>
      </w:r>
      <w:r>
        <w:t xml:space="preserve">ntation of publisher metadata (as specified in section </w:t>
      </w:r>
      <w:hyperlink w:anchor="Section_df904dfb00f84457abe0d7907c64dc71" w:history="1">
        <w:r>
          <w:rPr>
            <w:rStyle w:val="Hyperlink"/>
          </w:rPr>
          <w:t>3.1.1.14</w:t>
        </w:r>
      </w:hyperlink>
      <w:r>
        <w:t xml:space="preserve">). The publisher metadata object SHOULD contain the following data fields: </w:t>
      </w:r>
    </w:p>
    <w:p w:rsidR="00FC761F" w:rsidRDefault="007F722F">
      <w:pPr>
        <w:pStyle w:val="ListParagraph"/>
        <w:numPr>
          <w:ilvl w:val="1"/>
          <w:numId w:val="58"/>
        </w:numPr>
      </w:pPr>
      <w:r>
        <w:t>HandleType: An integer value that describes the type of t</w:t>
      </w:r>
      <w:r>
        <w:t>he context handle this object stands for. For the query object, the server SHOULD always set this value to the predefined type value for the type of PCONTEXT_HANDLE_PUBLISHER_METADATA. For example, if the server uses 4 as the type value for PCONTEXT_HANDLE</w:t>
      </w:r>
      <w:r>
        <w:t>_PUBLISHER_METADATA, it sets the HandleType to 4.</w:t>
      </w:r>
    </w:p>
    <w:p w:rsidR="00FC761F" w:rsidRDefault="007F722F">
      <w:pPr>
        <w:pStyle w:val="ListParagraph"/>
        <w:numPr>
          <w:ilvl w:val="1"/>
          <w:numId w:val="58"/>
        </w:numPr>
      </w:pPr>
      <w:r>
        <w:t>ResourceFile: A Unicode string for the publisher resource file name (as specified in 3.1.1.14).</w:t>
      </w:r>
    </w:p>
    <w:p w:rsidR="00FC761F" w:rsidRDefault="007F722F">
      <w:pPr>
        <w:pStyle w:val="ListParagraph"/>
        <w:numPr>
          <w:ilvl w:val="1"/>
          <w:numId w:val="58"/>
        </w:numPr>
      </w:pPr>
      <w:r>
        <w:t>MessageFile: A Unicode string for the message file name (as specified in 3.1.1.14).</w:t>
      </w:r>
    </w:p>
    <w:p w:rsidR="00FC761F" w:rsidRDefault="007F722F">
      <w:pPr>
        <w:pStyle w:val="ListParagraph"/>
        <w:numPr>
          <w:ilvl w:val="1"/>
          <w:numId w:val="58"/>
        </w:numPr>
      </w:pPr>
      <w:r>
        <w:t>ParameterFile: A Unicode s</w:t>
      </w:r>
      <w:r>
        <w:t>tring for the parameter file name (as specified in 3.1.1.14).</w:t>
      </w:r>
    </w:p>
    <w:p w:rsidR="00FC761F" w:rsidRDefault="007F722F">
      <w:pPr>
        <w:pStyle w:val="ListParagraph"/>
        <w:numPr>
          <w:ilvl w:val="1"/>
          <w:numId w:val="58"/>
        </w:numPr>
      </w:pPr>
      <w:r>
        <w:t>Locale: An unsigned short value for the requested locale.</w:t>
      </w:r>
    </w:p>
    <w:p w:rsidR="00FC761F" w:rsidRDefault="007F722F">
      <w:pPr>
        <w:pStyle w:val="ListParagraph"/>
        <w:numPr>
          <w:ilvl w:val="1"/>
          <w:numId w:val="58"/>
        </w:numPr>
      </w:pPr>
      <w:r>
        <w:t>ResourceFileHandle: The opened resource file handle so that the server can read the file.</w:t>
      </w:r>
    </w:p>
    <w:p w:rsidR="00FC761F" w:rsidRDefault="007F722F">
      <w:pPr>
        <w:pStyle w:val="ListParagraph"/>
        <w:ind w:left="360"/>
      </w:pPr>
      <w:r>
        <w:t>The publisher metadata object is created by th</w:t>
      </w:r>
      <w:r>
        <w:t>e server and cast into the PCONTEXT_HANDLE_PUBLISHER_METADATA handle type. When the client passes the handle, the server can cast it back to the publisher metadata object.</w:t>
      </w:r>
    </w:p>
    <w:p w:rsidR="00FC761F" w:rsidRDefault="007F722F">
      <w:pPr>
        <w:pStyle w:val="ListParagraph"/>
        <w:numPr>
          <w:ilvl w:val="0"/>
          <w:numId w:val="54"/>
        </w:numPr>
      </w:pPr>
      <w:r>
        <w:t>PCONTEXT_HANDLE_EVENT_METADATA_ENUM: The state includes the identity of the publishe</w:t>
      </w:r>
      <w:r>
        <w:t xml:space="preserve">r as well as the position of the enumeration. As events provider, the publisher MUST save its events in a predefined XML template (see </w:t>
      </w:r>
      <w:hyperlink r:id="rId123">
        <w:r>
          <w:rPr>
            <w:rStyle w:val="Hyperlink"/>
          </w:rPr>
          <w:t>[MSDN-ProvEvts]</w:t>
        </w:r>
      </w:hyperlink>
      <w:r>
        <w:t xml:space="preserve"> for information on providing events). T</w:t>
      </w:r>
      <w:r>
        <w:t xml:space="preserve">his </w:t>
      </w:r>
      <w:r>
        <w:lastRenderedPageBreak/>
        <w:t xml:space="preserve">template is the </w:t>
      </w:r>
      <w:hyperlink w:anchor="gt_3145f93d-9fa3-4ace-85ca-58aa53a1ace9">
        <w:r>
          <w:rPr>
            <w:rStyle w:val="HyperlinkGreen"/>
            <w:b/>
          </w:rPr>
          <w:t>event metadata</w:t>
        </w:r>
      </w:hyperlink>
      <w:r>
        <w:t>. When clients want to enumerate the metadata of an event from a publisher, they MUST get the PCONTEXT_HANDLE_EVENT_METADATA_ENUM context handle. The server MUS</w:t>
      </w:r>
      <w:r>
        <w:t>T maintain the client enumeration status and the publisher identity to complete this task. To maintain that state, the server maintains an event metadata object. The event metadata object is a logical representation of event metadata (as specified in secti</w:t>
      </w:r>
      <w:r>
        <w:t>on 3.1.1.14). The event metadata object SHOULD contain the following data fields:</w:t>
      </w:r>
    </w:p>
    <w:p w:rsidR="00FC761F" w:rsidRDefault="007F722F">
      <w:pPr>
        <w:pStyle w:val="ListParagraph"/>
        <w:numPr>
          <w:ilvl w:val="1"/>
          <w:numId w:val="59"/>
        </w:numPr>
      </w:pPr>
      <w:r>
        <w:t>HandleType: An integer value that describes the type of the context handle this object stands for. For the query object, the server SHOULD always set this value to the predef</w:t>
      </w:r>
      <w:r>
        <w:t>ined type value for the type of PCONTEXT_HANDLE_EVENT_METADATA_ENUM. For example, if the server uses 5 as the type value for PCONTEXT_HANDLE_EVENT_METADATA_ENUM, it sets the HandleType to 5.</w:t>
      </w:r>
    </w:p>
    <w:p w:rsidR="00FC761F" w:rsidRDefault="007F722F">
      <w:pPr>
        <w:pStyle w:val="ListParagraph"/>
        <w:numPr>
          <w:ilvl w:val="1"/>
          <w:numId w:val="59"/>
        </w:numPr>
      </w:pPr>
      <w:r>
        <w:t>EventsMetaData: A memory buffer that holds the data content of th</w:t>
      </w:r>
      <w:r>
        <w:t>e events information section of a publisher resource file (as specified in 3.1.1.14).</w:t>
      </w:r>
    </w:p>
    <w:p w:rsidR="00FC761F" w:rsidRDefault="007F722F">
      <w:pPr>
        <w:pStyle w:val="ListParagraph"/>
        <w:numPr>
          <w:ilvl w:val="1"/>
          <w:numId w:val="59"/>
        </w:numPr>
      </w:pPr>
      <w:r>
        <w:t xml:space="preserve">Enumerator: A numeric integer value serving as a </w:t>
      </w:r>
      <w:hyperlink w:anchor="gt_aa5e9c2d-16c1-4301-8bfe-18a0913ed275">
        <w:r>
          <w:rPr>
            <w:rStyle w:val="HyperlinkGreen"/>
            <w:b/>
          </w:rPr>
          <w:t>cursor</w:t>
        </w:r>
      </w:hyperlink>
      <w:r>
        <w:t xml:space="preserve"> to track the position in the event metadata section.</w:t>
      </w:r>
    </w:p>
    <w:p w:rsidR="00FC761F" w:rsidRDefault="007F722F">
      <w:pPr>
        <w:pStyle w:val="ListParagraph"/>
        <w:ind w:left="360"/>
      </w:pPr>
      <w:r>
        <w:t>The event metadata object SHOULD contain the following data fields: the events information section of a publisher resource plus a cursor (numeric value) to track the position in the event metadata section. The event metadata object is created by the serve</w:t>
      </w:r>
      <w:r>
        <w:t>r and cast into the PCONTEXT_HANDLE_EVENT_METADATA handle type. When the client passes the handle, the server can cast it back to the event metadata object.</w:t>
      </w:r>
    </w:p>
    <w:p w:rsidR="00FC761F" w:rsidRDefault="007F722F">
      <w:pPr>
        <w:pStyle w:val="ListParagraph"/>
        <w:numPr>
          <w:ilvl w:val="0"/>
          <w:numId w:val="54"/>
        </w:numPr>
      </w:pPr>
      <w:r>
        <w:t>PCONTEXT_HANDLE_OPERATION_CONTROL: The state includes the method calls that can be controlled by th</w:t>
      </w:r>
      <w:r>
        <w:t>e handle. Sometimes, the client sends a method that has a long run time on the server. The client can cancel such calls that take too long to return. The client can use the PCONTEXT_HANDLE_OPERATION_CONTROL context handle to control whether the server keep</w:t>
      </w:r>
      <w:r>
        <w:t xml:space="preserve">s serving the call or cancels it. The server uses this context handle to maintain which operation it is serving any given client so that calls from that client are acted on. The server SHOULD maintain a control object (as specified in section </w:t>
      </w:r>
      <w:hyperlink w:anchor="Section_cd4333361e834d8bab451c748d835312" w:history="1">
        <w:r>
          <w:rPr>
            <w:rStyle w:val="Hyperlink"/>
          </w:rPr>
          <w:t>3.1.1.10</w:t>
        </w:r>
      </w:hyperlink>
      <w:r>
        <w:t xml:space="preserve">) for this handle. The control object SHOULD contain the following data fields: </w:t>
      </w:r>
    </w:p>
    <w:p w:rsidR="00FC761F" w:rsidRDefault="007F722F">
      <w:pPr>
        <w:pStyle w:val="ListParagraph"/>
        <w:numPr>
          <w:ilvl w:val="1"/>
          <w:numId w:val="60"/>
        </w:numPr>
      </w:pPr>
      <w:r>
        <w:t>HandleType: An integer value that describes the type of the context handle this object stands for. For the query object,</w:t>
      </w:r>
      <w:r>
        <w:t xml:space="preserve"> the server SHOULD always set this value to be the predefined type value for the type of PCONTEXT_HANDLE_OPERATION_CONTROL. For example, if the server uses 6 as the type value for PCONTEXT_HANDLE_OPERATION_CONTROL, it sets the HandleType to 6.</w:t>
      </w:r>
    </w:p>
    <w:p w:rsidR="00FC761F" w:rsidRDefault="007F722F">
      <w:pPr>
        <w:pStyle w:val="ListParagraph"/>
        <w:numPr>
          <w:ilvl w:val="1"/>
          <w:numId w:val="60"/>
        </w:numPr>
      </w:pPr>
      <w:r>
        <w:t>OperationPoi</w:t>
      </w:r>
      <w:r>
        <w:t>nter: A pointer that points to a server operation object such as a query object or a subscription object.</w:t>
      </w:r>
    </w:p>
    <w:p w:rsidR="00FC761F" w:rsidRDefault="007F722F">
      <w:pPr>
        <w:pStyle w:val="ListParagraph"/>
        <w:numPr>
          <w:ilvl w:val="1"/>
          <w:numId w:val="60"/>
        </w:numPr>
      </w:pPr>
      <w:r>
        <w:t>Canceled: A Boolean value indicating whether the client has required the server to cancel the operation.</w:t>
      </w:r>
    </w:p>
    <w:p w:rsidR="00FC761F" w:rsidRDefault="007F722F">
      <w:pPr>
        <w:pStyle w:val="ListParagraph"/>
        <w:ind w:left="360"/>
      </w:pPr>
      <w:r>
        <w:t xml:space="preserve">The operation control object is created by </w:t>
      </w:r>
      <w:r>
        <w:t>the server and cast into the PCONTEXT_HANDLE_OPERATION_CONTROL handle type. When the client passes the handle, the server can cast it back to the control object.</w:t>
      </w:r>
    </w:p>
    <w:p w:rsidR="00FC761F" w:rsidRDefault="007F722F">
      <w:r>
        <w:t xml:space="preserve">These context handles are defined as pointers as specified in section </w:t>
      </w:r>
      <w:hyperlink w:anchor="Section_ef007e790549446fa928379f47d57cfd" w:history="1">
        <w:r>
          <w:rPr>
            <w:rStyle w:val="Hyperlink"/>
          </w:rPr>
          <w:t>2.2.20</w:t>
        </w:r>
      </w:hyperlink>
      <w:r>
        <w:t>.</w:t>
      </w:r>
    </w:p>
    <w:p w:rsidR="00FC761F" w:rsidRDefault="007F722F">
      <w:pPr>
        <w:pStyle w:val="Heading4"/>
      </w:pPr>
      <w:bookmarkStart w:id="178" w:name="section_32102cb3ea774171bd1a33c8c4d882aa"/>
      <w:bookmarkStart w:id="179" w:name="_Toc508101885"/>
      <w:r>
        <w:t>Handle Table</w:t>
      </w:r>
      <w:bookmarkEnd w:id="178"/>
      <w:bookmarkEnd w:id="179"/>
    </w:p>
    <w:p w:rsidR="00FC761F" w:rsidRDefault="007F722F">
      <w:r>
        <w:t xml:space="preserve">The server MAY have a table of </w:t>
      </w:r>
      <w:hyperlink w:anchor="Section_2a5dd9ceaef84a03b42dbe9393a5a5e8" w:history="1">
        <w:r>
          <w:rPr>
            <w:rStyle w:val="Hyperlink"/>
          </w:rPr>
          <w:t>context handles</w:t>
        </w:r>
      </w:hyperlink>
      <w:r>
        <w:t xml:space="preserve"> it creates for the client. When the client passes a handle to the server and the server cann</w:t>
      </w:r>
      <w:r>
        <w:t>ot find the handle in the table, it is designated an invalid handle.</w:t>
      </w:r>
      <w:bookmarkStart w:id="18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80"/>
    </w:p>
    <w:p w:rsidR="00FC761F" w:rsidRDefault="007F722F">
      <w:pPr>
        <w:pStyle w:val="Heading4"/>
      </w:pPr>
      <w:bookmarkStart w:id="181" w:name="section_5a876f59c8284c0aa4d803cbf2e99dbc"/>
      <w:bookmarkStart w:id="182" w:name="_Toc508101886"/>
      <w:r>
        <w:lastRenderedPageBreak/>
        <w:t>Localized String Table</w:t>
      </w:r>
      <w:bookmarkEnd w:id="181"/>
      <w:bookmarkEnd w:id="182"/>
      <w:r>
        <w:fldChar w:fldCharType="begin"/>
      </w:r>
      <w:r>
        <w:instrText xml:space="preserve"> XE "Localized string table"</w:instrText>
      </w:r>
      <w:r>
        <w:fldChar w:fldCharType="end"/>
      </w:r>
    </w:p>
    <w:p w:rsidR="00FC761F" w:rsidRDefault="007F722F">
      <w:r>
        <w:t>The server MUST have a table of localized strings for each publishe</w:t>
      </w:r>
      <w:r>
        <w:t xml:space="preserve">r and a default table. A table of localized strings is declared by the publisher in the event manifest (event manifest is specified in </w:t>
      </w:r>
      <w:hyperlink r:id="rId124">
        <w:r>
          <w:rPr>
            <w:rStyle w:val="Hyperlink"/>
          </w:rPr>
          <w:t>[MSDN-EvntManifestSE]</w:t>
        </w:r>
      </w:hyperlink>
      <w:r>
        <w:t>). The string table declaration is</w:t>
      </w:r>
      <w:r>
        <w:t xml:space="preserve"> specified in </w:t>
      </w:r>
      <w:hyperlink r:id="rId125">
        <w:r>
          <w:rPr>
            <w:rStyle w:val="Hyperlink"/>
          </w:rPr>
          <w:t>[MSDN-stringTable]</w:t>
        </w:r>
      </w:hyperlink>
      <w:r>
        <w:t>.</w:t>
      </w:r>
    </w:p>
    <w:p w:rsidR="00FC761F" w:rsidRDefault="007F722F">
      <w:r>
        <w:t>The declared string table is built into the publisher's language-specific resource file. There is one language-specific resource file for each language. See</w:t>
      </w:r>
      <w:r>
        <w:t xml:space="preserve"> </w:t>
      </w:r>
      <w:hyperlink r:id="rId126">
        <w:r>
          <w:rPr>
            <w:rStyle w:val="Hyperlink"/>
          </w:rPr>
          <w:t>[MSDN-MUIResrcMgmt]</w:t>
        </w:r>
      </w:hyperlink>
      <w:r>
        <w:t xml:space="preserve"> for more information about the language-specific resource file. The language-specific resource files are stored on the server pre-generated. language-specific resource f</w:t>
      </w:r>
      <w:r>
        <w:t>ile generation is out of the scope of this protocol.</w:t>
      </w:r>
    </w:p>
    <w:p w:rsidR="00FC761F" w:rsidRDefault="007F722F">
      <w:r>
        <w:t>Since there is one language-specific resource file for each language, there is one string table for each language. The default table is the language-specific resource file for the default language. If th</w:t>
      </w:r>
      <w:r>
        <w:t>e server's default language is English, the default string table is the English string table. If the server's default language is simplified Chinese, the default string table is the simplified Chinese string table.</w:t>
      </w:r>
    </w:p>
    <w:p w:rsidR="00FC761F" w:rsidRDefault="007F722F">
      <w:pPr>
        <w:pStyle w:val="Heading4"/>
      </w:pPr>
      <w:bookmarkStart w:id="183" w:name="section_df904dfb00f84457abe0d7907c64dc71"/>
      <w:bookmarkStart w:id="184" w:name="_Toc508101887"/>
      <w:r>
        <w:t>Publisher Resource, Message, and Paramete</w:t>
      </w:r>
      <w:r>
        <w:t>r Files</w:t>
      </w:r>
      <w:bookmarkEnd w:id="183"/>
      <w:bookmarkEnd w:id="184"/>
    </w:p>
    <w:p w:rsidR="00FC761F" w:rsidRDefault="007F722F">
      <w:r>
        <w:t>The server MUST keep the resource files for all the publishers who register themselves to the server. It is the publisher's responsibility to register itself to the server, registering a publisher to the server is not in the scope of this protocol.</w:t>
      </w:r>
      <w:r>
        <w:t xml:space="preserve"> The publisher resource files are DLL files that are generated by the publishers when they designate events. In order to designate events, the publisher needs to specify the channel, provider, and events information in a manifest. For each event, it also n</w:t>
      </w:r>
      <w:r>
        <w:t xml:space="preserve">eeds to specify the level, opcode, task, keyword, and event description information. All this information is written into an instrumentation manifest file. For information on writing the manifest file, see </w:t>
      </w:r>
      <w:hyperlink r:id="rId127">
        <w:r>
          <w:rPr>
            <w:rStyle w:val="Hyperlink"/>
          </w:rPr>
          <w:t>[MSDN-WAIM]</w:t>
        </w:r>
      </w:hyperlink>
      <w:r>
        <w:t>. Next, the information is compiled and saved into the publisher resource file. All publishers MUST have a DLL file with a name like publishername.dlll that saves all the events and channels as well as its own name. This file MUS</w:t>
      </w:r>
      <w:r>
        <w:t xml:space="preserve">T also store the description strings for those events and channels. </w:t>
      </w:r>
    </w:p>
    <w:p w:rsidR="00FC761F" w:rsidRDefault="007F722F">
      <w:r>
        <w:t xml:space="preserve">The description strings can be localizable. To make localized sets of strings, all the description strings are moved from the publisher resource file (as specified in section </w:t>
      </w:r>
      <w:hyperlink w:anchor="Section_5a876f59c8284c0aa4d803cbf2e99dbc" w:history="1">
        <w:r>
          <w:rPr>
            <w:rStyle w:val="Hyperlink"/>
          </w:rPr>
          <w:t>3.1.1.13</w:t>
        </w:r>
      </w:hyperlink>
      <w:r>
        <w:t xml:space="preserve">) and packed into a localized string table and then moved into a corresponding language-specific resource files resource file for each language (as specified in </w:t>
      </w:r>
      <w:hyperlink r:id="rId128">
        <w:r>
          <w:rPr>
            <w:rStyle w:val="Hyperlink"/>
          </w:rPr>
          <w:t>[MSDN-MUIResrcMgmt]</w:t>
        </w:r>
      </w:hyperlink>
      <w:r>
        <w:t xml:space="preserve">). The publisher resource file only saves a </w:t>
      </w:r>
      <w:r>
        <w:rPr>
          <w:i/>
        </w:rPr>
        <w:t>messageId</w:t>
      </w:r>
      <w:r>
        <w:t>, which is used as an index to locate the real string in the language-specific resource file for each description string. Then all the levels descriptions ar</w:t>
      </w:r>
      <w:r>
        <w:t xml:space="preserve">e packed into a level table with the level information and the </w:t>
      </w:r>
      <w:r>
        <w:rPr>
          <w:i/>
        </w:rPr>
        <w:t>messageId</w:t>
      </w:r>
      <w:r>
        <w:t>. Similarly, all the opcodes, tasks, keywords, event descriptions, and channels are packed as tables in the language-specific resource file.</w:t>
      </w:r>
    </w:p>
    <w:p w:rsidR="00FC761F" w:rsidRDefault="007F722F">
      <w:r>
        <w:t>The following shows a typical instrumentati</w:t>
      </w:r>
      <w:r>
        <w:t>on part of a publisher resource file:</w:t>
      </w:r>
    </w:p>
    <w:p w:rsidR="00FC761F" w:rsidRDefault="007F722F">
      <w:r>
        <w:t>[Publisher Information]</w:t>
      </w:r>
    </w:p>
    <w:p w:rsidR="00FC761F" w:rsidRDefault="007F722F">
      <w:r>
        <w:t>&lt;Publisher Identifier&gt;&lt;MessageId for publisher name string&gt;&lt;Publisher helper link string&gt;</w:t>
      </w:r>
    </w:p>
    <w:p w:rsidR="00FC761F" w:rsidRDefault="007F722F">
      <w:r>
        <w:t>[Channel Information]</w:t>
      </w:r>
    </w:p>
    <w:p w:rsidR="00FC761F" w:rsidRDefault="007F722F">
      <w:r>
        <w:t>&lt;Channel Identifier 1&gt;&lt;Channel 1 name&gt;&lt;MessageId for channel 1 description string&gt;</w:t>
      </w:r>
    </w:p>
    <w:p w:rsidR="00FC761F" w:rsidRDefault="007F722F">
      <w:r>
        <w:t>&lt;Channel Identifier n&gt;&lt;Channel n name&gt;&lt;MessageId for channel n description string&gt;</w:t>
      </w:r>
    </w:p>
    <w:p w:rsidR="00FC761F" w:rsidRDefault="007F722F">
      <w:r>
        <w:t>[Events information]</w:t>
      </w:r>
    </w:p>
    <w:p w:rsidR="00FC761F" w:rsidRDefault="007F722F">
      <w:r>
        <w:t>&lt;Event 1 Identifier&gt;&lt;version&gt;&lt;MessageId for event 1 description string&gt;</w:t>
      </w:r>
    </w:p>
    <w:p w:rsidR="00FC761F" w:rsidRDefault="007F722F">
      <w:r>
        <w:t>&lt;Level Value of Event 1&gt;&lt;Level Name of Event 1&gt;&lt;MessageId for level description</w:t>
      </w:r>
      <w:r>
        <w:t xml:space="preserve"> string&gt;</w:t>
      </w:r>
    </w:p>
    <w:p w:rsidR="00FC761F" w:rsidRDefault="007F722F">
      <w:r>
        <w:t>&lt;Opcode Value of Event 1&gt;&lt;Opcode Name of Event 1&gt;&lt;MessageId for opcode description string&gt;</w:t>
      </w:r>
    </w:p>
    <w:p w:rsidR="00FC761F" w:rsidRDefault="007F722F">
      <w:r>
        <w:t>&lt;Task Value of Event 1&gt;&lt;Task Name of Event 1&gt;&lt;MessageId for task description string&gt;</w:t>
      </w:r>
    </w:p>
    <w:p w:rsidR="00FC761F" w:rsidRDefault="007F722F">
      <w:r>
        <w:lastRenderedPageBreak/>
        <w:t xml:space="preserve">&lt;Keyword Value of Event 1&gt;&lt;Keyword Name of Event 1&gt;&lt;MessageId for </w:t>
      </w:r>
      <w:r>
        <w:t>keyword description string&gt;</w:t>
      </w:r>
    </w:p>
    <w:p w:rsidR="00FC761F" w:rsidRDefault="007F722F">
      <w:r>
        <w:t>&lt;event 1 definition template&gt;</w:t>
      </w:r>
    </w:p>
    <w:p w:rsidR="00FC761F" w:rsidRDefault="007F722F">
      <w:r>
        <w:t>&lt;channel identifier&gt;</w:t>
      </w:r>
    </w:p>
    <w:p w:rsidR="00FC761F" w:rsidRDefault="007F722F">
      <w:r>
        <w:t>&lt;publisher identifier&gt;</w:t>
      </w:r>
    </w:p>
    <w:p w:rsidR="00FC761F" w:rsidRDefault="007F722F">
      <w:r>
        <w:t>…</w:t>
      </w:r>
    </w:p>
    <w:p w:rsidR="00FC761F" w:rsidRDefault="007F722F">
      <w:r>
        <w:t>&lt;Event m Identifier&gt;&lt;version&gt;&lt;MessageId for event m description string&gt;</w:t>
      </w:r>
    </w:p>
    <w:p w:rsidR="00FC761F" w:rsidRDefault="007F722F">
      <w:r>
        <w:t xml:space="preserve">&lt;Level Value of Event m&gt;&lt;Level Name of Event m&gt;&lt;MessageId for level description </w:t>
      </w:r>
      <w:r>
        <w:t>string&gt;</w:t>
      </w:r>
    </w:p>
    <w:p w:rsidR="00FC761F" w:rsidRDefault="007F722F">
      <w:r>
        <w:t>&lt;Opcode Value of Event m&gt;&lt;Opcode Name of Event m&gt;&lt;MessageId for opcode description string&gt;</w:t>
      </w:r>
    </w:p>
    <w:p w:rsidR="00FC761F" w:rsidRDefault="007F722F">
      <w:r>
        <w:t>&lt;Task Value of Event m&gt;&lt;Task Name of Event m&gt;&lt;MessageId for task description string&gt;</w:t>
      </w:r>
    </w:p>
    <w:p w:rsidR="00FC761F" w:rsidRDefault="007F722F">
      <w:r>
        <w:t>&lt;Keyword Value of Event m&gt;&lt;Keyword Name of Event m&gt;&lt;MessageId for keywor</w:t>
      </w:r>
      <w:r>
        <w:t>d description string&gt;</w:t>
      </w:r>
    </w:p>
    <w:p w:rsidR="00FC761F" w:rsidRDefault="007F722F">
      <w:r>
        <w:t>&lt;event m definition template&gt;</w:t>
      </w:r>
    </w:p>
    <w:p w:rsidR="00FC761F" w:rsidRDefault="007F722F">
      <w:r>
        <w:t>&lt;channel identifier&gt;</w:t>
      </w:r>
    </w:p>
    <w:p w:rsidR="00FC761F" w:rsidRDefault="007F722F">
      <w:r>
        <w:t>&lt;publisher identifier&gt;</w:t>
      </w:r>
    </w:p>
    <w:p w:rsidR="00FC761F" w:rsidRDefault="007F722F">
      <w:r>
        <w:t xml:space="preserve">In a publisher's language-specific resource file, the real strings are saved and indexed by the </w:t>
      </w:r>
      <w:r>
        <w:rPr>
          <w:i/>
        </w:rPr>
        <w:t>messageId</w:t>
      </w:r>
      <w:r>
        <w:t>.</w:t>
      </w:r>
    </w:p>
    <w:p w:rsidR="00FC761F" w:rsidRDefault="007F722F">
      <w:r>
        <w:t>All the information in this section for a publisher i</w:t>
      </w:r>
      <w:r>
        <w:t xml:space="preserve">s also called </w:t>
      </w:r>
      <w:hyperlink w:anchor="gt_62964c35-9cf0-4e93-bbb6-a6d2dd85df2d">
        <w:r>
          <w:rPr>
            <w:rStyle w:val="HyperlinkGreen"/>
            <w:b/>
          </w:rPr>
          <w:t>publisher metadata</w:t>
        </w:r>
      </w:hyperlink>
      <w:r>
        <w:t>, and the part of each event in Events information is called event metadata.</w:t>
      </w:r>
    </w:p>
    <w:p w:rsidR="00FC761F" w:rsidRDefault="007F722F">
      <w:r>
        <w:t xml:space="preserve">Published resource files are DLL or EXE files, as specified in </w:t>
      </w:r>
      <w:hyperlink r:id="rId129">
        <w:r>
          <w:rPr>
            <w:rStyle w:val="Hyperlink"/>
          </w:rPr>
          <w:t>[PE-COFF]</w:t>
        </w:r>
      </w:hyperlink>
      <w:r>
        <w:t>. The format of publisher resource files is outside the scope of this protocol.</w:t>
      </w:r>
    </w:p>
    <w:p w:rsidR="00FC761F" w:rsidRDefault="007F722F">
      <w:r>
        <w:t>By default, the server SHOULD provide a default publisher and that publisher can provide common channels, events, and so for</w:t>
      </w:r>
      <w:r>
        <w:t>th. The default publisher is built in with the server and does not have to be installed. The format of its resource file is the same as any publisher resource file. Although recommended, the server does not have to provide a default publisher.</w:t>
      </w:r>
    </w:p>
    <w:p w:rsidR="00FC761F" w:rsidRDefault="007F722F">
      <w:r>
        <w:t>The publishe</w:t>
      </w:r>
      <w:r>
        <w:t>r resource file only saves the message Id of any string. The server SHOULD have another file that saves all the real strings. That would be a publisher message file, which takes the following form:</w:t>
      </w:r>
    </w:p>
    <w:p w:rsidR="00FC761F" w:rsidRDefault="007F722F">
      <w:r>
        <w:t>&lt;MessageId 1&gt;&lt;The language neutral string 1&gt;</w:t>
      </w:r>
    </w:p>
    <w:p w:rsidR="00FC761F" w:rsidRDefault="007F722F">
      <w:r>
        <w:t>…</w:t>
      </w:r>
    </w:p>
    <w:p w:rsidR="00FC761F" w:rsidRDefault="007F722F">
      <w:r>
        <w:t xml:space="preserve">&lt;MessageId </w:t>
      </w:r>
      <w:r>
        <w:t>n&gt;&lt;The language-neutral string n&gt;</w:t>
      </w:r>
    </w:p>
    <w:p w:rsidR="00FC761F" w:rsidRDefault="007F722F">
      <w:r>
        <w:t>These language-neutral strings can then be translated into different languages and put into localized string tables (section 3.1.1.13).</w:t>
      </w:r>
    </w:p>
    <w:p w:rsidR="00FC761F" w:rsidRDefault="007F722F">
      <w:r>
        <w:t>The publisher parameter file has the same format as the publisher message file and can</w:t>
      </w:r>
      <w:r>
        <w:t xml:space="preserve"> take this form:</w:t>
      </w:r>
    </w:p>
    <w:p w:rsidR="00FC761F" w:rsidRDefault="007F722F">
      <w:r>
        <w:t>&lt;Value 1&gt;&lt;String 1&gt;</w:t>
      </w:r>
    </w:p>
    <w:p w:rsidR="00FC761F" w:rsidRDefault="007F722F">
      <w:r>
        <w:t>…</w:t>
      </w:r>
    </w:p>
    <w:p w:rsidR="00FC761F" w:rsidRDefault="007F722F">
      <w:r>
        <w:t>&lt;Value n&gt;&lt;String n&gt;</w:t>
      </w:r>
    </w:p>
    <w:p w:rsidR="00FC761F" w:rsidRDefault="007F722F">
      <w:r>
        <w:lastRenderedPageBreak/>
        <w:t>The strings in the publisher parameter file cannot be localized. It is used for parameter substitution. For example, if a publisher defines the description string of an event as "The system has fou</w:t>
      </w:r>
      <w:r>
        <w:t xml:space="preserve">nd %%2", when the server tries to expand the string with the </w:t>
      </w:r>
      <w:r>
        <w:rPr>
          <w:b/>
        </w:rPr>
        <w:t>EvtRpcMessageRender</w:t>
      </w:r>
      <w:r>
        <w:t xml:space="preserve"> method (section </w:t>
      </w:r>
      <w:hyperlink w:anchor="Section_14046f8106d8469092455d8784c25025" w:history="1">
        <w:r>
          <w:rPr>
            <w:rStyle w:val="Hyperlink"/>
          </w:rPr>
          <w:t>3.1.4.31</w:t>
        </w:r>
      </w:hyperlink>
      <w:r>
        <w:t>), it sees %%2 and knows that this part is replaced with a real string from the publisher's</w:t>
      </w:r>
      <w:r>
        <w:t xml:space="preserve"> parameter file. It then uses 2 as the index and finds the string for the value 2 in the parameter file and replaces %%2 with that string.</w:t>
      </w:r>
    </w:p>
    <w:p w:rsidR="00FC761F" w:rsidRDefault="007F722F">
      <w:pPr>
        <w:pStyle w:val="Heading3"/>
      </w:pPr>
      <w:bookmarkStart w:id="185" w:name="section_3f9138b5ba2a446993215ca2dfebcdc2"/>
      <w:bookmarkStart w:id="186" w:name="_Toc508101888"/>
      <w:r>
        <w:t>Timers</w:t>
      </w:r>
      <w:bookmarkEnd w:id="185"/>
      <w:bookmarkEnd w:id="18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C761F" w:rsidRDefault="007F722F">
      <w:r>
        <w:t>None.</w:t>
      </w:r>
    </w:p>
    <w:p w:rsidR="00FC761F" w:rsidRDefault="007F722F">
      <w:pPr>
        <w:pStyle w:val="Heading3"/>
      </w:pPr>
      <w:bookmarkStart w:id="187" w:name="section_9fb221a28e9b454c80a869b005d714ea"/>
      <w:bookmarkStart w:id="188" w:name="_Toc508101889"/>
      <w:r>
        <w:t>Initialization</w:t>
      </w:r>
      <w:bookmarkEnd w:id="187"/>
      <w:bookmarkEnd w:id="18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FC761F" w:rsidRDefault="007F722F">
      <w:r>
        <w:t xml:space="preserve">The EventLog Remoting Protocol Version 6.0 server MUST be initialized by registering the </w:t>
      </w:r>
      <w:hyperlink w:anchor="gt_8a7f6700-8311-45bc-af10-82e10accd331">
        <w:r>
          <w:rPr>
            <w:rStyle w:val="HyperlinkGreen"/>
            <w:b/>
          </w:rPr>
          <w:t>RPC</w:t>
        </w:r>
      </w:hyperlink>
      <w:r>
        <w:t xml:space="preserve"> interface and listening on the </w:t>
      </w:r>
      <w:hyperlink w:anchor="gt_8be6a1fb-bc3c-4ee3-8018-c236f351222a">
        <w:r>
          <w:rPr>
            <w:rStyle w:val="HyperlinkGreen"/>
            <w:b/>
          </w:rPr>
          <w:t>RPC endpoint</w:t>
        </w:r>
      </w:hyperlink>
      <w:r>
        <w:t xml:space="preserve">, as specified in section </w:t>
      </w:r>
      <w:hyperlink w:anchor="Section_39a632111b8b4df78d36be485a932669" w:history="1">
        <w:r>
          <w:rPr>
            <w:rStyle w:val="Hyperlink"/>
          </w:rPr>
          <w:t>2</w:t>
        </w:r>
        <w:r>
          <w:rPr>
            <w:rStyle w:val="Hyperlink"/>
          </w:rPr>
          <w:t>.1</w:t>
        </w:r>
      </w:hyperlink>
      <w:r>
        <w:t>. Then, the server MUST wait for client requests.</w:t>
      </w:r>
    </w:p>
    <w:p w:rsidR="00FC761F" w:rsidRDefault="007F722F">
      <w:pPr>
        <w:pStyle w:val="Heading3"/>
      </w:pPr>
      <w:bookmarkStart w:id="189" w:name="section_836e2e00f1504a329a06f32e38a1879d"/>
      <w:bookmarkStart w:id="190" w:name="_Toc508101890"/>
      <w:r>
        <w:t>Message Processing Events and Sequencing Rules</w:t>
      </w:r>
      <w:bookmarkEnd w:id="189"/>
      <w:bookmarkEnd w:id="19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w:instrText>
      </w:r>
      <w:r>
        <w:instrText>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FC761F" w:rsidRDefault="007F722F">
      <w:r>
        <w:t>Because the server MUST make access control decisions as part of responding to EventLog Remoting Protocol Version 6.0 requests, the client MUST authentic</w:t>
      </w:r>
      <w:r>
        <w:t xml:space="preserve">ate to the server. This is the responsibility of the lower-layer protocol, </w:t>
      </w:r>
      <w:hyperlink w:anchor="gt_8a7f6700-8311-45bc-af10-82e10accd331">
        <w:r>
          <w:rPr>
            <w:rStyle w:val="HyperlinkGreen"/>
            <w:b/>
          </w:rPr>
          <w:t>RPC</w:t>
        </w:r>
      </w:hyperlink>
      <w:r>
        <w:t xml:space="preserve"> over TCP/IP (as specified in </w:t>
      </w:r>
      <w:hyperlink r:id="rId130">
        <w:r>
          <w:rPr>
            <w:rStyle w:val="Hyperlink"/>
          </w:rPr>
          <w:t>[C706]</w:t>
        </w:r>
      </w:hyperlink>
      <w:r>
        <w:t>). The access c</w:t>
      </w:r>
      <w:r>
        <w:t>ontrol decisions affecting the EventLog Remoting Protocol Version 6.0 are made based on the identity conveyed by this lower-layer protocol.</w:t>
      </w:r>
    </w:p>
    <w:p w:rsidR="00FC761F" w:rsidRDefault="007F722F">
      <w:r>
        <w:t>The following sections first provide an informative overview of the message sequences before giving the prescriptive</w:t>
      </w:r>
      <w:r>
        <w:t xml:space="preserve"> details of processing for each message.</w:t>
      </w:r>
    </w:p>
    <w:p w:rsidR="00FC761F" w:rsidRDefault="007F722F">
      <w:r>
        <w:t xml:space="preserve">The following table lists the </w:t>
      </w:r>
      <w:hyperlink w:anchor="gt_73177eec-4092-420f-92c5-60b2478df824">
        <w:r>
          <w:rPr>
            <w:rStyle w:val="HyperlinkGreen"/>
            <w:b/>
          </w:rPr>
          <w:t>IDL</w:t>
        </w:r>
      </w:hyperlink>
      <w:r>
        <w:t xml:space="preserve"> members in opcode order.</w:t>
      </w:r>
    </w:p>
    <w:p w:rsidR="00FC761F" w:rsidRDefault="007F722F">
      <w:r>
        <w:t>Methods in RPC Opnum Order</w:t>
      </w:r>
    </w:p>
    <w:tbl>
      <w:tblPr>
        <w:tblStyle w:val="Table-ShadedHeader"/>
        <w:tblW w:w="0" w:type="auto"/>
        <w:tblLook w:val="04A0" w:firstRow="1" w:lastRow="0" w:firstColumn="1" w:lastColumn="0" w:noHBand="0" w:noVBand="1"/>
      </w:tblPr>
      <w:tblGrid>
        <w:gridCol w:w="3279"/>
        <w:gridCol w:w="619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Method</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hyperlink w:anchor="Section_4364e32308854e2f9d5570cf57cd6b95" w:history="1">
              <w:r>
                <w:rPr>
                  <w:rStyle w:val="Hyperlink"/>
                </w:rPr>
                <w:t>EvtRpcRegisterRemoteSubscription</w:t>
              </w:r>
            </w:hyperlink>
          </w:p>
        </w:tc>
        <w:tc>
          <w:tcPr>
            <w:tcW w:w="0" w:type="auto"/>
          </w:tcPr>
          <w:p w:rsidR="00FC761F" w:rsidRDefault="007F722F">
            <w:pPr>
              <w:pStyle w:val="TableBodyText"/>
            </w:pPr>
            <w:r>
              <w:t>Used by a client to create either a push or a pull subscription.</w:t>
            </w:r>
          </w:p>
          <w:p w:rsidR="00FC761F" w:rsidRDefault="007F722F">
            <w:pPr>
              <w:pStyle w:val="TableBodyText"/>
            </w:pPr>
            <w:r>
              <w:t>Opnum: 0</w:t>
            </w:r>
          </w:p>
        </w:tc>
      </w:tr>
      <w:tr w:rsidR="00FC761F" w:rsidTr="00FC761F">
        <w:tc>
          <w:tcPr>
            <w:tcW w:w="0" w:type="auto"/>
          </w:tcPr>
          <w:p w:rsidR="00FC761F" w:rsidRDefault="007F722F">
            <w:pPr>
              <w:pStyle w:val="TableBodyText"/>
            </w:pPr>
            <w:hyperlink w:anchor="Section_e567bf31913a4369846da38eb3f97aa0" w:history="1">
              <w:r>
                <w:rPr>
                  <w:rStyle w:val="Hyperlink"/>
                </w:rPr>
                <w:t>EvtRpcRemoteSubscriptionNextAsync</w:t>
              </w:r>
            </w:hyperlink>
          </w:p>
        </w:tc>
        <w:tc>
          <w:tcPr>
            <w:tcW w:w="0" w:type="auto"/>
          </w:tcPr>
          <w:p w:rsidR="00FC761F" w:rsidRDefault="007F722F">
            <w:pPr>
              <w:pStyle w:val="TableBodyText"/>
            </w:pPr>
            <w:r>
              <w:t xml:space="preserve">Used by a client to request asynchronous </w:t>
            </w:r>
            <w:r>
              <w:t>delivery of events that are delivered to a subscription.</w:t>
            </w:r>
          </w:p>
          <w:p w:rsidR="00FC761F" w:rsidRDefault="007F722F">
            <w:pPr>
              <w:pStyle w:val="TableBodyText"/>
            </w:pPr>
            <w:r>
              <w:t>Opnum: 1</w:t>
            </w:r>
          </w:p>
        </w:tc>
      </w:tr>
      <w:tr w:rsidR="00FC761F" w:rsidTr="00FC761F">
        <w:tc>
          <w:tcPr>
            <w:tcW w:w="0" w:type="auto"/>
          </w:tcPr>
          <w:p w:rsidR="00FC761F" w:rsidRDefault="007F722F">
            <w:pPr>
              <w:pStyle w:val="TableBodyText"/>
            </w:pPr>
            <w:hyperlink w:anchor="Section_cd4c258c5a2c4ba8bce337eefaa416e7" w:history="1">
              <w:r>
                <w:rPr>
                  <w:rStyle w:val="Hyperlink"/>
                </w:rPr>
                <w:t>EvtRpcRemoteSubscriptionNext</w:t>
              </w:r>
            </w:hyperlink>
          </w:p>
        </w:tc>
        <w:tc>
          <w:tcPr>
            <w:tcW w:w="0" w:type="auto"/>
          </w:tcPr>
          <w:p w:rsidR="00FC761F" w:rsidRDefault="007F722F">
            <w:pPr>
              <w:pStyle w:val="TableBodyText"/>
            </w:pPr>
            <w:r>
              <w:t>Used for pull subscriptions in which the client polls for events.</w:t>
            </w:r>
          </w:p>
          <w:p w:rsidR="00FC761F" w:rsidRDefault="007F722F">
            <w:pPr>
              <w:pStyle w:val="TableBodyText"/>
            </w:pPr>
            <w:r>
              <w:t>Opnum: 2</w:t>
            </w:r>
          </w:p>
        </w:tc>
      </w:tr>
      <w:tr w:rsidR="00FC761F" w:rsidTr="00FC761F">
        <w:tc>
          <w:tcPr>
            <w:tcW w:w="0" w:type="auto"/>
          </w:tcPr>
          <w:p w:rsidR="00FC761F" w:rsidRDefault="007F722F">
            <w:pPr>
              <w:pStyle w:val="TableBodyText"/>
            </w:pPr>
            <w:hyperlink w:anchor="Section_1cae07771544410cadfb9fe1474f1dca" w:history="1">
              <w:r>
                <w:rPr>
                  <w:rStyle w:val="Hyperlink"/>
                </w:rPr>
                <w:t>EvtRpcRemoteSubscriptionWaitAsync</w:t>
              </w:r>
            </w:hyperlink>
          </w:p>
        </w:tc>
        <w:tc>
          <w:tcPr>
            <w:tcW w:w="0" w:type="auto"/>
          </w:tcPr>
          <w:p w:rsidR="00FC761F" w:rsidRDefault="007F722F">
            <w:pPr>
              <w:pStyle w:val="TableBodyText"/>
            </w:pPr>
            <w:r>
              <w:t>Used to enable the client to only poll when results are likely.</w:t>
            </w:r>
          </w:p>
          <w:p w:rsidR="00FC761F" w:rsidRDefault="007F722F">
            <w:pPr>
              <w:pStyle w:val="TableBodyText"/>
            </w:pPr>
            <w:r>
              <w:t>Opnum: 3</w:t>
            </w:r>
          </w:p>
        </w:tc>
      </w:tr>
      <w:tr w:rsidR="00FC761F" w:rsidTr="00FC761F">
        <w:tc>
          <w:tcPr>
            <w:tcW w:w="0" w:type="auto"/>
          </w:tcPr>
          <w:p w:rsidR="00FC761F" w:rsidRDefault="007F722F">
            <w:pPr>
              <w:pStyle w:val="TableBodyText"/>
            </w:pPr>
            <w:hyperlink w:anchor="Section_0dcaa0866ff44f0296ba0a52380a7f0e" w:history="1">
              <w:r>
                <w:rPr>
                  <w:rStyle w:val="Hyperlink"/>
                </w:rPr>
                <w:t>EvtRpcRegisterControllableOperation</w:t>
              </w:r>
            </w:hyperlink>
          </w:p>
        </w:tc>
        <w:tc>
          <w:tcPr>
            <w:tcW w:w="0" w:type="auto"/>
          </w:tcPr>
          <w:p w:rsidR="00FC761F" w:rsidRDefault="007F722F">
            <w:pPr>
              <w:pStyle w:val="TableBodyText"/>
            </w:pPr>
            <w:r>
              <w:t>Obtains a CONTEXT_HANDLE_OPERATION_CONTROL handle that can be used to cancel other operations.</w:t>
            </w:r>
          </w:p>
          <w:p w:rsidR="00FC761F" w:rsidRDefault="007F722F">
            <w:pPr>
              <w:pStyle w:val="TableBodyText"/>
            </w:pPr>
            <w:r>
              <w:t>Opnum: 4</w:t>
            </w:r>
          </w:p>
        </w:tc>
      </w:tr>
      <w:tr w:rsidR="00FC761F" w:rsidTr="00FC761F">
        <w:tc>
          <w:tcPr>
            <w:tcW w:w="0" w:type="auto"/>
          </w:tcPr>
          <w:p w:rsidR="00FC761F" w:rsidRDefault="007F722F">
            <w:pPr>
              <w:pStyle w:val="TableBodyText"/>
            </w:pPr>
            <w:hyperlink w:anchor="Section_c7a37af2fb114c26b3af694183bfdd68" w:history="1">
              <w:r>
                <w:rPr>
                  <w:rStyle w:val="Hyperlink"/>
                </w:rPr>
                <w:t>EvtRpcRegisterLogQuery</w:t>
              </w:r>
            </w:hyperlink>
          </w:p>
        </w:tc>
        <w:tc>
          <w:tcPr>
            <w:tcW w:w="0" w:type="auto"/>
          </w:tcPr>
          <w:p w:rsidR="00FC761F" w:rsidRDefault="007F722F">
            <w:pPr>
              <w:pStyle w:val="TableBodyText"/>
            </w:pPr>
            <w:r>
              <w:t>Used to query one or more channe</w:t>
            </w:r>
            <w:r>
              <w:t xml:space="preserve">ls. It can also be used to query a specific file. </w:t>
            </w:r>
          </w:p>
          <w:p w:rsidR="00FC761F" w:rsidRDefault="007F722F">
            <w:pPr>
              <w:pStyle w:val="TableBodyText"/>
            </w:pPr>
            <w:r>
              <w:t>Opnum: 5</w:t>
            </w:r>
          </w:p>
        </w:tc>
      </w:tr>
      <w:tr w:rsidR="00FC761F" w:rsidTr="00FC761F">
        <w:tc>
          <w:tcPr>
            <w:tcW w:w="0" w:type="auto"/>
          </w:tcPr>
          <w:p w:rsidR="00FC761F" w:rsidRDefault="007F722F">
            <w:pPr>
              <w:pStyle w:val="TableBodyText"/>
            </w:pPr>
            <w:hyperlink w:anchor="Section_6286c1562f704618b87609f60fb21a98" w:history="1">
              <w:r>
                <w:rPr>
                  <w:rStyle w:val="Hyperlink"/>
                </w:rPr>
                <w:t>EvtRpcClearLog</w:t>
              </w:r>
            </w:hyperlink>
          </w:p>
        </w:tc>
        <w:tc>
          <w:tcPr>
            <w:tcW w:w="0" w:type="auto"/>
          </w:tcPr>
          <w:p w:rsidR="00FC761F" w:rsidRDefault="007F722F">
            <w:pPr>
              <w:pStyle w:val="TableBodyText"/>
            </w:pPr>
            <w:r>
              <w:t xml:space="preserve">Instructs the server to clear a </w:t>
            </w:r>
            <w:hyperlink w:anchor="gt_3c0e011b-e37d-40ef-90d6-1ed516f06b1c">
              <w:r>
                <w:rPr>
                  <w:rStyle w:val="HyperlinkGreen"/>
                  <w:b/>
                </w:rPr>
                <w:t>live event log</w:t>
              </w:r>
            </w:hyperlink>
            <w:r>
              <w:t>.</w:t>
            </w:r>
          </w:p>
          <w:p w:rsidR="00FC761F" w:rsidRDefault="007F722F">
            <w:pPr>
              <w:pStyle w:val="TableBodyText"/>
            </w:pPr>
            <w:r>
              <w:t>Opnum: 6</w:t>
            </w:r>
          </w:p>
        </w:tc>
      </w:tr>
      <w:tr w:rsidR="00FC761F" w:rsidTr="00FC761F">
        <w:tc>
          <w:tcPr>
            <w:tcW w:w="0" w:type="auto"/>
          </w:tcPr>
          <w:p w:rsidR="00FC761F" w:rsidRDefault="007F722F">
            <w:pPr>
              <w:pStyle w:val="TableBodyText"/>
            </w:pPr>
            <w:hyperlink w:anchor="Section_732c61e44ea5489597c827838efb17e8" w:history="1">
              <w:r>
                <w:rPr>
                  <w:rStyle w:val="Hyperlink"/>
                </w:rPr>
                <w:t>EvtRpcExportLog</w:t>
              </w:r>
            </w:hyperlink>
          </w:p>
        </w:tc>
        <w:tc>
          <w:tcPr>
            <w:tcW w:w="0" w:type="auto"/>
          </w:tcPr>
          <w:p w:rsidR="00FC761F" w:rsidRDefault="007F722F">
            <w:pPr>
              <w:pStyle w:val="TableBodyText"/>
            </w:pPr>
            <w:r>
              <w:t xml:space="preserve">Instructs the server to create a </w:t>
            </w:r>
            <w:hyperlink w:anchor="gt_ddd2e7db-ea8f-4488-ac5f-e77d59abe9e4">
              <w:r>
                <w:rPr>
                  <w:rStyle w:val="HyperlinkGreen"/>
                  <w:b/>
                </w:rPr>
                <w:t>backup event log</w:t>
              </w:r>
            </w:hyperlink>
            <w:r>
              <w:t xml:space="preserve"> at a specified file name.</w:t>
            </w:r>
          </w:p>
          <w:p w:rsidR="00FC761F" w:rsidRDefault="007F722F">
            <w:pPr>
              <w:pStyle w:val="TableBodyText"/>
            </w:pPr>
            <w:r>
              <w:t>Opnum: 7</w:t>
            </w:r>
          </w:p>
        </w:tc>
      </w:tr>
      <w:tr w:rsidR="00FC761F" w:rsidTr="00FC761F">
        <w:tc>
          <w:tcPr>
            <w:tcW w:w="0" w:type="auto"/>
          </w:tcPr>
          <w:p w:rsidR="00FC761F" w:rsidRDefault="007F722F">
            <w:pPr>
              <w:pStyle w:val="TableBodyText"/>
            </w:pPr>
            <w:hyperlink w:anchor="Section_578c7cd958d94746929263edb5cf55c9" w:history="1">
              <w:r>
                <w:rPr>
                  <w:rStyle w:val="Hyperlink"/>
                </w:rPr>
                <w:t>EvtRpcLocalizeExportLog</w:t>
              </w:r>
            </w:hyperlink>
          </w:p>
        </w:tc>
        <w:tc>
          <w:tcPr>
            <w:tcW w:w="0" w:type="auto"/>
          </w:tcPr>
          <w:p w:rsidR="00FC761F" w:rsidRDefault="007F722F">
            <w:pPr>
              <w:pStyle w:val="TableBodyText"/>
            </w:pPr>
            <w:r>
              <w:t>Used by a client to add localized information to a previously created backup event log.</w:t>
            </w:r>
          </w:p>
          <w:p w:rsidR="00FC761F" w:rsidRDefault="007F722F">
            <w:pPr>
              <w:pStyle w:val="TableBodyText"/>
            </w:pPr>
            <w:r>
              <w:t>Opnum: 8</w:t>
            </w:r>
          </w:p>
        </w:tc>
      </w:tr>
      <w:tr w:rsidR="00FC761F" w:rsidTr="00FC761F">
        <w:tc>
          <w:tcPr>
            <w:tcW w:w="0" w:type="auto"/>
          </w:tcPr>
          <w:p w:rsidR="00FC761F" w:rsidRDefault="007F722F">
            <w:pPr>
              <w:pStyle w:val="TableBodyText"/>
            </w:pPr>
            <w:hyperlink w:anchor="Section_14046f8106d8469092455d8784c25025" w:history="1">
              <w:r>
                <w:rPr>
                  <w:rStyle w:val="Hyperlink"/>
                </w:rPr>
                <w:t>EvtRpcMessageRen</w:t>
              </w:r>
              <w:r>
                <w:rPr>
                  <w:rStyle w:val="Hyperlink"/>
                </w:rPr>
                <w:t>der</w:t>
              </w:r>
            </w:hyperlink>
          </w:p>
        </w:tc>
        <w:tc>
          <w:tcPr>
            <w:tcW w:w="0" w:type="auto"/>
          </w:tcPr>
          <w:p w:rsidR="00FC761F" w:rsidRDefault="007F722F">
            <w:pPr>
              <w:pStyle w:val="TableBodyText"/>
            </w:pPr>
            <w:r>
              <w:t>Used by a client to get localized descriptive strings for an event.</w:t>
            </w:r>
          </w:p>
          <w:p w:rsidR="00FC761F" w:rsidRDefault="007F722F">
            <w:pPr>
              <w:pStyle w:val="TableBodyText"/>
              <w:tabs>
                <w:tab w:val="left" w:pos="4800"/>
              </w:tabs>
            </w:pPr>
            <w:r>
              <w:t>Opnum: 9</w:t>
            </w:r>
            <w:r>
              <w:tab/>
            </w:r>
          </w:p>
        </w:tc>
      </w:tr>
      <w:tr w:rsidR="00FC761F" w:rsidTr="00FC761F">
        <w:tc>
          <w:tcPr>
            <w:tcW w:w="0" w:type="auto"/>
          </w:tcPr>
          <w:p w:rsidR="00FC761F" w:rsidRDefault="007F722F">
            <w:pPr>
              <w:pStyle w:val="TableBodyText"/>
            </w:pPr>
            <w:hyperlink w:anchor="Section_dab3ddb099644480a255be44123eaad4" w:history="1">
              <w:r>
                <w:rPr>
                  <w:rStyle w:val="Hyperlink"/>
                </w:rPr>
                <w:t>EvtRpcMessageRenderDefault</w:t>
              </w:r>
            </w:hyperlink>
          </w:p>
        </w:tc>
        <w:tc>
          <w:tcPr>
            <w:tcW w:w="0" w:type="auto"/>
          </w:tcPr>
          <w:p w:rsidR="00FC761F" w:rsidRDefault="007F722F">
            <w:pPr>
              <w:pStyle w:val="TableBodyText"/>
            </w:pPr>
            <w:r>
              <w:t>Used by a client to get localized strings for common values of opcodes, tasks, or keyw</w:t>
            </w:r>
            <w:r>
              <w:t>ords, as specified in section 3.1.4.31.</w:t>
            </w:r>
          </w:p>
          <w:p w:rsidR="00FC761F" w:rsidRDefault="007F722F">
            <w:pPr>
              <w:pStyle w:val="TableBodyText"/>
            </w:pPr>
            <w:r>
              <w:t>Opnum: 10</w:t>
            </w:r>
          </w:p>
        </w:tc>
      </w:tr>
      <w:tr w:rsidR="00FC761F" w:rsidTr="00FC761F">
        <w:tc>
          <w:tcPr>
            <w:tcW w:w="0" w:type="auto"/>
          </w:tcPr>
          <w:p w:rsidR="00FC761F" w:rsidRDefault="007F722F">
            <w:pPr>
              <w:pStyle w:val="TableBodyText"/>
            </w:pPr>
            <w:hyperlink w:anchor="Section_f659a847abbb4f4fb17342b18565cebd" w:history="1">
              <w:r>
                <w:rPr>
                  <w:rStyle w:val="Hyperlink"/>
                </w:rPr>
                <w:t>EvtRpcQueryNext</w:t>
              </w:r>
            </w:hyperlink>
          </w:p>
        </w:tc>
        <w:tc>
          <w:tcPr>
            <w:tcW w:w="0" w:type="auto"/>
          </w:tcPr>
          <w:p w:rsidR="00FC761F" w:rsidRDefault="007F722F">
            <w:pPr>
              <w:pStyle w:val="TableBodyText"/>
            </w:pPr>
            <w:r>
              <w:t xml:space="preserve">Used by a client to get the next batch of records from a query </w:t>
            </w:r>
            <w:hyperlink w:anchor="gt_c8a27238-8ccc-442b-9604-75f74d3e6b3d">
              <w:r>
                <w:rPr>
                  <w:rStyle w:val="HyperlinkGreen"/>
                  <w:b/>
                </w:rPr>
                <w:t>resu</w:t>
              </w:r>
              <w:r>
                <w:rPr>
                  <w:rStyle w:val="HyperlinkGreen"/>
                  <w:b/>
                </w:rPr>
                <w:t>lt set</w:t>
              </w:r>
            </w:hyperlink>
            <w:r>
              <w:t>.</w:t>
            </w:r>
          </w:p>
          <w:p w:rsidR="00FC761F" w:rsidRDefault="007F722F">
            <w:pPr>
              <w:pStyle w:val="TableBodyText"/>
            </w:pPr>
            <w:r>
              <w:t>Opnum: 11</w:t>
            </w:r>
          </w:p>
        </w:tc>
      </w:tr>
      <w:tr w:rsidR="00FC761F" w:rsidTr="00FC761F">
        <w:tc>
          <w:tcPr>
            <w:tcW w:w="0" w:type="auto"/>
          </w:tcPr>
          <w:p w:rsidR="00FC761F" w:rsidRDefault="007F722F">
            <w:pPr>
              <w:pStyle w:val="TableBodyText"/>
            </w:pPr>
            <w:hyperlink w:anchor="Section_940e1f4c89cc49f49ceef73e2001e000" w:history="1">
              <w:r>
                <w:rPr>
                  <w:rStyle w:val="Hyperlink"/>
                </w:rPr>
                <w:t>EvtRpcQuerySeek</w:t>
              </w:r>
            </w:hyperlink>
          </w:p>
        </w:tc>
        <w:tc>
          <w:tcPr>
            <w:tcW w:w="0" w:type="auto"/>
          </w:tcPr>
          <w:p w:rsidR="00FC761F" w:rsidRDefault="007F722F">
            <w:pPr>
              <w:pStyle w:val="TableBodyText"/>
            </w:pPr>
            <w:r>
              <w:t>Used by a client to move a query cursor within a result set.</w:t>
            </w:r>
          </w:p>
          <w:p w:rsidR="00FC761F" w:rsidRDefault="007F722F">
            <w:pPr>
              <w:pStyle w:val="TableBodyText"/>
            </w:pPr>
            <w:r>
              <w:t>Opnum: 12</w:t>
            </w:r>
          </w:p>
        </w:tc>
      </w:tr>
      <w:tr w:rsidR="00FC761F" w:rsidTr="00FC761F">
        <w:tc>
          <w:tcPr>
            <w:tcW w:w="0" w:type="auto"/>
          </w:tcPr>
          <w:p w:rsidR="00FC761F" w:rsidRDefault="007F722F">
            <w:pPr>
              <w:pStyle w:val="TableBodyText"/>
            </w:pPr>
            <w:hyperlink w:anchor="Section_a5173272a59e41d5b1e67366c163ff24" w:history="1">
              <w:r>
                <w:rPr>
                  <w:rStyle w:val="Hyperlink"/>
                </w:rPr>
                <w:t>EvtRpcClose</w:t>
              </w:r>
            </w:hyperlink>
          </w:p>
        </w:tc>
        <w:tc>
          <w:tcPr>
            <w:tcW w:w="0" w:type="auto"/>
          </w:tcPr>
          <w:p w:rsidR="00FC761F" w:rsidRDefault="007F722F">
            <w:pPr>
              <w:pStyle w:val="TableBodyText"/>
            </w:pPr>
            <w:r>
              <w:t xml:space="preserve">Used by a client </w:t>
            </w:r>
            <w:r>
              <w:t>to close context handles opened by other methods in this protocol.</w:t>
            </w:r>
          </w:p>
          <w:p w:rsidR="00FC761F" w:rsidRDefault="007F722F">
            <w:pPr>
              <w:pStyle w:val="TableBodyText"/>
            </w:pPr>
            <w:r>
              <w:t>Opnum: 13</w:t>
            </w:r>
          </w:p>
        </w:tc>
      </w:tr>
      <w:tr w:rsidR="00FC761F" w:rsidTr="00FC761F">
        <w:tc>
          <w:tcPr>
            <w:tcW w:w="0" w:type="auto"/>
          </w:tcPr>
          <w:p w:rsidR="00FC761F" w:rsidRDefault="007F722F">
            <w:pPr>
              <w:pStyle w:val="TableBodyText"/>
            </w:pPr>
            <w:hyperlink w:anchor="Section_66f25e52a6004cb49182b9aa8f50d38e" w:history="1">
              <w:r>
                <w:rPr>
                  <w:rStyle w:val="Hyperlink"/>
                </w:rPr>
                <w:t>EvtRpcCancel</w:t>
              </w:r>
            </w:hyperlink>
          </w:p>
        </w:tc>
        <w:tc>
          <w:tcPr>
            <w:tcW w:w="0" w:type="auto"/>
          </w:tcPr>
          <w:p w:rsidR="00FC761F" w:rsidRDefault="007F722F">
            <w:pPr>
              <w:pStyle w:val="TableBodyText"/>
            </w:pPr>
            <w:r>
              <w:t>Used by a client to cancel another method.</w:t>
            </w:r>
          </w:p>
          <w:p w:rsidR="00FC761F" w:rsidRDefault="007F722F">
            <w:pPr>
              <w:pStyle w:val="TableBodyText"/>
            </w:pPr>
            <w:r>
              <w:t>Opnum: 14</w:t>
            </w:r>
          </w:p>
        </w:tc>
      </w:tr>
      <w:tr w:rsidR="00FC761F" w:rsidTr="00FC761F">
        <w:tc>
          <w:tcPr>
            <w:tcW w:w="0" w:type="auto"/>
          </w:tcPr>
          <w:p w:rsidR="00FC761F" w:rsidRDefault="007F722F">
            <w:pPr>
              <w:pStyle w:val="TableBodyText"/>
            </w:pPr>
            <w:hyperlink w:anchor="Section_79e816425ef149639e77798d2a6c2b1a" w:history="1">
              <w:r>
                <w:rPr>
                  <w:rStyle w:val="Hyperlink"/>
                </w:rPr>
                <w:t>EvtRpcAssertConfig</w:t>
              </w:r>
            </w:hyperlink>
          </w:p>
        </w:tc>
        <w:tc>
          <w:tcPr>
            <w:tcW w:w="0" w:type="auto"/>
          </w:tcPr>
          <w:p w:rsidR="00FC761F" w:rsidRDefault="007F722F">
            <w:pPr>
              <w:pStyle w:val="TableBodyText"/>
            </w:pPr>
            <w:r>
              <w:t xml:space="preserve">Indicates to the server that publisher or channel configuration has been updated. </w:t>
            </w:r>
          </w:p>
          <w:p w:rsidR="00FC761F" w:rsidRDefault="007F722F">
            <w:pPr>
              <w:pStyle w:val="TableBodyText"/>
            </w:pPr>
            <w:r>
              <w:t>Opnum: 15</w:t>
            </w:r>
          </w:p>
        </w:tc>
      </w:tr>
      <w:tr w:rsidR="00FC761F" w:rsidTr="00FC761F">
        <w:tc>
          <w:tcPr>
            <w:tcW w:w="0" w:type="auto"/>
          </w:tcPr>
          <w:p w:rsidR="00FC761F" w:rsidRDefault="007F722F">
            <w:pPr>
              <w:pStyle w:val="TableBodyText"/>
            </w:pPr>
            <w:hyperlink w:anchor="Section_9ffdf8aeafb6498694437c082f30cdea" w:history="1">
              <w:r>
                <w:rPr>
                  <w:rStyle w:val="Hyperlink"/>
                </w:rPr>
                <w:t>EvtRpcRetractConfig</w:t>
              </w:r>
            </w:hyperlink>
          </w:p>
        </w:tc>
        <w:tc>
          <w:tcPr>
            <w:tcW w:w="0" w:type="auto"/>
          </w:tcPr>
          <w:p w:rsidR="00FC761F" w:rsidRDefault="007F722F">
            <w:pPr>
              <w:pStyle w:val="TableBodyText"/>
            </w:pPr>
            <w:r>
              <w:t>Indicates to the server that publisher or channel conf</w:t>
            </w:r>
            <w:r>
              <w:t xml:space="preserve">iguration is to be removed. </w:t>
            </w:r>
          </w:p>
          <w:p w:rsidR="00FC761F" w:rsidRDefault="007F722F">
            <w:pPr>
              <w:pStyle w:val="TableBodyText"/>
            </w:pPr>
            <w:r>
              <w:t>Opnum: 16</w:t>
            </w:r>
          </w:p>
        </w:tc>
      </w:tr>
      <w:tr w:rsidR="00FC761F" w:rsidTr="00FC761F">
        <w:tc>
          <w:tcPr>
            <w:tcW w:w="0" w:type="auto"/>
          </w:tcPr>
          <w:p w:rsidR="00FC761F" w:rsidRDefault="007F722F">
            <w:pPr>
              <w:pStyle w:val="TableBodyText"/>
            </w:pPr>
            <w:hyperlink w:anchor="Section_30a294b14e95468aa90a185a5ea63ea0" w:history="1">
              <w:r>
                <w:rPr>
                  <w:rStyle w:val="Hyperlink"/>
                </w:rPr>
                <w:t>EvtRpcOpenLogHandle</w:t>
              </w:r>
            </w:hyperlink>
          </w:p>
        </w:tc>
        <w:tc>
          <w:tcPr>
            <w:tcW w:w="0" w:type="auto"/>
          </w:tcPr>
          <w:p w:rsidR="00FC761F" w:rsidRDefault="007F722F">
            <w:pPr>
              <w:pStyle w:val="TableBodyText"/>
            </w:pPr>
            <w:r>
              <w:t>Used by a client to get information on a live or backup log.</w:t>
            </w:r>
          </w:p>
          <w:p w:rsidR="00FC761F" w:rsidRDefault="007F722F">
            <w:pPr>
              <w:pStyle w:val="TableBodyText"/>
            </w:pPr>
            <w:r>
              <w:t>Opnum: 17</w:t>
            </w:r>
          </w:p>
        </w:tc>
      </w:tr>
      <w:tr w:rsidR="00FC761F" w:rsidTr="00FC761F">
        <w:tc>
          <w:tcPr>
            <w:tcW w:w="0" w:type="auto"/>
          </w:tcPr>
          <w:p w:rsidR="00FC761F" w:rsidRDefault="007F722F">
            <w:pPr>
              <w:pStyle w:val="TableBodyText"/>
            </w:pPr>
            <w:hyperlink w:anchor="Section_fa592a06b42741f7a9594ea6812c2294" w:history="1">
              <w:r>
                <w:rPr>
                  <w:rStyle w:val="Hyperlink"/>
                </w:rPr>
                <w:t>EvtR</w:t>
              </w:r>
              <w:r>
                <w:rPr>
                  <w:rStyle w:val="Hyperlink"/>
                </w:rPr>
                <w:t>pcGetLogFileInfo</w:t>
              </w:r>
            </w:hyperlink>
          </w:p>
        </w:tc>
        <w:tc>
          <w:tcPr>
            <w:tcW w:w="0" w:type="auto"/>
          </w:tcPr>
          <w:p w:rsidR="00FC761F" w:rsidRDefault="007F722F">
            <w:pPr>
              <w:pStyle w:val="TableBodyText"/>
            </w:pPr>
            <w:r>
              <w:t>Used by a client to get information on an event log.</w:t>
            </w:r>
          </w:p>
          <w:p w:rsidR="00FC761F" w:rsidRDefault="007F722F">
            <w:pPr>
              <w:pStyle w:val="TableBodyText"/>
            </w:pPr>
            <w:r>
              <w:t>Opnum: 18</w:t>
            </w:r>
          </w:p>
        </w:tc>
      </w:tr>
      <w:tr w:rsidR="00FC761F" w:rsidTr="00FC761F">
        <w:tc>
          <w:tcPr>
            <w:tcW w:w="0" w:type="auto"/>
          </w:tcPr>
          <w:p w:rsidR="00FC761F" w:rsidRDefault="007F722F">
            <w:pPr>
              <w:pStyle w:val="TableBodyText"/>
            </w:pPr>
            <w:hyperlink w:anchor="Section_61cc2c5b22c64f8e815504ea1280ac90" w:history="1">
              <w:r>
                <w:rPr>
                  <w:rStyle w:val="Hyperlink"/>
                </w:rPr>
                <w:t>EvtRpcGetChannelList</w:t>
              </w:r>
            </w:hyperlink>
          </w:p>
        </w:tc>
        <w:tc>
          <w:tcPr>
            <w:tcW w:w="0" w:type="auto"/>
          </w:tcPr>
          <w:p w:rsidR="00FC761F" w:rsidRDefault="007F722F">
            <w:pPr>
              <w:pStyle w:val="TableBodyText"/>
            </w:pPr>
            <w:r>
              <w:t>Used to enumerate the set of available channels.</w:t>
            </w:r>
          </w:p>
          <w:p w:rsidR="00FC761F" w:rsidRDefault="007F722F">
            <w:pPr>
              <w:pStyle w:val="TableBodyText"/>
            </w:pPr>
            <w:r>
              <w:t>Opnum: 19</w:t>
            </w:r>
          </w:p>
        </w:tc>
      </w:tr>
      <w:tr w:rsidR="00FC761F" w:rsidTr="00FC761F">
        <w:tc>
          <w:tcPr>
            <w:tcW w:w="0" w:type="auto"/>
          </w:tcPr>
          <w:p w:rsidR="00FC761F" w:rsidRDefault="007F722F">
            <w:pPr>
              <w:pStyle w:val="TableBodyText"/>
            </w:pPr>
            <w:hyperlink w:anchor="Section_f5ae9a616f5e4751965e394349c7d950" w:history="1">
              <w:r>
                <w:rPr>
                  <w:rStyle w:val="Hyperlink"/>
                </w:rPr>
                <w:t>EvtRpcGetChannelConfig</w:t>
              </w:r>
            </w:hyperlink>
          </w:p>
        </w:tc>
        <w:tc>
          <w:tcPr>
            <w:tcW w:w="0" w:type="auto"/>
          </w:tcPr>
          <w:p w:rsidR="00FC761F" w:rsidRDefault="007F722F">
            <w:pPr>
              <w:pStyle w:val="TableBodyText"/>
            </w:pPr>
            <w:r>
              <w:t>Used by a client to get the configuration for a channel.</w:t>
            </w:r>
          </w:p>
          <w:p w:rsidR="00FC761F" w:rsidRDefault="007F722F">
            <w:pPr>
              <w:pStyle w:val="TableBodyText"/>
            </w:pPr>
            <w:r>
              <w:t>Opnum: 20</w:t>
            </w:r>
          </w:p>
        </w:tc>
      </w:tr>
      <w:tr w:rsidR="00FC761F" w:rsidTr="00FC761F">
        <w:tc>
          <w:tcPr>
            <w:tcW w:w="0" w:type="auto"/>
          </w:tcPr>
          <w:p w:rsidR="00FC761F" w:rsidRDefault="007F722F">
            <w:pPr>
              <w:pStyle w:val="TableBodyText"/>
            </w:pPr>
            <w:hyperlink w:anchor="Section_e02828fd873d4cc59b6023ef31987275" w:history="1">
              <w:r>
                <w:rPr>
                  <w:rStyle w:val="Hyperlink"/>
                </w:rPr>
                <w:t>EvtRpcPutChannelConfig</w:t>
              </w:r>
            </w:hyperlink>
          </w:p>
        </w:tc>
        <w:tc>
          <w:tcPr>
            <w:tcW w:w="0" w:type="auto"/>
          </w:tcPr>
          <w:p w:rsidR="00FC761F" w:rsidRDefault="007F722F">
            <w:pPr>
              <w:pStyle w:val="TableBodyText"/>
            </w:pPr>
            <w:r>
              <w:t>Used by a client to upda</w:t>
            </w:r>
            <w:r>
              <w:t>te the configuration for a live event log.</w:t>
            </w:r>
          </w:p>
          <w:p w:rsidR="00FC761F" w:rsidRDefault="007F722F">
            <w:pPr>
              <w:pStyle w:val="TableBodyText"/>
            </w:pPr>
            <w:r>
              <w:t>Opnum: 21</w:t>
            </w:r>
          </w:p>
        </w:tc>
      </w:tr>
      <w:tr w:rsidR="00FC761F" w:rsidTr="00FC761F">
        <w:tc>
          <w:tcPr>
            <w:tcW w:w="0" w:type="auto"/>
          </w:tcPr>
          <w:p w:rsidR="00FC761F" w:rsidRDefault="007F722F">
            <w:pPr>
              <w:pStyle w:val="TableBodyText"/>
            </w:pPr>
            <w:hyperlink w:anchor="Section_250a3af103ab442f96bf3629f837ce77" w:history="1">
              <w:r>
                <w:rPr>
                  <w:rStyle w:val="Hyperlink"/>
                </w:rPr>
                <w:t>EvtRpcGetPublisherList</w:t>
              </w:r>
            </w:hyperlink>
          </w:p>
        </w:tc>
        <w:tc>
          <w:tcPr>
            <w:tcW w:w="0" w:type="auto"/>
          </w:tcPr>
          <w:p w:rsidR="00FC761F" w:rsidRDefault="007F722F">
            <w:pPr>
              <w:pStyle w:val="TableBodyText"/>
            </w:pPr>
            <w:r>
              <w:t>Used by a client to get the list of publishers.</w:t>
            </w:r>
          </w:p>
          <w:p w:rsidR="00FC761F" w:rsidRDefault="007F722F">
            <w:pPr>
              <w:pStyle w:val="TableBodyText"/>
            </w:pPr>
            <w:r>
              <w:t>Opnum: 22</w:t>
            </w:r>
          </w:p>
        </w:tc>
      </w:tr>
      <w:tr w:rsidR="00FC761F" w:rsidTr="00FC761F">
        <w:tc>
          <w:tcPr>
            <w:tcW w:w="0" w:type="auto"/>
          </w:tcPr>
          <w:p w:rsidR="00FC761F" w:rsidRDefault="007F722F">
            <w:pPr>
              <w:pStyle w:val="TableBodyText"/>
            </w:pPr>
            <w:hyperlink w:anchor="Section_fe5a6b1fdb184e7cb680555338aece0b" w:history="1">
              <w:r>
                <w:rPr>
                  <w:rStyle w:val="Hyperlink"/>
                </w:rPr>
                <w:t>EvtRpcGetPublisherListForChannel</w:t>
              </w:r>
            </w:hyperlink>
          </w:p>
        </w:tc>
        <w:tc>
          <w:tcPr>
            <w:tcW w:w="0" w:type="auto"/>
          </w:tcPr>
          <w:p w:rsidR="00FC761F" w:rsidRDefault="007F722F">
            <w:pPr>
              <w:pStyle w:val="TableBodyText"/>
            </w:pPr>
            <w:r>
              <w:t>Used by a client to get the list of publishers that write events to a particular live event log.</w:t>
            </w:r>
          </w:p>
          <w:p w:rsidR="00FC761F" w:rsidRDefault="007F722F">
            <w:pPr>
              <w:pStyle w:val="TableBodyText"/>
            </w:pPr>
            <w:r>
              <w:lastRenderedPageBreak/>
              <w:t>Opnum: 23</w:t>
            </w:r>
          </w:p>
        </w:tc>
      </w:tr>
      <w:tr w:rsidR="00FC761F" w:rsidTr="00FC761F">
        <w:tc>
          <w:tcPr>
            <w:tcW w:w="0" w:type="auto"/>
          </w:tcPr>
          <w:p w:rsidR="00FC761F" w:rsidRDefault="007F722F">
            <w:pPr>
              <w:pStyle w:val="TableBodyText"/>
            </w:pPr>
            <w:hyperlink w:anchor="Section_0011377c12f844408629568b1ec5bcf2" w:history="1">
              <w:r>
                <w:rPr>
                  <w:rStyle w:val="Hyperlink"/>
                </w:rPr>
                <w:t>EvtRpcGetPublisherMetadata</w:t>
              </w:r>
            </w:hyperlink>
          </w:p>
        </w:tc>
        <w:tc>
          <w:tcPr>
            <w:tcW w:w="0" w:type="auto"/>
          </w:tcPr>
          <w:p w:rsidR="00FC761F" w:rsidRDefault="007F722F">
            <w:pPr>
              <w:pStyle w:val="TableBodyText"/>
            </w:pPr>
            <w:r>
              <w:t>Used by a client to open a h</w:t>
            </w:r>
            <w:r>
              <w:t xml:space="preserve">andle to </w:t>
            </w:r>
            <w:hyperlink w:anchor="gt_62964c35-9cf0-4e93-bbb6-a6d2dd85df2d">
              <w:r>
                <w:rPr>
                  <w:rStyle w:val="HyperlinkGreen"/>
                  <w:b/>
                </w:rPr>
                <w:t>publisher metadata</w:t>
              </w:r>
            </w:hyperlink>
            <w:r>
              <w:t xml:space="preserve">. It also gets some initial information from the metadata. </w:t>
            </w:r>
          </w:p>
          <w:p w:rsidR="00FC761F" w:rsidRDefault="007F722F">
            <w:pPr>
              <w:pStyle w:val="TableBodyText"/>
            </w:pPr>
            <w:r>
              <w:t>Opnum: 24</w:t>
            </w:r>
          </w:p>
        </w:tc>
      </w:tr>
      <w:tr w:rsidR="00FC761F" w:rsidTr="00FC761F">
        <w:tc>
          <w:tcPr>
            <w:tcW w:w="0" w:type="auto"/>
          </w:tcPr>
          <w:p w:rsidR="00FC761F" w:rsidRDefault="007F722F">
            <w:pPr>
              <w:pStyle w:val="TableBodyText"/>
            </w:pPr>
            <w:hyperlink w:anchor="Section_b48108ba56694fde801d847086f74d83" w:history="1">
              <w:r>
                <w:rPr>
                  <w:rStyle w:val="Hyperlink"/>
                </w:rPr>
                <w:t>EvtRpcGetPublisherResourceMetadata</w:t>
              </w:r>
            </w:hyperlink>
          </w:p>
        </w:tc>
        <w:tc>
          <w:tcPr>
            <w:tcW w:w="0" w:type="auto"/>
          </w:tcPr>
          <w:p w:rsidR="00FC761F" w:rsidRDefault="007F722F">
            <w:pPr>
              <w:pStyle w:val="TableBodyText"/>
            </w:pPr>
            <w:r>
              <w:t>Used by a client to obtain information from the publisher metadata.</w:t>
            </w:r>
          </w:p>
          <w:p w:rsidR="00FC761F" w:rsidRDefault="007F722F">
            <w:pPr>
              <w:pStyle w:val="TableBodyText"/>
            </w:pPr>
            <w:r>
              <w:t>Opnum: 25</w:t>
            </w:r>
          </w:p>
        </w:tc>
      </w:tr>
      <w:tr w:rsidR="00FC761F" w:rsidTr="00FC761F">
        <w:tc>
          <w:tcPr>
            <w:tcW w:w="0" w:type="auto"/>
          </w:tcPr>
          <w:p w:rsidR="00FC761F" w:rsidRDefault="007F722F">
            <w:pPr>
              <w:pStyle w:val="TableBodyText"/>
            </w:pPr>
            <w:hyperlink w:anchor="Section_13562ef25946401bab0738312e0696a7" w:history="1">
              <w:r>
                <w:rPr>
                  <w:rStyle w:val="Hyperlink"/>
                </w:rPr>
                <w:t>EvtRpcGetEventMetadataEnum</w:t>
              </w:r>
            </w:hyperlink>
          </w:p>
        </w:tc>
        <w:tc>
          <w:tcPr>
            <w:tcW w:w="0" w:type="auto"/>
          </w:tcPr>
          <w:p w:rsidR="00FC761F" w:rsidRDefault="007F722F">
            <w:pPr>
              <w:pStyle w:val="TableBodyText"/>
            </w:pPr>
            <w:r>
              <w:t>Used by a client to obtain a handle for enumerating a publisher's event metadata.</w:t>
            </w:r>
          </w:p>
          <w:p w:rsidR="00FC761F" w:rsidRDefault="007F722F">
            <w:pPr>
              <w:pStyle w:val="TableBodyText"/>
            </w:pPr>
            <w:r>
              <w:t>Opnum: 2</w:t>
            </w:r>
            <w:r>
              <w:t>6</w:t>
            </w:r>
          </w:p>
        </w:tc>
      </w:tr>
      <w:tr w:rsidR="00FC761F" w:rsidTr="00FC761F">
        <w:tc>
          <w:tcPr>
            <w:tcW w:w="0" w:type="auto"/>
          </w:tcPr>
          <w:p w:rsidR="00FC761F" w:rsidRDefault="007F722F">
            <w:pPr>
              <w:pStyle w:val="TableBodyText"/>
            </w:pPr>
            <w:hyperlink w:anchor="Section_1dcc13e462c44dcc85d05f01c2153aad" w:history="1">
              <w:r>
                <w:rPr>
                  <w:rStyle w:val="Hyperlink"/>
                </w:rPr>
                <w:t>EvtRpcGetNextEventMetadata</w:t>
              </w:r>
            </w:hyperlink>
          </w:p>
        </w:tc>
        <w:tc>
          <w:tcPr>
            <w:tcW w:w="0" w:type="auto"/>
          </w:tcPr>
          <w:p w:rsidR="00FC761F" w:rsidRDefault="007F722F">
            <w:pPr>
              <w:pStyle w:val="TableBodyText"/>
            </w:pPr>
            <w:r>
              <w:t>Used by a client to get details on a particular possible event, and also returns the next event metadata in the enumeration.</w:t>
            </w:r>
          </w:p>
          <w:p w:rsidR="00FC761F" w:rsidRDefault="007F722F">
            <w:pPr>
              <w:pStyle w:val="TableBodyText"/>
            </w:pPr>
            <w:r>
              <w:t>Opnum: 27</w:t>
            </w:r>
          </w:p>
        </w:tc>
      </w:tr>
      <w:tr w:rsidR="00FC761F" w:rsidTr="00FC761F">
        <w:tc>
          <w:tcPr>
            <w:tcW w:w="0" w:type="auto"/>
          </w:tcPr>
          <w:p w:rsidR="00FC761F" w:rsidRDefault="007F722F">
            <w:pPr>
              <w:pStyle w:val="TableBodyText"/>
            </w:pPr>
            <w:hyperlink w:anchor="Section_c06b98c422344ade81a2e495550b0b7e" w:history="1">
              <w:r>
                <w:rPr>
                  <w:rStyle w:val="Hyperlink"/>
                </w:rPr>
                <w:t>EvtRpcGetClassicLogDisplayName</w:t>
              </w:r>
            </w:hyperlink>
          </w:p>
        </w:tc>
        <w:tc>
          <w:tcPr>
            <w:tcW w:w="0" w:type="auto"/>
          </w:tcPr>
          <w:p w:rsidR="00FC761F" w:rsidRDefault="007F722F">
            <w:pPr>
              <w:pStyle w:val="TableBodyText"/>
            </w:pPr>
            <w:r>
              <w:t>Used to obtain a descriptive name of a channel.</w:t>
            </w:r>
          </w:p>
          <w:p w:rsidR="00FC761F" w:rsidRDefault="007F722F">
            <w:pPr>
              <w:pStyle w:val="TableBodyText"/>
            </w:pPr>
            <w:r>
              <w:t>Opnum: 28</w:t>
            </w:r>
          </w:p>
        </w:tc>
      </w:tr>
    </w:tbl>
    <w:p w:rsidR="00FC761F" w:rsidRDefault="007F722F">
      <w:r>
        <w:t xml:space="preserve">All methods MUST NOT throw exceptions. All return values use the NTSTATUS numbering space (as specified in </w:t>
      </w:r>
      <w:hyperlink r:id="rId131" w:anchor="Section_1bc92ddfb79e413cbbaa99a5281a6c90">
        <w:r>
          <w:rPr>
            <w:rStyle w:val="Hyperlink"/>
          </w:rPr>
          <w:t>[MS-ERREF]</w:t>
        </w:r>
      </w:hyperlink>
      <w:r>
        <w:t xml:space="preserve"> section 2.3) and, in particular, a value of 0x00000000 indicates success, and any other return value indicates an error. For a mapping of Windows NT operating system status error codes to Win32 </w:t>
      </w:r>
      <w:r>
        <w:t xml:space="preserve">error codes, see </w:t>
      </w:r>
      <w:hyperlink r:id="rId132">
        <w:r>
          <w:rPr>
            <w:rStyle w:val="Hyperlink"/>
          </w:rPr>
          <w:t>[MSKB-113996]</w:t>
        </w:r>
      </w:hyperlink>
      <w:r>
        <w:t>. All error values MUST</w:t>
      </w:r>
      <w:bookmarkStart w:id="19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91"/>
      <w:r>
        <w:t xml:space="preserve"> be treated the same, unless specified otherwise. </w:t>
      </w:r>
    </w:p>
    <w:p w:rsidR="00FC761F" w:rsidRDefault="007F722F">
      <w:r>
        <w:t>Within the sections</w:t>
      </w:r>
      <w:r>
        <w:t xml:space="preserve"> that follow this one, methods are presented in the order typically implemented to accomplish the following operations:</w:t>
      </w:r>
    </w:p>
    <w:p w:rsidR="00FC761F" w:rsidRDefault="007F722F">
      <w:pPr>
        <w:pStyle w:val="ListParagraph"/>
        <w:numPr>
          <w:ilvl w:val="0"/>
          <w:numId w:val="61"/>
        </w:numPr>
      </w:pPr>
      <w:r>
        <w:t>Subscription</w:t>
      </w:r>
    </w:p>
    <w:p w:rsidR="00FC761F" w:rsidRDefault="007F722F">
      <w:pPr>
        <w:pStyle w:val="ListParagraph"/>
        <w:numPr>
          <w:ilvl w:val="0"/>
          <w:numId w:val="61"/>
        </w:numPr>
      </w:pPr>
      <w:r>
        <w:t>Queries</w:t>
      </w:r>
    </w:p>
    <w:p w:rsidR="00FC761F" w:rsidRDefault="007F722F">
      <w:pPr>
        <w:pStyle w:val="ListParagraph"/>
        <w:numPr>
          <w:ilvl w:val="0"/>
          <w:numId w:val="61"/>
        </w:numPr>
      </w:pPr>
      <w:r>
        <w:t>Log Maintenance</w:t>
      </w:r>
    </w:p>
    <w:p w:rsidR="00FC761F" w:rsidRDefault="007F722F">
      <w:pPr>
        <w:pStyle w:val="ListParagraph"/>
        <w:numPr>
          <w:ilvl w:val="0"/>
          <w:numId w:val="61"/>
        </w:numPr>
      </w:pPr>
      <w:r>
        <w:t>Configuration and Metadata</w:t>
      </w:r>
    </w:p>
    <w:p w:rsidR="00FC761F" w:rsidRDefault="007F722F">
      <w:pPr>
        <w:pStyle w:val="ListParagraph"/>
        <w:numPr>
          <w:ilvl w:val="0"/>
          <w:numId w:val="61"/>
        </w:numPr>
      </w:pPr>
      <w:r>
        <w:t>Message Rendering</w:t>
      </w:r>
    </w:p>
    <w:p w:rsidR="00FC761F" w:rsidRDefault="007F722F">
      <w:pPr>
        <w:pStyle w:val="ListParagraph"/>
        <w:numPr>
          <w:ilvl w:val="0"/>
          <w:numId w:val="61"/>
        </w:numPr>
      </w:pPr>
      <w:r>
        <w:t>Miscellaneous Operations</w:t>
      </w:r>
    </w:p>
    <w:p w:rsidR="00FC761F" w:rsidRDefault="007F722F">
      <w:pPr>
        <w:pStyle w:val="Heading4"/>
      </w:pPr>
      <w:bookmarkStart w:id="192" w:name="section_c24f5cd21af94dc5991157363d2fc8ad"/>
      <w:bookmarkStart w:id="193" w:name="_Toc508101891"/>
      <w:r>
        <w:t>Subscription Sequencing</w:t>
      </w:r>
      <w:bookmarkEnd w:id="192"/>
      <w:bookmarkEnd w:id="193"/>
      <w:r>
        <w:fldChar w:fldCharType="begin"/>
      </w:r>
      <w:r>
        <w:instrText xml:space="preserve"> XE "Server:Subscription Sequencing method" </w:instrText>
      </w:r>
      <w:r>
        <w:fldChar w:fldCharType="end"/>
      </w:r>
      <w:r>
        <w:fldChar w:fldCharType="begin"/>
      </w:r>
      <w:r>
        <w:instrText xml:space="preserve"> XE "Subscription Sequencing method" </w:instrText>
      </w:r>
      <w:r>
        <w:fldChar w:fldCharType="end"/>
      </w:r>
      <w:r>
        <w:fldChar w:fldCharType="begin"/>
      </w:r>
      <w:r>
        <w:instrText xml:space="preserve"> XE "Methods:Subscription Sequencing" </w:instrText>
      </w:r>
      <w:r>
        <w:fldChar w:fldCharType="end"/>
      </w:r>
      <w:r>
        <w:fldChar w:fldCharType="begin"/>
      </w:r>
      <w:r>
        <w:instrText xml:space="preserve"> XE "Subscription sequencing"</w:instrText>
      </w:r>
      <w:r>
        <w:fldChar w:fldCharType="end"/>
      </w:r>
    </w:p>
    <w:p w:rsidR="00FC761F" w:rsidRDefault="007F722F">
      <w:r>
        <w:t xml:space="preserve">Subscriptions can be either pull or push model. The pull model is essentially a polling model in which the client requests new events; in the push mode, the server delivers events as they occur. </w:t>
      </w:r>
    </w:p>
    <w:p w:rsidR="00FC761F" w:rsidRDefault="007F722F">
      <w:r>
        <w:t>In all models, the subscription starts with a client applica</w:t>
      </w:r>
      <w:r>
        <w:t xml:space="preserve">tion (that is, the higher layer above the protocol client) calling the </w:t>
      </w:r>
      <w:hyperlink w:anchor="Section_4364e32308854e2f9d5570cf57cd6b95" w:history="1">
        <w:r>
          <w:rPr>
            <w:rStyle w:val="Hyperlink"/>
          </w:rPr>
          <w:t>EvtRpcRegisterRemoteSubscription (section 3.1.4.8)</w:t>
        </w:r>
      </w:hyperlink>
      <w:r>
        <w:t xml:space="preserve"> method to get a CONTEXT_HANDLE_REMOTE_SUBSCRIPTION handle. The subscriptio</w:t>
      </w:r>
      <w:r>
        <w:t xml:space="preserve">n ends when that handle is closed by using the </w:t>
      </w:r>
      <w:hyperlink w:anchor="Section_a5173272a59e41d5b1e67366c163ff24" w:history="1">
        <w:r>
          <w:rPr>
            <w:rStyle w:val="Hyperlink"/>
          </w:rPr>
          <w:t>EvtRpcClose (section 3.1.4.33)</w:t>
        </w:r>
      </w:hyperlink>
      <w:r>
        <w:t xml:space="preserve"> method. </w:t>
      </w:r>
    </w:p>
    <w:p w:rsidR="00FC761F" w:rsidRDefault="007F722F">
      <w:r>
        <w:t>In between these calls, the two models vary. All methods used in the two models use the CONTEXT_HANDLE_REMOTE</w:t>
      </w:r>
      <w:r>
        <w:t xml:space="preserve">_SUBSCRIPTION handle. </w:t>
      </w:r>
    </w:p>
    <w:p w:rsidR="00FC761F" w:rsidRDefault="007F722F">
      <w:r>
        <w:t xml:space="preserve">In the pull model, the client loops by using the </w:t>
      </w:r>
      <w:hyperlink w:anchor="Section_cd4c258c5a2c4ba8bce337eefaa416e7" w:history="1">
        <w:r>
          <w:rPr>
            <w:rStyle w:val="Hyperlink"/>
          </w:rPr>
          <w:t>EvtRpcRemoteSubscriptionNext (section 3.1.4.10)</w:t>
        </w:r>
      </w:hyperlink>
      <w:r>
        <w:t xml:space="preserve"> method to get events. Optionally, the client can use the </w:t>
      </w:r>
      <w:hyperlink w:anchor="Section_1cae07771544410cadfb9fe1474f1dca" w:history="1">
        <w:r>
          <w:rPr>
            <w:rStyle w:val="Hyperlink"/>
          </w:rPr>
          <w:t>EvtRpcRemoteSubscriptionWaitAsync (section 3.1.4.11)</w:t>
        </w:r>
      </w:hyperlink>
      <w:r>
        <w:t xml:space="preserve"> method to delay calling the EvtRpcRemoteSubscriptionNext (section 3.1.4.10) method until events are ready. The server </w:t>
      </w:r>
      <w:r>
        <w:lastRenderedPageBreak/>
        <w:t>completes the EvtRpcRemoteSubscriptionWaitAs</w:t>
      </w:r>
      <w:r>
        <w:t xml:space="preserve">ync (section 3.1.4.11) method call when new events are ready. </w:t>
      </w:r>
    </w:p>
    <w:p w:rsidR="00FC761F" w:rsidRDefault="007F722F">
      <w:r>
        <w:t xml:space="preserve">In the push model, the client loops by using the </w:t>
      </w:r>
      <w:hyperlink w:anchor="Section_e567bf31913a4369846da38eb3f97aa0" w:history="1">
        <w:r>
          <w:rPr>
            <w:rStyle w:val="Hyperlink"/>
          </w:rPr>
          <w:t>EvtRpcRemoteSubscriptionNextAsync (section 3.1.4.9)</w:t>
        </w:r>
      </w:hyperlink>
      <w:r>
        <w:t xml:space="preserve"> method to get events. The call M</w:t>
      </w:r>
      <w:r>
        <w:t xml:space="preserve">UST be completed by the server when a new event is ready. </w:t>
      </w:r>
    </w:p>
    <w:p w:rsidR="00FC761F" w:rsidRDefault="007F722F">
      <w:r>
        <w:t>Note that there is also a CONTEXT_HANDLE_OPERATION_CONTROL handle returned by the EvtRpcRegisterRemoteSubscription (section 3.1.4.8) method. The sequencing and use of these handles are specified in</w:t>
      </w:r>
      <w:r>
        <w:t xml:space="preserve"> section </w:t>
      </w:r>
      <w:hyperlink w:anchor="Section_2c9ffc78d40943eb87417e0c9199846c" w:history="1">
        <w:r>
          <w:rPr>
            <w:rStyle w:val="Hyperlink"/>
          </w:rPr>
          <w:t>3.1.4.6</w:t>
        </w:r>
      </w:hyperlink>
      <w:r>
        <w:t xml:space="preserve">. </w:t>
      </w:r>
    </w:p>
    <w:p w:rsidR="00FC761F" w:rsidRDefault="007F722F">
      <w:r>
        <w:t xml:space="preserve">The application ends the subscription by passing the CONTEXT_HANDLE_REMOTE_SUBSCRIPTION handle to the EvtRpcClose (section 3.1.4.33) method. </w:t>
      </w:r>
    </w:p>
    <w:p w:rsidR="00FC761F" w:rsidRDefault="007F722F">
      <w:pPr>
        <w:pStyle w:val="Heading4"/>
      </w:pPr>
      <w:bookmarkStart w:id="194" w:name="section_5d57d110b37f4a8b86f3461eab36f8c3"/>
      <w:bookmarkStart w:id="195" w:name="_Toc508101892"/>
      <w:r>
        <w:t>Query Sequencing</w:t>
      </w:r>
      <w:bookmarkEnd w:id="194"/>
      <w:bookmarkEnd w:id="195"/>
      <w:r>
        <w:fldChar w:fldCharType="begin"/>
      </w:r>
      <w:r>
        <w:instrText xml:space="preserve"> XE "Server:Query S</w:instrText>
      </w:r>
      <w:r>
        <w:instrText xml:space="preserve">equencing method" </w:instrText>
      </w:r>
      <w:r>
        <w:fldChar w:fldCharType="end"/>
      </w:r>
      <w:r>
        <w:fldChar w:fldCharType="begin"/>
      </w:r>
      <w:r>
        <w:instrText xml:space="preserve"> XE "Query Sequencing method" </w:instrText>
      </w:r>
      <w:r>
        <w:fldChar w:fldCharType="end"/>
      </w:r>
      <w:r>
        <w:fldChar w:fldCharType="begin"/>
      </w:r>
      <w:r>
        <w:instrText xml:space="preserve"> XE "Methods:Query Sequencing" </w:instrText>
      </w:r>
      <w:r>
        <w:fldChar w:fldCharType="end"/>
      </w:r>
      <w:r>
        <w:fldChar w:fldCharType="begin"/>
      </w:r>
      <w:r>
        <w:instrText xml:space="preserve"> XE "Query sequencing"</w:instrText>
      </w:r>
      <w:r>
        <w:fldChar w:fldCharType="end"/>
      </w:r>
    </w:p>
    <w:p w:rsidR="00FC761F" w:rsidRDefault="007F722F">
      <w:r>
        <w:t xml:space="preserve">Queries begin with a client application calling the </w:t>
      </w:r>
      <w:hyperlink w:anchor="Section_c7a37af2fb114c26b3af694183bfdd68" w:history="1">
        <w:r>
          <w:rPr>
            <w:rStyle w:val="Hyperlink"/>
          </w:rPr>
          <w:t>EvtRpcRegisterLogQuery (section 3.</w:t>
        </w:r>
        <w:r>
          <w:rPr>
            <w:rStyle w:val="Hyperlink"/>
          </w:rPr>
          <w:t>1.4.12)</w:t>
        </w:r>
      </w:hyperlink>
      <w:r>
        <w:t xml:space="preserve"> method, which returns a handle of type CONTEXT_HANDLE_LOG_QUERY. </w:t>
      </w:r>
    </w:p>
    <w:p w:rsidR="00FC761F" w:rsidRDefault="007F722F">
      <w:r>
        <w:t xml:space="preserve">The client application can then use the handle for subsequent calls to the </w:t>
      </w:r>
      <w:hyperlink w:anchor="Section_f659a847abbb4f4fb17342b18565cebd" w:history="1">
        <w:r>
          <w:rPr>
            <w:rStyle w:val="Hyperlink"/>
          </w:rPr>
          <w:t>EvtRpcQueryNext (section 3.1.4.13)</w:t>
        </w:r>
      </w:hyperlink>
      <w:r>
        <w:t xml:space="preserve"> method or th</w:t>
      </w:r>
      <w:r>
        <w:t xml:space="preserve">e </w:t>
      </w:r>
      <w:hyperlink w:anchor="Section_940e1f4c89cc49f49ceef73e2001e000" w:history="1">
        <w:r>
          <w:rPr>
            <w:rStyle w:val="Hyperlink"/>
          </w:rPr>
          <w:t>EvtRpcQuerySeek (section 3.1.4.14)</w:t>
        </w:r>
      </w:hyperlink>
      <w:r>
        <w:t xml:space="preserve"> method. </w:t>
      </w:r>
    </w:p>
    <w:p w:rsidR="00FC761F" w:rsidRDefault="007F722F">
      <w:r>
        <w:t xml:space="preserve">The application then closes the handle at the end of the query using </w:t>
      </w:r>
      <w:hyperlink w:anchor="Section_a5173272a59e41d5b1e67366c163ff24" w:history="1">
        <w:r>
          <w:rPr>
            <w:rStyle w:val="Hyperlink"/>
          </w:rPr>
          <w:t>EvtRpcClose</w:t>
        </w:r>
      </w:hyperlink>
      <w:r>
        <w:t xml:space="preserve">. </w:t>
      </w:r>
    </w:p>
    <w:p w:rsidR="00FC761F" w:rsidRDefault="007F722F">
      <w:r>
        <w:t>Note th</w:t>
      </w:r>
      <w:r>
        <w:t xml:space="preserve">at there is also a CONTEXT_HANDLE_OPERATION_CONTROL handle returned by EvtRpcRegisterLogQuery. The sequencing and use of these handles are specified in section </w:t>
      </w:r>
      <w:hyperlink w:anchor="Section_2c9ffc78d40943eb87417e0c9199846c" w:history="1">
        <w:r>
          <w:rPr>
            <w:rStyle w:val="Hyperlink"/>
          </w:rPr>
          <w:t>3.1.4.6</w:t>
        </w:r>
      </w:hyperlink>
      <w:r>
        <w:t xml:space="preserve">. </w:t>
      </w:r>
    </w:p>
    <w:p w:rsidR="00FC761F" w:rsidRDefault="007F722F">
      <w:pPr>
        <w:pStyle w:val="Heading4"/>
      </w:pPr>
      <w:bookmarkStart w:id="196" w:name="section_aff373ac4e1247f38d1ce2661575c33f"/>
      <w:bookmarkStart w:id="197" w:name="_Toc508101893"/>
      <w:r>
        <w:t>Log Information Sequencing</w:t>
      </w:r>
      <w:bookmarkEnd w:id="196"/>
      <w:bookmarkEnd w:id="197"/>
      <w:r>
        <w:fldChar w:fldCharType="begin"/>
      </w:r>
      <w:r>
        <w:instrText xml:space="preserve"> XE "Server:Log Information Sequencing method" </w:instrText>
      </w:r>
      <w:r>
        <w:fldChar w:fldCharType="end"/>
      </w:r>
      <w:r>
        <w:fldChar w:fldCharType="begin"/>
      </w:r>
      <w:r>
        <w:instrText xml:space="preserve"> XE "Log Information Sequencing method" </w:instrText>
      </w:r>
      <w:r>
        <w:fldChar w:fldCharType="end"/>
      </w:r>
      <w:r>
        <w:fldChar w:fldCharType="begin"/>
      </w:r>
      <w:r>
        <w:instrText xml:space="preserve"> XE "Methods:Log Information Sequencing" </w:instrText>
      </w:r>
      <w:r>
        <w:fldChar w:fldCharType="end"/>
      </w:r>
      <w:r>
        <w:fldChar w:fldCharType="begin"/>
      </w:r>
      <w:r>
        <w:instrText xml:space="preserve"> XE "Log information sequencing"</w:instrText>
      </w:r>
      <w:r>
        <w:fldChar w:fldCharType="end"/>
      </w:r>
    </w:p>
    <w:p w:rsidR="00FC761F" w:rsidRDefault="007F722F">
      <w:r>
        <w:t xml:space="preserve">To get information on a log, a client application calls the </w:t>
      </w:r>
      <w:hyperlink w:anchor="Section_30a294b14e95468aa90a185a5ea63ea0" w:history="1">
        <w:r>
          <w:rPr>
            <w:rStyle w:val="Hyperlink"/>
          </w:rPr>
          <w:t>EvtRpcOpenLogHandle (section 3.1.4.19)</w:t>
        </w:r>
      </w:hyperlink>
      <w:r>
        <w:t xml:space="preserve"> method first to get a handle of type CONTEXT_HANDLE_LOG_HANDLE. </w:t>
      </w:r>
    </w:p>
    <w:p w:rsidR="00FC761F" w:rsidRDefault="007F722F">
      <w:r>
        <w:t xml:space="preserve">The application can then use the handle for subsequent calls to the </w:t>
      </w:r>
      <w:hyperlink w:anchor="Section_fa592a06b42741f7a9594ea6812c2294" w:history="1">
        <w:r>
          <w:rPr>
            <w:rStyle w:val="Hyperlink"/>
          </w:rPr>
          <w:t>EvtRpcGetLogFileInfo (section 3.1.4.15)</w:t>
        </w:r>
      </w:hyperlink>
      <w:r>
        <w:t xml:space="preserve"> method. </w:t>
      </w:r>
    </w:p>
    <w:p w:rsidR="00FC761F" w:rsidRDefault="007F722F">
      <w:r>
        <w:t xml:space="preserve">Finally, the application closes the handle by using the </w:t>
      </w:r>
      <w:hyperlink w:anchor="Section_a5173272a59e41d5b1e67366c163ff24" w:history="1">
        <w:r>
          <w:rPr>
            <w:rStyle w:val="Hyperlink"/>
          </w:rPr>
          <w:t>EvtRpcClose (section 3.1.4.33)</w:t>
        </w:r>
      </w:hyperlink>
      <w:r>
        <w:t xml:space="preserve"> method. </w:t>
      </w:r>
    </w:p>
    <w:p w:rsidR="00FC761F" w:rsidRDefault="007F722F">
      <w:pPr>
        <w:pStyle w:val="Heading4"/>
      </w:pPr>
      <w:bookmarkStart w:id="198" w:name="section_c00c053d69124d8092af42c4932999d8"/>
      <w:bookmarkStart w:id="199" w:name="_Toc508101894"/>
      <w:r>
        <w:t>Publisher Metadat</w:t>
      </w:r>
      <w:r>
        <w:t>a Sequencing</w:t>
      </w:r>
      <w:bookmarkEnd w:id="198"/>
      <w:bookmarkEnd w:id="199"/>
      <w:r>
        <w:fldChar w:fldCharType="begin"/>
      </w:r>
      <w:r>
        <w:instrText xml:space="preserve"> XE "Server:Publisher Metadata Sequencing method" </w:instrText>
      </w:r>
      <w:r>
        <w:fldChar w:fldCharType="end"/>
      </w:r>
      <w:r>
        <w:fldChar w:fldCharType="begin"/>
      </w:r>
      <w:r>
        <w:instrText xml:space="preserve"> XE "Publisher Metadata Sequencing method" </w:instrText>
      </w:r>
      <w:r>
        <w:fldChar w:fldCharType="end"/>
      </w:r>
      <w:r>
        <w:fldChar w:fldCharType="begin"/>
      </w:r>
      <w:r>
        <w:instrText xml:space="preserve"> XE "Methods:Publisher Metadata Sequencing" </w:instrText>
      </w:r>
      <w:r>
        <w:fldChar w:fldCharType="end"/>
      </w:r>
      <w:r>
        <w:fldChar w:fldCharType="begin"/>
      </w:r>
      <w:r>
        <w:instrText xml:space="preserve"> XE "Publisher metadata sequencing"</w:instrText>
      </w:r>
      <w:r>
        <w:fldChar w:fldCharType="end"/>
      </w:r>
    </w:p>
    <w:p w:rsidR="00FC761F" w:rsidRDefault="007F722F">
      <w:r>
        <w:t>To get information on a publisher, a client application calls t</w:t>
      </w:r>
      <w:r>
        <w:t xml:space="preserve">he </w:t>
      </w:r>
      <w:hyperlink w:anchor="Section_0011377c12f844408629568b1ec5bcf2" w:history="1">
        <w:r>
          <w:rPr>
            <w:rStyle w:val="Hyperlink"/>
          </w:rPr>
          <w:t>EvtRpcGetPublisherMetadata (section 3.1.4.25)</w:t>
        </w:r>
      </w:hyperlink>
      <w:r>
        <w:t xml:space="preserve"> method to get a handle of type CONTEXT_HANDLE_PUBLISHER_METADATA. </w:t>
      </w:r>
    </w:p>
    <w:p w:rsidR="00FC761F" w:rsidRDefault="007F722F">
      <w:r>
        <w:t xml:space="preserve">The application can then use the handle for subsequent calls to the </w:t>
      </w:r>
      <w:hyperlink w:anchor="Section_14046f8106d8469092455d8784c25025" w:history="1">
        <w:r>
          <w:rPr>
            <w:rStyle w:val="Hyperlink"/>
          </w:rPr>
          <w:t>EvtRpcMessageRender (section 3.1.4.31)</w:t>
        </w:r>
      </w:hyperlink>
      <w:r>
        <w:t xml:space="preserve">, </w:t>
      </w:r>
      <w:hyperlink w:anchor="Section_b48108ba56694fde801d847086f74d83" w:history="1">
        <w:r>
          <w:rPr>
            <w:rStyle w:val="Hyperlink"/>
          </w:rPr>
          <w:t>EvtRpcGetPublisherResourceMetadata (section 3.1.4.26)</w:t>
        </w:r>
      </w:hyperlink>
      <w:r>
        <w:t xml:space="preserve">, and EvtRpcGetEventMetadataEnum (Opnum 26) methods. </w:t>
      </w:r>
    </w:p>
    <w:p w:rsidR="00FC761F" w:rsidRDefault="007F722F">
      <w:r>
        <w:t>F</w:t>
      </w:r>
      <w:r>
        <w:t xml:space="preserve">inally, the application closes the handle by using the </w:t>
      </w:r>
      <w:hyperlink w:anchor="Section_a5173272a59e41d5b1e67366c163ff24" w:history="1">
        <w:r>
          <w:rPr>
            <w:rStyle w:val="Hyperlink"/>
          </w:rPr>
          <w:t>EvtRpcClose (section 3.1.4.33)</w:t>
        </w:r>
      </w:hyperlink>
      <w:r>
        <w:t xml:space="preserve"> method. </w:t>
      </w:r>
    </w:p>
    <w:p w:rsidR="00FC761F" w:rsidRDefault="007F722F">
      <w:pPr>
        <w:pStyle w:val="Heading4"/>
      </w:pPr>
      <w:bookmarkStart w:id="200" w:name="section_917dcda6f61c4c559a189e77b4d19b0e"/>
      <w:bookmarkStart w:id="201" w:name="_Toc508101895"/>
      <w:r>
        <w:t>Event Metadata Enumerator Sequencing</w:t>
      </w:r>
      <w:bookmarkEnd w:id="200"/>
      <w:bookmarkEnd w:id="201"/>
      <w:r>
        <w:fldChar w:fldCharType="begin"/>
      </w:r>
      <w:r>
        <w:instrText xml:space="preserve"> XE "Server:Event Metadata Enumerator Sequencing method" </w:instrText>
      </w:r>
      <w:r>
        <w:fldChar w:fldCharType="end"/>
      </w:r>
      <w:r>
        <w:fldChar w:fldCharType="begin"/>
      </w:r>
      <w:r>
        <w:instrText xml:space="preserve"> XE "E</w:instrText>
      </w:r>
      <w:r>
        <w:instrText xml:space="preserve">vent Metadata Enumerator Sequencing method" </w:instrText>
      </w:r>
      <w:r>
        <w:fldChar w:fldCharType="end"/>
      </w:r>
      <w:r>
        <w:fldChar w:fldCharType="begin"/>
      </w:r>
      <w:r>
        <w:instrText xml:space="preserve"> XE "Methods:Event Metadata Enumerator Sequencing" </w:instrText>
      </w:r>
      <w:r>
        <w:fldChar w:fldCharType="end"/>
      </w:r>
      <w:r>
        <w:fldChar w:fldCharType="begin"/>
      </w:r>
      <w:r>
        <w:instrText xml:space="preserve"> XE "Event metadata enumerator sequencing"</w:instrText>
      </w:r>
      <w:r>
        <w:fldChar w:fldCharType="end"/>
      </w:r>
    </w:p>
    <w:p w:rsidR="00FC761F" w:rsidRDefault="007F722F">
      <w:r>
        <w:t>To enumerate information on a publisher's events, a client application calls the EvtRpcGetEventMetadataEnum (Opn</w:t>
      </w:r>
      <w:r>
        <w:t>um 26) method to get a handle of type CONTEXT_HANDLE_EVENT_METADATA_ENUM.</w:t>
      </w:r>
    </w:p>
    <w:p w:rsidR="00FC761F" w:rsidRDefault="007F722F">
      <w:r>
        <w:t xml:space="preserve">The application can then use the handle for subsequent calls to the </w:t>
      </w:r>
      <w:hyperlink w:anchor="Section_1dcc13e462c44dcc85d05f01c2153aad" w:history="1">
        <w:r>
          <w:rPr>
            <w:rStyle w:val="Hyperlink"/>
          </w:rPr>
          <w:t>EvtRpcGetNextEventMetadata (section 3.1.4.28)</w:t>
        </w:r>
      </w:hyperlink>
      <w:r>
        <w:t xml:space="preserve"> method. </w:t>
      </w:r>
    </w:p>
    <w:p w:rsidR="00FC761F" w:rsidRDefault="007F722F">
      <w:r>
        <w:lastRenderedPageBreak/>
        <w:t xml:space="preserve">Finally, the application closes the handle by using the </w:t>
      </w:r>
      <w:hyperlink w:anchor="Section_a5173272a59e41d5b1e67366c163ff24" w:history="1">
        <w:r>
          <w:rPr>
            <w:rStyle w:val="Hyperlink"/>
          </w:rPr>
          <w:t>EvtRpcClose (section 3.1.4.33)</w:t>
        </w:r>
      </w:hyperlink>
      <w:r>
        <w:t xml:space="preserve"> method. </w:t>
      </w:r>
    </w:p>
    <w:p w:rsidR="00FC761F" w:rsidRDefault="007F722F">
      <w:pPr>
        <w:pStyle w:val="Heading4"/>
      </w:pPr>
      <w:bookmarkStart w:id="202" w:name="section_2c9ffc78d40943eb87417e0c9199846c"/>
      <w:bookmarkStart w:id="203" w:name="_Toc508101896"/>
      <w:r>
        <w:t>Cancellation Sequencing</w:t>
      </w:r>
      <w:bookmarkEnd w:id="202"/>
      <w:bookmarkEnd w:id="203"/>
      <w:r>
        <w:fldChar w:fldCharType="begin"/>
      </w:r>
      <w:r>
        <w:instrText xml:space="preserve"> XE "Server:Cancellation Sequencing method" </w:instrText>
      </w:r>
      <w:r>
        <w:fldChar w:fldCharType="end"/>
      </w:r>
      <w:r>
        <w:fldChar w:fldCharType="begin"/>
      </w:r>
      <w:r>
        <w:instrText xml:space="preserve"> XE "Cancellation Sequencing m</w:instrText>
      </w:r>
      <w:r>
        <w:instrText xml:space="preserve">ethod" </w:instrText>
      </w:r>
      <w:r>
        <w:fldChar w:fldCharType="end"/>
      </w:r>
      <w:r>
        <w:fldChar w:fldCharType="begin"/>
      </w:r>
      <w:r>
        <w:instrText xml:space="preserve"> XE "Methods:Cancellation Sequencing" </w:instrText>
      </w:r>
      <w:r>
        <w:fldChar w:fldCharType="end"/>
      </w:r>
      <w:r>
        <w:fldChar w:fldCharType="begin"/>
      </w:r>
      <w:r>
        <w:instrText xml:space="preserve"> XE "Cancellation sequencing:overview"</w:instrText>
      </w:r>
      <w:r>
        <w:fldChar w:fldCharType="end"/>
      </w:r>
    </w:p>
    <w:p w:rsidR="00FC761F" w:rsidRDefault="007F722F">
      <w:r>
        <w:t xml:space="preserve">A client application can use CONTEXT_HANDLE_OPERATION_CONTROL to cancel a method by passing CONTEXT_HANDLE_OPERATION_CONTROL to the </w:t>
      </w:r>
      <w:hyperlink w:anchor="Section_66f25e52a6004cb49182b9aa8f50d38e" w:history="1">
        <w:r>
          <w:rPr>
            <w:rStyle w:val="Hyperlink"/>
          </w:rPr>
          <w:t>EvtRpcCancel (section 3.1.4.34)</w:t>
        </w:r>
      </w:hyperlink>
      <w:r>
        <w:t xml:space="preserve"> method. The </w:t>
      </w:r>
      <w:hyperlink w:anchor="Section_a5173272a59e41d5b1e67366c163ff24" w:history="1">
        <w:r>
          <w:rPr>
            <w:rStyle w:val="Hyperlink"/>
          </w:rPr>
          <w:t>EvtRpcClose (section 3.1.4.33)</w:t>
        </w:r>
      </w:hyperlink>
      <w:r>
        <w:t xml:space="preserve"> method is then used when the application no longer needs the ha</w:t>
      </w:r>
      <w:r>
        <w:t>ndle.</w:t>
      </w:r>
    </w:p>
    <w:p w:rsidR="00FC761F" w:rsidRDefault="007F722F">
      <w:pPr>
        <w:pStyle w:val="Heading5"/>
      </w:pPr>
      <w:bookmarkStart w:id="204" w:name="section_dcf507af80bf403fa57e9622e5618758"/>
      <w:bookmarkStart w:id="205" w:name="_Toc508101897"/>
      <w:r>
        <w:t>Canceling Subscriptions</w:t>
      </w:r>
      <w:bookmarkEnd w:id="204"/>
      <w:bookmarkEnd w:id="205"/>
      <w:r>
        <w:fldChar w:fldCharType="begin"/>
      </w:r>
      <w:r>
        <w:instrText xml:space="preserve"> XE "Cancellation sequencing:canceling subscriptions"</w:instrText>
      </w:r>
      <w:r>
        <w:fldChar w:fldCharType="end"/>
      </w:r>
    </w:p>
    <w:p w:rsidR="00FC761F" w:rsidRDefault="007F722F">
      <w:r>
        <w:t xml:space="preserve">The CONTEXT_HANDLE_OPERATION_CONTROL handle is obtained at the same time a CONTEXT_HANDLE_REMOTE_SUBSCRIPTION handle is obtained by calling the </w:t>
      </w:r>
      <w:r>
        <w:t>EvtRpcRegisterRemoteSubscription (Opnum 0) (section </w:t>
      </w:r>
      <w:hyperlink w:anchor="Section_4364e32308854e2f9d5570cf57cd6b95" w:history="1">
        <w:r>
          <w:rPr>
            <w:rStyle w:val="Hyperlink"/>
          </w:rPr>
          <w:t>3.1.4.8)</w:t>
        </w:r>
      </w:hyperlink>
      <w:r>
        <w:t xml:space="preserve"> method. Any calls to the EvtRpcRemoteSubscriptionNext (Opnum 2) (section </w:t>
      </w:r>
      <w:hyperlink w:anchor="Section_cd4c258c5a2c4ba8bce337eefaa416e7" w:history="1">
        <w:r>
          <w:rPr>
            <w:rStyle w:val="Hyperlink"/>
          </w:rPr>
          <w:t>3.</w:t>
        </w:r>
        <w:r>
          <w:rPr>
            <w:rStyle w:val="Hyperlink"/>
          </w:rPr>
          <w:t>1.4.10)</w:t>
        </w:r>
      </w:hyperlink>
      <w:r>
        <w:t>, EvtRpcRemoteSubscriptionNextAsync (Opnum 1) (section </w:t>
      </w:r>
      <w:hyperlink w:anchor="Section_e567bf31913a4369846da38eb3f97aa0" w:history="1">
        <w:r>
          <w:rPr>
            <w:rStyle w:val="Hyperlink"/>
          </w:rPr>
          <w:t>3.1.4.9)</w:t>
        </w:r>
      </w:hyperlink>
      <w:r>
        <w:t>, and EvtRpcRemoteSubscriptionWaitAsync (Opnum 3) (section </w:t>
      </w:r>
      <w:hyperlink w:anchor="Section_1cae07771544410cadfb9fe1474f1dca" w:history="1">
        <w:r>
          <w:rPr>
            <w:rStyle w:val="Hyperlink"/>
          </w:rPr>
          <w:t>3.1.4.1</w:t>
        </w:r>
        <w:r>
          <w:rPr>
            <w:rStyle w:val="Hyperlink"/>
          </w:rPr>
          <w:t>1)</w:t>
        </w:r>
      </w:hyperlink>
      <w:r>
        <w:t xml:space="preserve"> methods using the CONTEXT_HANDLE_REMOTE_SUBSCRIPTION handle can be canceled by using the CONTEXT_HANDLE_OPERATION_CONTROL handle in a call to the </w:t>
      </w:r>
      <w:hyperlink w:anchor="Section_66f25e52a6004cb49182b9aa8f50d38e" w:history="1">
        <w:r>
          <w:rPr>
            <w:rStyle w:val="Hyperlink"/>
          </w:rPr>
          <w:t>EvtRpcCancel (section 3.1.4.34)</w:t>
        </w:r>
      </w:hyperlink>
      <w:r>
        <w:t xml:space="preserve"> method. </w:t>
      </w:r>
    </w:p>
    <w:p w:rsidR="00FC761F" w:rsidRDefault="007F722F">
      <w:pPr>
        <w:pStyle w:val="Heading5"/>
      </w:pPr>
      <w:bookmarkStart w:id="206" w:name="section_9d24ad71ae544133b42bc79ccb73165d"/>
      <w:bookmarkStart w:id="207" w:name="_Toc508101898"/>
      <w:r>
        <w:t>Cancel</w:t>
      </w:r>
      <w:r>
        <w:t>ing Queries</w:t>
      </w:r>
      <w:bookmarkEnd w:id="206"/>
      <w:bookmarkEnd w:id="207"/>
      <w:r>
        <w:fldChar w:fldCharType="begin"/>
      </w:r>
      <w:r>
        <w:instrText xml:space="preserve"> XE "Cancellation sequencing:canceling queries"</w:instrText>
      </w:r>
      <w:r>
        <w:fldChar w:fldCharType="end"/>
      </w:r>
    </w:p>
    <w:p w:rsidR="00FC761F" w:rsidRDefault="007F722F">
      <w:r>
        <w:t>The CONTEXT_HANDLE_OPERATION_CONTROL handle is obtained at the same time a CONTEXT_HANDLE_LOG_QUERY handle is obtained by calling the EvtRpcRegisterLogQuery (Opnum 5) (section </w:t>
      </w:r>
      <w:hyperlink w:anchor="Section_c7a37af2fb114c26b3af694183bfdd68" w:history="1">
        <w:r>
          <w:rPr>
            <w:rStyle w:val="Hyperlink"/>
          </w:rPr>
          <w:t>3.1.4.12)</w:t>
        </w:r>
      </w:hyperlink>
      <w:r>
        <w:t xml:space="preserve"> method. Any calls to the EvtRpcQueryNext (Opnum 11) method or the EvtRpcQuerySeek (Opnum 12) (section </w:t>
      </w:r>
      <w:hyperlink w:anchor="Section_940e1f4c89cc49f49ceef73e2001e000" w:history="1">
        <w:r>
          <w:rPr>
            <w:rStyle w:val="Hyperlink"/>
          </w:rPr>
          <w:t>3.1.4.14)</w:t>
        </w:r>
      </w:hyperlink>
      <w:r>
        <w:t xml:space="preserve"> method by using the CONTEXT_HANDL</w:t>
      </w:r>
      <w:r>
        <w:t xml:space="preserve">E_LOG_QUERY handle can be canceled by using the CONTEXT_HANDLE_OPERATION_CONTROL handle in a call to the </w:t>
      </w:r>
      <w:hyperlink w:anchor="Section_66f25e52a6004cb49182b9aa8f50d38e" w:history="1">
        <w:r>
          <w:rPr>
            <w:rStyle w:val="Hyperlink"/>
          </w:rPr>
          <w:t>EvtRpcCancel (section 3.1.4.34)</w:t>
        </w:r>
      </w:hyperlink>
      <w:r>
        <w:t xml:space="preserve"> method. </w:t>
      </w:r>
    </w:p>
    <w:p w:rsidR="00FC761F" w:rsidRDefault="007F722F">
      <w:pPr>
        <w:pStyle w:val="Heading5"/>
      </w:pPr>
      <w:bookmarkStart w:id="208" w:name="section_6a09e4a975d34b4c93d99cfcf9274c01"/>
      <w:bookmarkStart w:id="209" w:name="_Toc508101899"/>
      <w:r>
        <w:t>Canceling Clear or Export Methods</w:t>
      </w:r>
      <w:bookmarkEnd w:id="208"/>
      <w:bookmarkEnd w:id="209"/>
      <w:r>
        <w:fldChar w:fldCharType="begin"/>
      </w:r>
      <w:r>
        <w:instrText xml:space="preserve"> XE "Cancellation</w:instrText>
      </w:r>
      <w:r>
        <w:instrText xml:space="preserve"> sequencing:canceling clear or export methods"</w:instrText>
      </w:r>
      <w:r>
        <w:fldChar w:fldCharType="end"/>
      </w:r>
    </w:p>
    <w:p w:rsidR="00FC761F" w:rsidRDefault="007F722F">
      <w:r>
        <w:t>Any calls to the EvtRpcClearLog (Opnum 6) (section </w:t>
      </w:r>
      <w:hyperlink w:anchor="Section_6286c1562f704618b87609f60fb21a98" w:history="1">
        <w:r>
          <w:rPr>
            <w:rStyle w:val="Hyperlink"/>
          </w:rPr>
          <w:t>3.1.4.16)</w:t>
        </w:r>
      </w:hyperlink>
      <w:r>
        <w:t>, EvtRpcExportLog (Opnum 7) (section </w:t>
      </w:r>
      <w:hyperlink w:anchor="Section_732c61e44ea5489597c827838efb17e8" w:history="1">
        <w:r>
          <w:rPr>
            <w:rStyle w:val="Hyperlink"/>
          </w:rPr>
          <w:t>3.1.4.17)</w:t>
        </w:r>
      </w:hyperlink>
      <w:r>
        <w:t>, and EvtRpcLocalizeExportLog (Opnum 8) (section </w:t>
      </w:r>
      <w:hyperlink w:anchor="Section_578c7cd958d94746929263edb5cf55c9" w:history="1">
        <w:r>
          <w:rPr>
            <w:rStyle w:val="Hyperlink"/>
          </w:rPr>
          <w:t>3.1.4.18)</w:t>
        </w:r>
      </w:hyperlink>
      <w:r>
        <w:t xml:space="preserve"> methods can be canceled by using a CONTEXT_HANDLE_OPERATION_CONTROL handle. Normally, the CONTEXT_HANDLE_OPERATION_CON</w:t>
      </w:r>
      <w:r>
        <w:t>TROL handle used for these functions is obtained via the EvtRpcRegisterControllableOperation (Opnum 4) (section </w:t>
      </w:r>
      <w:hyperlink w:anchor="Section_0dcaa0866ff44f0296ba0a52380a7f0e" w:history="1">
        <w:r>
          <w:rPr>
            <w:rStyle w:val="Hyperlink"/>
          </w:rPr>
          <w:t>3.1.4.35)</w:t>
        </w:r>
      </w:hyperlink>
      <w:r>
        <w:t xml:space="preserve"> method. </w:t>
      </w:r>
    </w:p>
    <w:p w:rsidR="00FC761F" w:rsidRDefault="007F722F">
      <w:r>
        <w:t>There is a single type of CONTEXT_HANDLE_OPERATION_CONTROL handle</w:t>
      </w:r>
      <w:r>
        <w:t>. A handle obtained by the EvtRpcRegisterRemoteSubscription (Opnum 0) (section </w:t>
      </w:r>
      <w:hyperlink w:anchor="Section_4364e32308854e2f9d5570cf57cd6b95" w:history="1">
        <w:r>
          <w:rPr>
            <w:rStyle w:val="Hyperlink"/>
          </w:rPr>
          <w:t>3.1.4.8)</w:t>
        </w:r>
      </w:hyperlink>
      <w:r>
        <w:t xml:space="preserve"> method or the EvtRpcRegisterLogQuery (Opnum 5) (section </w:t>
      </w:r>
      <w:hyperlink w:anchor="Section_c7a37af2fb114c26b3af694183bfdd68" w:history="1">
        <w:r>
          <w:rPr>
            <w:rStyle w:val="Hyperlink"/>
          </w:rPr>
          <w:t>3.1.4.12)</w:t>
        </w:r>
      </w:hyperlink>
      <w:r>
        <w:t xml:space="preserve"> method can be used to cancel the EvtRpcClearLog (Opnum 6) (section 3.1.4.16), EvtRpcExportLog (Opnum 7) (section 3.1.4.17), and EvtRpcLocalizeExportLog (Opnum 8) (section 3.1.4.18)</w:t>
      </w:r>
      <w:r>
        <w:t xml:space="preserve"> methods. There is no restriction on how many methods a CONTEXT_HANDLE_OPERATION_CONTROL handle can control. One handle can be used to cancel any number of calls. </w:t>
      </w:r>
    </w:p>
    <w:p w:rsidR="00FC761F" w:rsidRDefault="007F722F">
      <w:pPr>
        <w:pStyle w:val="Heading4"/>
      </w:pPr>
      <w:bookmarkStart w:id="210" w:name="section_e6fc7c72b8c0475baef725eaf1a64530"/>
      <w:bookmarkStart w:id="211" w:name="_Toc508101900"/>
      <w:r>
        <w:t>BinXml</w:t>
      </w:r>
      <w:bookmarkEnd w:id="210"/>
      <w:bookmarkEnd w:id="211"/>
      <w:r>
        <w:fldChar w:fldCharType="begin"/>
      </w:r>
      <w:r>
        <w:instrText xml:space="preserve"> XE "Server:BinXml method" </w:instrText>
      </w:r>
      <w:r>
        <w:fldChar w:fldCharType="end"/>
      </w:r>
      <w:r>
        <w:fldChar w:fldCharType="begin"/>
      </w:r>
      <w:r>
        <w:instrText xml:space="preserve"> XE "BinXml method" </w:instrText>
      </w:r>
      <w:r>
        <w:fldChar w:fldCharType="end"/>
      </w:r>
      <w:r>
        <w:fldChar w:fldCharType="begin"/>
      </w:r>
      <w:r>
        <w:instrText xml:space="preserve"> XE "Methods:BinXml" </w:instrText>
      </w:r>
      <w:r>
        <w:fldChar w:fldCharType="end"/>
      </w:r>
      <w:r>
        <w:fldChar w:fldCharType="begin"/>
      </w:r>
      <w:r>
        <w:instrText xml:space="preserve"> XE "BinXml </w:instrText>
      </w:r>
      <w:r>
        <w:instrText>- server:overview"</w:instrText>
      </w:r>
      <w:r>
        <w:fldChar w:fldCharType="end"/>
      </w:r>
      <w:r>
        <w:fldChar w:fldCharType="begin"/>
      </w:r>
      <w:r>
        <w:instrText xml:space="preserve"> XE "Server:BinXml - overview"</w:instrText>
      </w:r>
      <w:r>
        <w:fldChar w:fldCharType="end"/>
      </w:r>
    </w:p>
    <w:p w:rsidR="00FC761F" w:rsidRDefault="007F722F">
      <w:r>
        <w:t xml:space="preserve">The event information returned by the query and subscription methods is in a binary format named BinXml. BinXml is a token representation of text XML 1.0, as specified in </w:t>
      </w:r>
      <w:hyperlink r:id="rId133">
        <w:r>
          <w:rPr>
            <w:rStyle w:val="Hyperlink"/>
          </w:rPr>
          <w:t>[XML10]</w:t>
        </w:r>
      </w:hyperlink>
      <w:r>
        <w:t xml:space="preserve">. </w:t>
      </w:r>
    </w:p>
    <w:p w:rsidR="00FC761F" w:rsidRDefault="007F722F">
      <w:r>
        <w:t>Here BinXml encodes an XML document so that the original XML text can be correctly reproduced from the encoding. There is no requirement for a server to use or understand the text XML. The protocol can be implemen</w:t>
      </w:r>
      <w:r>
        <w:t>ted end to end by treating BinXml as a method to transmit name-value pairs, instead of as an encoding of XML. However, after the data has been received, it is common for third-party applications to convert from binary XML to text XML independent of the pro</w:t>
      </w:r>
      <w:r>
        <w:t xml:space="preserve">tocol. Therefore, for informative purposes only, an overview of the relationship is provided. </w:t>
      </w:r>
    </w:p>
    <w:p w:rsidR="00FC761F" w:rsidRDefault="007F722F">
      <w:r>
        <w:lastRenderedPageBreak/>
        <w:t>Note that this translation is not required by either the client or the server in this protocol.</w:t>
      </w:r>
    </w:p>
    <w:p w:rsidR="00FC761F" w:rsidRDefault="007F722F">
      <w:r>
        <w:t>What follows is a greatly simplified example of a fragment of tex</w:t>
      </w:r>
      <w:r>
        <w:t>t XML encoding in binary XML.</w:t>
      </w:r>
    </w:p>
    <w:tbl>
      <w:tblPr>
        <w:tblStyle w:val="Table-ShadedHeader"/>
        <w:tblW w:w="0" w:type="auto"/>
        <w:tblLook w:val="04A0" w:firstRow="1" w:lastRow="0" w:firstColumn="1" w:lastColumn="0" w:noHBand="0" w:noVBand="1"/>
      </w:tblPr>
      <w:tblGrid>
        <w:gridCol w:w="2187"/>
        <w:gridCol w:w="2249"/>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Text</w:t>
            </w:r>
          </w:p>
        </w:tc>
        <w:tc>
          <w:tcPr>
            <w:tcW w:w="0" w:type="auto"/>
          </w:tcPr>
          <w:p w:rsidR="00FC761F" w:rsidRDefault="007F722F">
            <w:pPr>
              <w:pStyle w:val="TableHeaderText"/>
            </w:pPr>
            <w:r>
              <w:t>Binary</w:t>
            </w:r>
          </w:p>
        </w:tc>
      </w:tr>
      <w:tr w:rsidR="00FC761F" w:rsidTr="00FC761F">
        <w:tc>
          <w:tcPr>
            <w:tcW w:w="0" w:type="auto"/>
          </w:tcPr>
          <w:p w:rsidR="00FC761F" w:rsidRDefault="007F722F">
            <w:pPr>
              <w:pStyle w:val="TableBodyText"/>
            </w:pPr>
            <w:r>
              <w:t>&lt;SomeEvent&gt;</w:t>
            </w:r>
          </w:p>
        </w:tc>
        <w:tc>
          <w:tcPr>
            <w:tcW w:w="0" w:type="auto"/>
          </w:tcPr>
          <w:p w:rsidR="00FC761F" w:rsidRDefault="007F722F">
            <w:pPr>
              <w:pStyle w:val="TableBodyText"/>
            </w:pPr>
            <w:r>
              <w:t>01 SomeEvent 02</w:t>
            </w:r>
          </w:p>
        </w:tc>
      </w:tr>
      <w:tr w:rsidR="00FC761F" w:rsidTr="00FC761F">
        <w:tc>
          <w:tcPr>
            <w:tcW w:w="0" w:type="auto"/>
          </w:tcPr>
          <w:p w:rsidR="00FC761F" w:rsidRDefault="007F722F">
            <w:pPr>
              <w:pStyle w:val="TableBodyText"/>
            </w:pPr>
            <w:r>
              <w:t>&lt;PropA&gt; 99 &lt;/PropA&gt;</w:t>
            </w:r>
          </w:p>
        </w:tc>
        <w:tc>
          <w:tcPr>
            <w:tcW w:w="0" w:type="auto"/>
          </w:tcPr>
          <w:p w:rsidR="00FC761F" w:rsidRDefault="007F722F">
            <w:pPr>
              <w:pStyle w:val="TableBodyText"/>
            </w:pPr>
            <w:r>
              <w:t>01 PropA 02 05 "99" 04</w:t>
            </w:r>
          </w:p>
        </w:tc>
      </w:tr>
      <w:tr w:rsidR="00FC761F" w:rsidTr="00FC761F">
        <w:tc>
          <w:tcPr>
            <w:tcW w:w="0" w:type="auto"/>
          </w:tcPr>
          <w:p w:rsidR="00FC761F" w:rsidRDefault="007F722F">
            <w:pPr>
              <w:pStyle w:val="TableBodyText"/>
            </w:pPr>
            <w:r>
              <w:t>&lt;PropB&gt; 101 &lt;/PropB&gt;</w:t>
            </w:r>
          </w:p>
        </w:tc>
        <w:tc>
          <w:tcPr>
            <w:tcW w:w="0" w:type="auto"/>
          </w:tcPr>
          <w:p w:rsidR="00FC761F" w:rsidRDefault="007F722F">
            <w:pPr>
              <w:pStyle w:val="TableBodyText"/>
            </w:pPr>
            <w:r>
              <w:t>01 PropB 02 05 "101" 04</w:t>
            </w:r>
          </w:p>
        </w:tc>
      </w:tr>
      <w:tr w:rsidR="00FC761F" w:rsidTr="00FC761F">
        <w:tc>
          <w:tcPr>
            <w:tcW w:w="0" w:type="auto"/>
          </w:tcPr>
          <w:p w:rsidR="00FC761F" w:rsidRDefault="007F722F">
            <w:pPr>
              <w:pStyle w:val="TableBodyText"/>
            </w:pPr>
            <w:r>
              <w:t>&lt;/SomeEvent&gt;</w:t>
            </w:r>
          </w:p>
        </w:tc>
        <w:tc>
          <w:tcPr>
            <w:tcW w:w="0" w:type="auto"/>
          </w:tcPr>
          <w:p w:rsidR="00FC761F" w:rsidRDefault="007F722F">
            <w:pPr>
              <w:pStyle w:val="TableBodyText"/>
            </w:pPr>
            <w:r>
              <w:t>04 00</w:t>
            </w:r>
          </w:p>
        </w:tc>
      </w:tr>
    </w:tbl>
    <w:p w:rsidR="00FC761F" w:rsidRDefault="007F722F">
      <w:r>
        <w:t xml:space="preserve">The binary bytes in the preceding example have the following meaning. </w:t>
      </w:r>
    </w:p>
    <w:p w:rsidR="00FC761F" w:rsidRDefault="007F722F">
      <w:pPr>
        <w:pStyle w:val="Code"/>
      </w:pPr>
      <w:r>
        <w:t xml:space="preserve">00 </w:t>
      </w:r>
      <w:r>
        <w:t>- eof</w:t>
      </w:r>
    </w:p>
    <w:p w:rsidR="00FC761F" w:rsidRDefault="007F722F">
      <w:pPr>
        <w:pStyle w:val="Code"/>
      </w:pPr>
      <w:r>
        <w:t>01 - open start tag</w:t>
      </w:r>
    </w:p>
    <w:p w:rsidR="00FC761F" w:rsidRDefault="007F722F">
      <w:pPr>
        <w:pStyle w:val="Code"/>
      </w:pPr>
      <w:r>
        <w:t>02 - close start tag</w:t>
      </w:r>
    </w:p>
    <w:p w:rsidR="00FC761F" w:rsidRDefault="007F722F">
      <w:pPr>
        <w:pStyle w:val="Code"/>
      </w:pPr>
      <w:r>
        <w:t>04 - end tag</w:t>
      </w:r>
    </w:p>
    <w:p w:rsidR="00FC761F" w:rsidRDefault="007F722F">
      <w:pPr>
        <w:pStyle w:val="Code"/>
      </w:pPr>
      <w:r>
        <w:t>05 - value text</w:t>
      </w:r>
    </w:p>
    <w:p w:rsidR="00FC761F" w:rsidRDefault="007F722F">
      <w:r>
        <w:t xml:space="preserve">BinXml also includes more information that allows for fast navigation of the XML. For example, lengths of elements and attribute lists allow the user to jump forward in the BinXml </w:t>
      </w:r>
      <w:r>
        <w:t>stream. Another example is that BinXml encoding of Names includes length and hash values that allow for fast comparisons of the XML names.</w:t>
      </w:r>
    </w:p>
    <w:p w:rsidR="00FC761F" w:rsidRDefault="007F722F">
      <w:pPr>
        <w:pStyle w:val="Heading5"/>
      </w:pPr>
      <w:bookmarkStart w:id="212" w:name="section_522b3b91f50c4b69ae691e978e61694a"/>
      <w:bookmarkStart w:id="213" w:name="_Toc508101901"/>
      <w:r>
        <w:t>BinXml Templates</w:t>
      </w:r>
      <w:bookmarkEnd w:id="212"/>
      <w:bookmarkEnd w:id="213"/>
      <w:r>
        <w:fldChar w:fldCharType="begin"/>
      </w:r>
      <w:r>
        <w:instrText xml:space="preserve"> XE "BinXml - server:BinXml templates"</w:instrText>
      </w:r>
      <w:r>
        <w:fldChar w:fldCharType="end"/>
      </w:r>
    </w:p>
    <w:p w:rsidR="00FC761F" w:rsidRDefault="007F722F">
      <w:hyperlink w:anchor="Section_e6fc7c72b8c0475baef725eaf1a64530" w:history="1">
        <w:r>
          <w:rPr>
            <w:rStyle w:val="Hyperlink"/>
          </w:rPr>
          <w:t>BinXml</w:t>
        </w:r>
      </w:hyperlink>
      <w:r>
        <w:t xml:space="preserve"> encoding supports a way to use a template of a BinXml fragment and apply it to a set of values. A BinXml template describes the format and contents of an event independent of the values contained in a specific instance of the event being described. </w:t>
      </w:r>
      <w:r>
        <w:t>It contains property names and placeholders for the event properties.</w:t>
      </w:r>
    </w:p>
    <w:p w:rsidR="00FC761F" w:rsidRDefault="007F722F">
      <w:r>
        <w:t>The primary advantage of this is that the values (set of data) can remain in native form and only need to be converted to text if the BinXml encoding is actually rendered into XML text.</w:t>
      </w:r>
    </w:p>
    <w:p w:rsidR="00FC761F" w:rsidRDefault="007F722F">
      <w:r>
        <w:t xml:space="preserve">A BinXml encoding of an XML fragment that uses templates and a set of substitution values is referred to as a Template Instance. A Template Definition is a BinXml fragment that contains substitution tokens, and the Template Instance Data refers to the set </w:t>
      </w:r>
      <w:r>
        <w:t>of values.</w:t>
      </w:r>
    </w:p>
    <w:p w:rsidR="00FC761F" w:rsidRDefault="007F722F">
      <w:r>
        <w:t xml:space="preserve">Continuing the example from BinXml (section 3.1.4.7) with a possible sample Template Definition, note the following: </w:t>
      </w:r>
    </w:p>
    <w:p w:rsidR="00FC761F" w:rsidRDefault="007F722F">
      <w:pPr>
        <w:pStyle w:val="ListParagraph"/>
        <w:numPr>
          <w:ilvl w:val="0"/>
          <w:numId w:val="62"/>
        </w:numPr>
      </w:pPr>
      <w:r>
        <w:t>This example uses two substitution tokens, %1 and %2, that are replaced by specific event values at rendering time.</w:t>
      </w:r>
    </w:p>
    <w:p w:rsidR="00FC761F" w:rsidRDefault="007F722F">
      <w:pPr>
        <w:pStyle w:val="ListParagraph"/>
        <w:numPr>
          <w:ilvl w:val="0"/>
          <w:numId w:val="62"/>
        </w:numPr>
      </w:pPr>
      <w:r>
        <w:t>These token</w:t>
      </w:r>
      <w:r>
        <w:t>s map to substitution identifiers in the BinXML template.</w:t>
      </w:r>
    </w:p>
    <w:p w:rsidR="00FC761F" w:rsidRDefault="007F722F">
      <w:pPr>
        <w:pStyle w:val="ListParagraph"/>
        <w:numPr>
          <w:ilvl w:val="0"/>
          <w:numId w:val="62"/>
        </w:numPr>
      </w:pPr>
      <w:r>
        <w:t>The substitution identifiers are 0-based, whereas the substitution tokens are 1-based.</w:t>
      </w:r>
    </w:p>
    <w:p w:rsidR="00FC761F" w:rsidRDefault="007F722F">
      <w:pPr>
        <w:pStyle w:val="ListParagraph"/>
        <w:numPr>
          <w:ilvl w:val="0"/>
          <w:numId w:val="62"/>
        </w:numPr>
      </w:pPr>
      <w:r>
        <w:t>The Text column of the following table shows the XML representation of the various fields.</w:t>
      </w:r>
    </w:p>
    <w:p w:rsidR="00FC761F" w:rsidRDefault="007F722F">
      <w:pPr>
        <w:pStyle w:val="ListParagraph"/>
        <w:numPr>
          <w:ilvl w:val="0"/>
          <w:numId w:val="62"/>
        </w:numPr>
      </w:pPr>
      <w:r>
        <w:t>The Binary column of</w:t>
      </w:r>
      <w:r>
        <w:t xml:space="preserve"> the following table shows the binary representation of those fields encoded in BinXML.</w:t>
      </w:r>
    </w:p>
    <w:tbl>
      <w:tblPr>
        <w:tblStyle w:val="Table-ShadedHeader"/>
        <w:tblW w:w="0" w:type="auto"/>
        <w:tblInd w:w="475" w:type="dxa"/>
        <w:tblLook w:val="04A0" w:firstRow="1" w:lastRow="0" w:firstColumn="1" w:lastColumn="0" w:noHBand="0" w:noVBand="1"/>
      </w:tblPr>
      <w:tblGrid>
        <w:gridCol w:w="2156"/>
        <w:gridCol w:w="228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spacing w:before="0" w:after="0"/>
            </w:pPr>
            <w:r>
              <w:t>Text</w:t>
            </w:r>
          </w:p>
        </w:tc>
        <w:tc>
          <w:tcPr>
            <w:tcW w:w="0" w:type="auto"/>
          </w:tcPr>
          <w:p w:rsidR="00FC761F" w:rsidRDefault="007F722F">
            <w:pPr>
              <w:pStyle w:val="TableHeaderText"/>
              <w:spacing w:before="0" w:after="0"/>
            </w:pPr>
            <w:r>
              <w:t>Binary</w:t>
            </w:r>
          </w:p>
        </w:tc>
      </w:tr>
      <w:tr w:rsidR="00FC761F" w:rsidTr="00FC761F">
        <w:tc>
          <w:tcPr>
            <w:tcW w:w="0" w:type="auto"/>
          </w:tcPr>
          <w:p w:rsidR="00FC761F" w:rsidRDefault="007F722F">
            <w:pPr>
              <w:pStyle w:val="TableBodyText"/>
              <w:spacing w:before="0" w:after="0"/>
            </w:pPr>
            <w:r>
              <w:t>&lt;SomeEvent&gt;</w:t>
            </w:r>
          </w:p>
        </w:tc>
        <w:tc>
          <w:tcPr>
            <w:tcW w:w="0" w:type="auto"/>
          </w:tcPr>
          <w:p w:rsidR="00FC761F" w:rsidRDefault="007F722F">
            <w:pPr>
              <w:pStyle w:val="TableBodyText"/>
              <w:spacing w:before="0" w:after="0"/>
            </w:pPr>
            <w:r>
              <w:t>01 SomeEvent 02</w:t>
            </w:r>
          </w:p>
        </w:tc>
      </w:tr>
      <w:tr w:rsidR="00FC761F" w:rsidTr="00FC761F">
        <w:tc>
          <w:tcPr>
            <w:tcW w:w="0" w:type="auto"/>
          </w:tcPr>
          <w:p w:rsidR="00FC761F" w:rsidRDefault="007F722F">
            <w:pPr>
              <w:pStyle w:val="TableBodyText"/>
              <w:spacing w:before="0" w:after="0"/>
            </w:pPr>
            <w:r>
              <w:t>&lt;PropA&gt; %1 &lt;/PropA&gt;</w:t>
            </w:r>
          </w:p>
        </w:tc>
        <w:tc>
          <w:tcPr>
            <w:tcW w:w="0" w:type="auto"/>
          </w:tcPr>
          <w:p w:rsidR="00FC761F" w:rsidRDefault="007F722F">
            <w:pPr>
              <w:pStyle w:val="TableBodyText"/>
              <w:spacing w:before="0" w:after="0"/>
            </w:pPr>
            <w:r>
              <w:t>01 PropA 02 05 0D 00 04</w:t>
            </w:r>
          </w:p>
        </w:tc>
      </w:tr>
      <w:tr w:rsidR="00FC761F" w:rsidTr="00FC761F">
        <w:tc>
          <w:tcPr>
            <w:tcW w:w="0" w:type="auto"/>
          </w:tcPr>
          <w:p w:rsidR="00FC761F" w:rsidRDefault="007F722F">
            <w:pPr>
              <w:pStyle w:val="TableBodyText"/>
              <w:spacing w:before="0" w:after="0"/>
            </w:pPr>
            <w:r>
              <w:lastRenderedPageBreak/>
              <w:t>&lt;PropB&gt; %3 &lt;/PropB&gt;</w:t>
            </w:r>
          </w:p>
        </w:tc>
        <w:tc>
          <w:tcPr>
            <w:tcW w:w="0" w:type="auto"/>
          </w:tcPr>
          <w:p w:rsidR="00FC761F" w:rsidRDefault="007F722F">
            <w:pPr>
              <w:pStyle w:val="TableBodyText"/>
              <w:spacing w:before="0" w:after="0"/>
            </w:pPr>
            <w:r>
              <w:t xml:space="preserve">01 PropB 02 05 0D 01 04 </w:t>
            </w:r>
          </w:p>
        </w:tc>
      </w:tr>
      <w:tr w:rsidR="00FC761F" w:rsidTr="00FC761F">
        <w:tc>
          <w:tcPr>
            <w:tcW w:w="0" w:type="auto"/>
          </w:tcPr>
          <w:p w:rsidR="00FC761F" w:rsidRDefault="007F722F">
            <w:pPr>
              <w:pStyle w:val="TableBodyText"/>
              <w:spacing w:before="0" w:after="0"/>
            </w:pPr>
            <w:r>
              <w:t xml:space="preserve">&lt;/SomeEvent&gt; </w:t>
            </w:r>
          </w:p>
        </w:tc>
        <w:tc>
          <w:tcPr>
            <w:tcW w:w="0" w:type="auto"/>
          </w:tcPr>
          <w:p w:rsidR="00FC761F" w:rsidRDefault="007F722F">
            <w:pPr>
              <w:pStyle w:val="TableBodyText"/>
              <w:spacing w:before="0" w:after="0"/>
            </w:pPr>
            <w:r>
              <w:t xml:space="preserve">04 00 </w:t>
            </w:r>
          </w:p>
        </w:tc>
      </w:tr>
    </w:tbl>
    <w:p w:rsidR="00FC761F" w:rsidRDefault="007F722F">
      <w:r>
        <w:t xml:space="preserve">Where the </w:t>
      </w:r>
      <w:r>
        <w:t>substitution token is 0D, and is followed by a substitution identifier (00 or 01 in the example).</w:t>
      </w:r>
    </w:p>
    <w:p w:rsidR="00FC761F" w:rsidRDefault="007F722F">
      <w:r>
        <w:t>This template definition can be combined with raw UINT8 values { 0x63, 0x65 } to form a Template Instance such as the following example. The ordering of the v</w:t>
      </w:r>
      <w:r>
        <w:t xml:space="preserve">alues is significant: the first value encountered maps to the first substitution identifier; the second value maps to the second substitution identifier, and so on. In the following example, the value 0x63 replaces the identifier 00 at rendering time, and </w:t>
      </w:r>
      <w:r>
        <w:t>the 0x65 replaces identifier 01.</w:t>
      </w:r>
    </w:p>
    <w:tbl>
      <w:tblPr>
        <w:tblStyle w:val="Table-ShadedHeader"/>
        <w:tblW w:w="0" w:type="auto"/>
        <w:tblLook w:val="04A0" w:firstRow="1" w:lastRow="0" w:firstColumn="1" w:lastColumn="0" w:noHBand="0" w:noVBand="1"/>
      </w:tblPr>
      <w:tblGrid>
        <w:gridCol w:w="2156"/>
        <w:gridCol w:w="228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spacing w:before="0" w:after="0"/>
            </w:pPr>
            <w:r>
              <w:t>Text</w:t>
            </w:r>
          </w:p>
        </w:tc>
        <w:tc>
          <w:tcPr>
            <w:tcW w:w="0" w:type="auto"/>
          </w:tcPr>
          <w:p w:rsidR="00FC761F" w:rsidRDefault="007F722F">
            <w:pPr>
              <w:pStyle w:val="TableHeaderText"/>
              <w:spacing w:before="0" w:after="0"/>
            </w:pPr>
            <w:r>
              <w:t>Binary</w:t>
            </w:r>
          </w:p>
        </w:tc>
      </w:tr>
      <w:tr w:rsidR="00FC761F" w:rsidTr="00FC761F">
        <w:tc>
          <w:tcPr>
            <w:tcW w:w="0" w:type="auto"/>
          </w:tcPr>
          <w:p w:rsidR="00FC761F" w:rsidRDefault="00FC761F">
            <w:pPr>
              <w:pStyle w:val="TableBodyText"/>
              <w:spacing w:before="0" w:after="0"/>
            </w:pPr>
          </w:p>
        </w:tc>
        <w:tc>
          <w:tcPr>
            <w:tcW w:w="0" w:type="auto"/>
          </w:tcPr>
          <w:p w:rsidR="00FC761F" w:rsidRDefault="007F722F">
            <w:pPr>
              <w:pStyle w:val="TableBodyText"/>
              <w:spacing w:before="0" w:after="0"/>
            </w:pPr>
            <w:r>
              <w:t>0C</w:t>
            </w:r>
          </w:p>
        </w:tc>
      </w:tr>
      <w:tr w:rsidR="00FC761F" w:rsidTr="00FC761F">
        <w:tc>
          <w:tcPr>
            <w:tcW w:w="0" w:type="auto"/>
          </w:tcPr>
          <w:p w:rsidR="00FC761F" w:rsidRDefault="007F722F">
            <w:pPr>
              <w:pStyle w:val="TableBodyText"/>
              <w:spacing w:before="0" w:after="0"/>
            </w:pPr>
            <w:r>
              <w:t>&lt;SomeEvent&gt;</w:t>
            </w:r>
          </w:p>
        </w:tc>
        <w:tc>
          <w:tcPr>
            <w:tcW w:w="0" w:type="auto"/>
          </w:tcPr>
          <w:p w:rsidR="00FC761F" w:rsidRDefault="007F722F">
            <w:pPr>
              <w:pStyle w:val="TableBodyText"/>
              <w:spacing w:before="0" w:after="0"/>
            </w:pPr>
            <w:r>
              <w:t>01 SomeEvent 02</w:t>
            </w:r>
          </w:p>
        </w:tc>
      </w:tr>
      <w:tr w:rsidR="00FC761F" w:rsidTr="00FC761F">
        <w:tc>
          <w:tcPr>
            <w:tcW w:w="0" w:type="auto"/>
          </w:tcPr>
          <w:p w:rsidR="00FC761F" w:rsidRDefault="007F722F">
            <w:pPr>
              <w:pStyle w:val="TableBodyText"/>
              <w:spacing w:before="0" w:after="0"/>
            </w:pPr>
            <w:r>
              <w:t>&lt;PropA&gt; %1 &lt;/PropA&gt;</w:t>
            </w:r>
          </w:p>
        </w:tc>
        <w:tc>
          <w:tcPr>
            <w:tcW w:w="0" w:type="auto"/>
          </w:tcPr>
          <w:p w:rsidR="00FC761F" w:rsidRDefault="007F722F">
            <w:pPr>
              <w:pStyle w:val="TableBodyText"/>
              <w:spacing w:before="0" w:after="0"/>
            </w:pPr>
            <w:r>
              <w:t>01 PropA 02 05 0D 00 04</w:t>
            </w:r>
          </w:p>
        </w:tc>
      </w:tr>
      <w:tr w:rsidR="00FC761F" w:rsidTr="00FC761F">
        <w:tc>
          <w:tcPr>
            <w:tcW w:w="0" w:type="auto"/>
          </w:tcPr>
          <w:p w:rsidR="00FC761F" w:rsidRDefault="007F722F">
            <w:pPr>
              <w:pStyle w:val="TableBodyText"/>
              <w:spacing w:before="0" w:after="0"/>
            </w:pPr>
            <w:r>
              <w:t>&lt;PropB&gt; %2 &lt;/PropB&gt;</w:t>
            </w:r>
          </w:p>
        </w:tc>
        <w:tc>
          <w:tcPr>
            <w:tcW w:w="0" w:type="auto"/>
          </w:tcPr>
          <w:p w:rsidR="00FC761F" w:rsidRDefault="007F722F">
            <w:pPr>
              <w:pStyle w:val="TableBodyText"/>
              <w:spacing w:before="0" w:after="0"/>
            </w:pPr>
            <w:r>
              <w:t>01 PropB 02 05 0D 01 04</w:t>
            </w:r>
          </w:p>
        </w:tc>
      </w:tr>
      <w:tr w:rsidR="00FC761F" w:rsidTr="00FC761F">
        <w:tc>
          <w:tcPr>
            <w:tcW w:w="0" w:type="auto"/>
          </w:tcPr>
          <w:p w:rsidR="00FC761F" w:rsidRDefault="007F722F">
            <w:pPr>
              <w:pStyle w:val="TableBodyText"/>
              <w:spacing w:before="0" w:after="0"/>
            </w:pPr>
            <w:r>
              <w:t xml:space="preserve">&lt;/SomeEvent&gt; </w:t>
            </w:r>
          </w:p>
        </w:tc>
        <w:tc>
          <w:tcPr>
            <w:tcW w:w="0" w:type="auto"/>
          </w:tcPr>
          <w:p w:rsidR="00FC761F" w:rsidRDefault="007F722F">
            <w:pPr>
              <w:pStyle w:val="TableBodyText"/>
              <w:spacing w:before="0" w:after="0"/>
            </w:pPr>
            <w:r>
              <w:t>04 00</w:t>
            </w:r>
          </w:p>
        </w:tc>
      </w:tr>
      <w:tr w:rsidR="00FC761F" w:rsidTr="00FC761F">
        <w:tc>
          <w:tcPr>
            <w:tcW w:w="0" w:type="auto"/>
          </w:tcPr>
          <w:p w:rsidR="00FC761F" w:rsidRDefault="00FC761F">
            <w:pPr>
              <w:pStyle w:val="TableBodyText"/>
              <w:spacing w:before="0" w:after="0"/>
            </w:pPr>
          </w:p>
        </w:tc>
        <w:tc>
          <w:tcPr>
            <w:tcW w:w="0" w:type="auto"/>
          </w:tcPr>
          <w:p w:rsidR="00FC761F" w:rsidRDefault="007F722F">
            <w:pPr>
              <w:pStyle w:val="TableBodyText"/>
              <w:spacing w:before="0" w:after="0"/>
            </w:pPr>
            <w:r>
              <w:t>0 01 04 01 04</w:t>
            </w:r>
          </w:p>
        </w:tc>
      </w:tr>
      <w:tr w:rsidR="00FC761F" w:rsidTr="00FC761F">
        <w:tc>
          <w:tcPr>
            <w:tcW w:w="0" w:type="auto"/>
          </w:tcPr>
          <w:p w:rsidR="00FC761F" w:rsidRDefault="00FC761F">
            <w:pPr>
              <w:pStyle w:val="TableBodyText"/>
              <w:spacing w:before="0" w:after="0"/>
            </w:pPr>
          </w:p>
        </w:tc>
        <w:tc>
          <w:tcPr>
            <w:tcW w:w="0" w:type="auto"/>
          </w:tcPr>
          <w:p w:rsidR="00FC761F" w:rsidRDefault="007F722F">
            <w:pPr>
              <w:pStyle w:val="TableBodyText"/>
              <w:spacing w:before="0" w:after="0"/>
            </w:pPr>
            <w:r>
              <w:t>63 65 00</w:t>
            </w:r>
          </w:p>
        </w:tc>
      </w:tr>
    </w:tbl>
    <w:p w:rsidR="00FC761F" w:rsidRDefault="007F722F">
      <w:r>
        <w:rPr>
          <w:b/>
        </w:rPr>
        <w:t>Note</w:t>
      </w:r>
      <w:r>
        <w:t xml:space="preserve">  The beginning Template Instance </w:t>
      </w:r>
      <w:r>
        <w:t>token (0x0C) and the trailing end of fragment or document token (EOFToken, 0x00) for the Template Instance immediately following the Template Definition is information about the type and length of the values that make up the Template Instance data. This is</w:t>
      </w:r>
      <w:r>
        <w:t xml:space="preserve"> called the Value Spec of the Template Instance. In this example, there are 2 values, each of UINT8 integer type ( 04 ) and each of length 1.</w:t>
      </w:r>
    </w:p>
    <w:p w:rsidR="00FC761F" w:rsidRDefault="007F722F">
      <w:r>
        <w:t>If the BinXml in the preceding example is rendered as XML text, it looks identical to the first example, as follow</w:t>
      </w:r>
      <w:r>
        <w:t>s.</w:t>
      </w:r>
    </w:p>
    <w:p w:rsidR="00FC761F" w:rsidRDefault="007F722F">
      <w:pPr>
        <w:pStyle w:val="Code"/>
      </w:pPr>
      <w:r>
        <w:t xml:space="preserve">&lt;SomeEvent&gt; </w:t>
      </w:r>
    </w:p>
    <w:p w:rsidR="00FC761F" w:rsidRDefault="007F722F">
      <w:pPr>
        <w:pStyle w:val="Code"/>
      </w:pPr>
      <w:r>
        <w:t xml:space="preserve">&lt;PropA&gt; 99 &lt;/PropA&gt; </w:t>
      </w:r>
    </w:p>
    <w:p w:rsidR="00FC761F" w:rsidRDefault="007F722F">
      <w:pPr>
        <w:pStyle w:val="Code"/>
      </w:pPr>
      <w:r>
        <w:t xml:space="preserve">&lt;PropB&gt; 101 &lt;/PropB&gt;   </w:t>
      </w:r>
    </w:p>
    <w:p w:rsidR="00FC761F" w:rsidRDefault="007F722F">
      <w:pPr>
        <w:pStyle w:val="Code"/>
      </w:pPr>
      <w:r>
        <w:t>&lt;/SomeEvent&gt;</w:t>
      </w:r>
    </w:p>
    <w:p w:rsidR="00FC761F" w:rsidRDefault="007F722F">
      <w:pPr>
        <w:pStyle w:val="Code"/>
      </w:pPr>
      <w:r>
        <w:t xml:space="preserve">           </w:t>
      </w:r>
    </w:p>
    <w:p w:rsidR="00FC761F" w:rsidRDefault="007F722F">
      <w:r>
        <w:t xml:space="preserve">Substitutions can occur in attribute values as well as any other place where XML character data is allowed (for example, in element content). Within these regions, there </w:t>
      </w:r>
      <w:r>
        <w:t>are no restrictions on the number of substitutions that can exist.</w:t>
      </w:r>
    </w:p>
    <w:p w:rsidR="00FC761F" w:rsidRDefault="007F722F">
      <w:pPr>
        <w:pStyle w:val="Heading5"/>
      </w:pPr>
      <w:bookmarkStart w:id="214" w:name="section_d58b2f89ae8d4cec9acf08631d946247"/>
      <w:bookmarkStart w:id="215" w:name="_Toc508101902"/>
      <w:r>
        <w:t>Optional Substitutions</w:t>
      </w:r>
      <w:bookmarkEnd w:id="214"/>
      <w:bookmarkEnd w:id="215"/>
      <w:r>
        <w:fldChar w:fldCharType="begin"/>
      </w:r>
      <w:r>
        <w:instrText xml:space="preserve"> XE "BinXml - server:optional substitutions"</w:instrText>
      </w:r>
      <w:r>
        <w:fldChar w:fldCharType="end"/>
      </w:r>
    </w:p>
    <w:p w:rsidR="00FC761F" w:rsidRDefault="007F722F">
      <w:r>
        <w:t xml:space="preserve">Another feature of </w:t>
      </w:r>
      <w:hyperlink w:anchor="Section_522b3b91f50c4b69ae691e978e61694a" w:history="1">
        <w:r>
          <w:rPr>
            <w:rStyle w:val="Hyperlink"/>
          </w:rPr>
          <w:t>BinXml templates</w:t>
        </w:r>
      </w:hyperlink>
      <w:r>
        <w:t xml:space="preserve"> is that substitutions can be specified such that the enclosing element or attribute MUST be omitted from rendered XML text (or other processing) if the value identified by the substitution is NULL in the Template Instance data. If this type of rendering f</w:t>
      </w:r>
      <w:r>
        <w:t xml:space="preserve">rom the </w:t>
      </w:r>
      <w:hyperlink w:anchor="Section_e6fc7c72b8c0475baef725eaf1a64530" w:history="1">
        <w:r>
          <w:rPr>
            <w:rStyle w:val="Hyperlink"/>
          </w:rPr>
          <w:t>BinXml</w:t>
        </w:r>
      </w:hyperlink>
      <w:r>
        <w:t xml:space="preserve"> is wanted, the substitution needs to be specified by using an optional substitution token. The optional substitution token is 0x0E, as compared to the normal substitution token 0x0D</w:t>
      </w:r>
      <w:r>
        <w:t>.</w:t>
      </w:r>
    </w:p>
    <w:p w:rsidR="00FC761F" w:rsidRDefault="007F722F">
      <w:r>
        <w:t>The server MAY determine whether to use the optional substitution token based on the event definition.</w:t>
      </w:r>
      <w:bookmarkStart w:id="21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16"/>
    </w:p>
    <w:p w:rsidR="00FC761F" w:rsidRDefault="007F722F">
      <w:r>
        <w:t>The following table contains an example where %1 and %2 represent the optional subst</w:t>
      </w:r>
      <w:r>
        <w:t>itution tokens.</w:t>
      </w:r>
    </w:p>
    <w:tbl>
      <w:tblPr>
        <w:tblStyle w:val="Table-ShadedHeader"/>
        <w:tblW w:w="0" w:type="auto"/>
        <w:tblLook w:val="04A0" w:firstRow="1" w:lastRow="0" w:firstColumn="1" w:lastColumn="0" w:noHBand="0" w:noVBand="1"/>
      </w:tblPr>
      <w:tblGrid>
        <w:gridCol w:w="2156"/>
        <w:gridCol w:w="2259"/>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lastRenderedPageBreak/>
              <w:t>Text</w:t>
            </w:r>
          </w:p>
        </w:tc>
        <w:tc>
          <w:tcPr>
            <w:tcW w:w="0" w:type="auto"/>
          </w:tcPr>
          <w:p w:rsidR="00FC761F" w:rsidRDefault="007F722F">
            <w:pPr>
              <w:pStyle w:val="TableHeaderText"/>
            </w:pPr>
            <w:r>
              <w:t>Binary</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0C</w:t>
            </w:r>
          </w:p>
        </w:tc>
      </w:tr>
      <w:tr w:rsidR="00FC761F" w:rsidTr="00FC761F">
        <w:tc>
          <w:tcPr>
            <w:tcW w:w="0" w:type="auto"/>
          </w:tcPr>
          <w:p w:rsidR="00FC761F" w:rsidRDefault="007F722F">
            <w:pPr>
              <w:pStyle w:val="TableBodyText"/>
            </w:pPr>
            <w:r>
              <w:t>&lt;SomeEvent&gt;</w:t>
            </w:r>
          </w:p>
        </w:tc>
        <w:tc>
          <w:tcPr>
            <w:tcW w:w="0" w:type="auto"/>
          </w:tcPr>
          <w:p w:rsidR="00FC761F" w:rsidRDefault="007F722F">
            <w:pPr>
              <w:pStyle w:val="TableBodyText"/>
            </w:pPr>
            <w:r>
              <w:t>01 SomeEvent 02</w:t>
            </w:r>
          </w:p>
        </w:tc>
      </w:tr>
      <w:tr w:rsidR="00FC761F" w:rsidTr="00FC761F">
        <w:tc>
          <w:tcPr>
            <w:tcW w:w="0" w:type="auto"/>
          </w:tcPr>
          <w:p w:rsidR="00FC761F" w:rsidRDefault="007F722F">
            <w:pPr>
              <w:pStyle w:val="TableBodyText"/>
            </w:pPr>
            <w:r>
              <w:t>&lt;PropA&gt; %1 &lt;/PropA&gt;</w:t>
            </w:r>
          </w:p>
        </w:tc>
        <w:tc>
          <w:tcPr>
            <w:tcW w:w="0" w:type="auto"/>
          </w:tcPr>
          <w:p w:rsidR="00FC761F" w:rsidRDefault="007F722F">
            <w:pPr>
              <w:pStyle w:val="TableBodyText"/>
            </w:pPr>
            <w:r>
              <w:t>01 PropA 02 05 0E 00 04</w:t>
            </w:r>
          </w:p>
        </w:tc>
      </w:tr>
      <w:tr w:rsidR="00FC761F" w:rsidTr="00FC761F">
        <w:tc>
          <w:tcPr>
            <w:tcW w:w="0" w:type="auto"/>
          </w:tcPr>
          <w:p w:rsidR="00FC761F" w:rsidRDefault="007F722F">
            <w:pPr>
              <w:pStyle w:val="TableBodyText"/>
            </w:pPr>
            <w:r>
              <w:t>&lt;PropB&gt; %2 &lt;/PropB&gt;</w:t>
            </w:r>
          </w:p>
        </w:tc>
        <w:tc>
          <w:tcPr>
            <w:tcW w:w="0" w:type="auto"/>
          </w:tcPr>
          <w:p w:rsidR="00FC761F" w:rsidRDefault="007F722F">
            <w:pPr>
              <w:pStyle w:val="TableBodyText"/>
            </w:pPr>
            <w:r>
              <w:t>01 PropB 02 05 0E 01 04</w:t>
            </w:r>
          </w:p>
        </w:tc>
      </w:tr>
      <w:tr w:rsidR="00FC761F" w:rsidTr="00FC761F">
        <w:tc>
          <w:tcPr>
            <w:tcW w:w="0" w:type="auto"/>
          </w:tcPr>
          <w:p w:rsidR="00FC761F" w:rsidRDefault="007F722F">
            <w:pPr>
              <w:pStyle w:val="TableBodyText"/>
            </w:pPr>
            <w:r>
              <w:t>&lt;/SomeEvent&gt;</w:t>
            </w:r>
          </w:p>
        </w:tc>
        <w:tc>
          <w:tcPr>
            <w:tcW w:w="0" w:type="auto"/>
          </w:tcPr>
          <w:p w:rsidR="00FC761F" w:rsidRDefault="007F722F">
            <w:pPr>
              <w:pStyle w:val="TableBodyText"/>
            </w:pPr>
            <w:r>
              <w:t>04 00</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02 00 00 01 04</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65 00</w:t>
            </w:r>
          </w:p>
        </w:tc>
      </w:tr>
    </w:tbl>
    <w:p w:rsidR="00FC761F" w:rsidRDefault="007F722F">
      <w:r>
        <w:t>This tells any processor of the encoded BinXml</w:t>
      </w:r>
      <w:r>
        <w:t xml:space="preserve"> to use the following XML representation.</w:t>
      </w:r>
    </w:p>
    <w:p w:rsidR="00FC761F" w:rsidRDefault="007F722F">
      <w:pPr>
        <w:pStyle w:val="Code"/>
      </w:pPr>
      <w:r>
        <w:t>&lt;SomeEvent&gt;</w:t>
      </w:r>
    </w:p>
    <w:p w:rsidR="00FC761F" w:rsidRDefault="007F722F">
      <w:pPr>
        <w:pStyle w:val="Code"/>
      </w:pPr>
      <w:r>
        <w:t xml:space="preserve">&lt;PropB&gt; 101 &lt;/PropB&gt;   </w:t>
      </w:r>
    </w:p>
    <w:p w:rsidR="00FC761F" w:rsidRDefault="007F722F">
      <w:pPr>
        <w:pStyle w:val="Code"/>
      </w:pPr>
      <w:r>
        <w:t>&lt;/SomeEvent&gt;</w:t>
      </w:r>
    </w:p>
    <w:p w:rsidR="00FC761F" w:rsidRDefault="007F722F">
      <w:r>
        <w:rPr>
          <w:b/>
        </w:rPr>
        <w:t>Note</w:t>
      </w:r>
      <w:r>
        <w:t xml:space="preserve">  The preceding Value Spec for the optional element PropA specifies that the substitution value is NULL (see </w:t>
      </w:r>
      <w:hyperlink w:anchor="Section_8aa98312f1994e37a51fd3a2ccb50d60" w:history="1">
        <w:r>
          <w:rPr>
            <w:rStyle w:val="Hyperlink"/>
          </w:rPr>
          <w:t>Type System (section 3.1.4.7.3)</w:t>
        </w:r>
      </w:hyperlink>
      <w:r>
        <w:t>), and this is how the BinXml processor knows to omit this element.</w:t>
      </w:r>
    </w:p>
    <w:p w:rsidR="00FC761F" w:rsidRDefault="007F722F">
      <w:r>
        <w:t>The optional substitution applies only to the element or attribute immediately enclosing it.</w:t>
      </w:r>
    </w:p>
    <w:p w:rsidR="00FC761F" w:rsidRDefault="007F722F">
      <w:r>
        <w:rPr>
          <w:b/>
        </w:rPr>
        <w:t>Note</w:t>
      </w:r>
      <w:r>
        <w:t>  If an element contains an optional substitution, a</w:t>
      </w:r>
      <w:r>
        <w:t>nd that substitution value is NULL, the element cannot appear in rendered XML, even if that element has attributes containing content, other (nonNULL) substitution values, and so on.</w:t>
      </w:r>
    </w:p>
    <w:p w:rsidR="00FC761F" w:rsidRDefault="007F722F">
      <w:pPr>
        <w:pStyle w:val="Heading5"/>
      </w:pPr>
      <w:bookmarkStart w:id="217" w:name="section_8aa98312f1994e37a51fd3a2ccb50d60"/>
      <w:bookmarkStart w:id="218" w:name="_Toc508101903"/>
      <w:r>
        <w:t>Type System</w:t>
      </w:r>
      <w:bookmarkEnd w:id="217"/>
      <w:bookmarkEnd w:id="218"/>
      <w:r>
        <w:fldChar w:fldCharType="begin"/>
      </w:r>
      <w:r>
        <w:instrText xml:space="preserve"> XE "BinXml - server:type system"</w:instrText>
      </w:r>
      <w:r>
        <w:fldChar w:fldCharType="end"/>
      </w:r>
    </w:p>
    <w:p w:rsidR="00FC761F" w:rsidRDefault="007F722F">
      <w:r>
        <w:t xml:space="preserve">Each value (in </w:t>
      </w:r>
      <w:hyperlink w:anchor="Section_e6fc7c72b8c0475baef725eaf1a64530" w:history="1">
        <w:r>
          <w:rPr>
            <w:rStyle w:val="Hyperlink"/>
          </w:rPr>
          <w:t>BinXml</w:t>
        </w:r>
      </w:hyperlink>
      <w:r>
        <w:t xml:space="preserve"> encoding) of templates has an accompanying type. Likewise, each value has an accompanying byte length. This is redundant for fixed size types, but is necessary for variable-length types such as string</w:t>
      </w:r>
      <w:r>
        <w:t>s and binary large objects (BLOBs).</w:t>
      </w:r>
    </w:p>
    <w:p w:rsidR="00FC761F" w:rsidRDefault="007F722F">
      <w:r>
        <w:t xml:space="preserve">Each </w:t>
      </w:r>
      <w:hyperlink w:anchor="Section_7f8dc1a526d44fd996bf141e2eeb8a76" w:history="1">
        <w:r>
          <w:rPr>
            <w:rStyle w:val="Hyperlink"/>
          </w:rPr>
          <w:t>BinXml type</w:t>
        </w:r>
      </w:hyperlink>
      <w:r>
        <w:t xml:space="preserve"> has a canonical XML representation. This is the format used to represent the value when the BinXml is rendered as XML text. The following table</w:t>
      </w:r>
      <w:r>
        <w:t xml:space="preserve"> gives the meaning of each type and also lists its canonical XML representation by association with XSD types. An XS: prefix specifies the XML Schema namespace (as specified in </w:t>
      </w:r>
      <w:hyperlink r:id="rId134">
        <w:r>
          <w:rPr>
            <w:rStyle w:val="Hyperlink"/>
          </w:rPr>
          <w:t>[XMLSCHEMA1.1/</w:t>
        </w:r>
        <w:r>
          <w:rPr>
            <w:rStyle w:val="Hyperlink"/>
          </w:rPr>
          <w:t>2:2008]</w:t>
        </w:r>
      </w:hyperlink>
      <w:r>
        <w:t xml:space="preserve">), and an EVT: prefix specifies types defined in the event.xsd (as specified in </w:t>
      </w:r>
      <w:hyperlink r:id="rId135">
        <w:r>
          <w:rPr>
            <w:rStyle w:val="Hyperlink"/>
          </w:rPr>
          <w:t>[MSDN-EVENTS]</w:t>
        </w:r>
      </w:hyperlink>
      <w:r>
        <w:t>).</w:t>
      </w:r>
    </w:p>
    <w:p w:rsidR="00FC761F" w:rsidRDefault="007F722F">
      <w:r>
        <w:t>The binary encoding of all number types MUST be little-endian. Additionally, no alignmen</w:t>
      </w:r>
      <w:r>
        <w:t>t is assumed in the binary encoding for any of these types.</w:t>
      </w:r>
    </w:p>
    <w:p w:rsidR="00FC761F" w:rsidRDefault="007F722F">
      <w:r>
        <w:t xml:space="preserve">This table can be used to convert between BinXml and canonical XML. That is, if an application converts </w:t>
      </w:r>
      <w:hyperlink w:anchor="Section_c73573ae1c9043a2a65fad7501155956" w:history="1">
        <w:r>
          <w:rPr>
            <w:rStyle w:val="Hyperlink"/>
          </w:rPr>
          <w:t>BinXml</w:t>
        </w:r>
      </w:hyperlink>
      <w:r>
        <w:t xml:space="preserve"> to text, the binary form </w:t>
      </w:r>
      <w:r>
        <w:t>on the left is replaced with the type on the right, where the type column corresponds to a field in the ABNF, as specified in section 2.2.12.</w:t>
      </w:r>
    </w:p>
    <w:tbl>
      <w:tblPr>
        <w:tblStyle w:val="Table-ShadedHeader"/>
        <w:tblW w:w="0" w:type="auto"/>
        <w:tblLook w:val="04A0" w:firstRow="1" w:lastRow="0" w:firstColumn="1" w:lastColumn="0" w:noHBand="0" w:noVBand="1"/>
      </w:tblPr>
      <w:tblGrid>
        <w:gridCol w:w="1442"/>
        <w:gridCol w:w="6110"/>
        <w:gridCol w:w="192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 xml:space="preserve"> BinXml type </w:t>
            </w:r>
          </w:p>
        </w:tc>
        <w:tc>
          <w:tcPr>
            <w:tcW w:w="0" w:type="auto"/>
          </w:tcPr>
          <w:p w:rsidR="00FC761F" w:rsidRDefault="007F722F">
            <w:pPr>
              <w:pStyle w:val="TableHeaderText"/>
            </w:pPr>
            <w:r>
              <w:t xml:space="preserve"> Meaning </w:t>
            </w:r>
          </w:p>
        </w:tc>
        <w:tc>
          <w:tcPr>
            <w:tcW w:w="0" w:type="auto"/>
          </w:tcPr>
          <w:p w:rsidR="00FC761F" w:rsidRDefault="007F722F">
            <w:pPr>
              <w:pStyle w:val="TableHeaderText"/>
            </w:pPr>
            <w:r>
              <w:t xml:space="preserve"> Canonical XML representation </w:t>
            </w:r>
          </w:p>
        </w:tc>
      </w:tr>
      <w:tr w:rsidR="00FC761F" w:rsidTr="00FC761F">
        <w:tc>
          <w:tcPr>
            <w:tcW w:w="0" w:type="auto"/>
          </w:tcPr>
          <w:p w:rsidR="00FC761F" w:rsidRDefault="007F722F">
            <w:pPr>
              <w:pStyle w:val="TableBodyText"/>
            </w:pPr>
            <w:r>
              <w:t>NullType</w:t>
            </w:r>
          </w:p>
        </w:tc>
        <w:tc>
          <w:tcPr>
            <w:tcW w:w="0" w:type="auto"/>
          </w:tcPr>
          <w:p w:rsidR="00FC761F" w:rsidRDefault="007F722F">
            <w:pPr>
              <w:pStyle w:val="TableBodyText"/>
            </w:pPr>
            <w:r>
              <w:t>No value.</w:t>
            </w:r>
          </w:p>
        </w:tc>
        <w:tc>
          <w:tcPr>
            <w:tcW w:w="0" w:type="auto"/>
          </w:tcPr>
          <w:p w:rsidR="00FC761F" w:rsidRDefault="007F722F">
            <w:pPr>
              <w:pStyle w:val="TableBodyText"/>
            </w:pPr>
            <w:r>
              <w:t xml:space="preserve">"" ( Empty String ) </w:t>
            </w:r>
          </w:p>
        </w:tc>
      </w:tr>
      <w:tr w:rsidR="00FC761F" w:rsidTr="00FC761F">
        <w:tc>
          <w:tcPr>
            <w:tcW w:w="0" w:type="auto"/>
          </w:tcPr>
          <w:p w:rsidR="00FC761F" w:rsidRDefault="007F722F">
            <w:pPr>
              <w:pStyle w:val="TableBodyText"/>
            </w:pPr>
            <w:r>
              <w:t>StringType</w:t>
            </w:r>
          </w:p>
        </w:tc>
        <w:tc>
          <w:tcPr>
            <w:tcW w:w="0" w:type="auto"/>
          </w:tcPr>
          <w:p w:rsidR="00FC761F" w:rsidRDefault="007F722F">
            <w:pPr>
              <w:pStyle w:val="TableBodyText"/>
            </w:pPr>
            <w:r>
              <w:t xml:space="preserve">A sequence of </w:t>
            </w:r>
            <w:hyperlink r:id="rId136">
              <w:r>
                <w:rPr>
                  <w:rStyle w:val="Hyperlink"/>
                </w:rPr>
                <w:t>[UNICODE]</w:t>
              </w:r>
            </w:hyperlink>
            <w:r>
              <w:t xml:space="preserve"> characters. Not assumed to be null terminated. The string length is derived from the byte length accompanying value.</w:t>
            </w:r>
          </w:p>
        </w:tc>
        <w:tc>
          <w:tcPr>
            <w:tcW w:w="0" w:type="auto"/>
          </w:tcPr>
          <w:p w:rsidR="00FC761F" w:rsidRDefault="007F722F">
            <w:pPr>
              <w:pStyle w:val="TableBodyText"/>
            </w:pPr>
            <w:r>
              <w:t>xs:String</w:t>
            </w:r>
          </w:p>
        </w:tc>
      </w:tr>
      <w:tr w:rsidR="00FC761F" w:rsidTr="00FC761F">
        <w:tc>
          <w:tcPr>
            <w:tcW w:w="0" w:type="auto"/>
          </w:tcPr>
          <w:p w:rsidR="00FC761F" w:rsidRDefault="007F722F">
            <w:pPr>
              <w:pStyle w:val="TableBodyText"/>
            </w:pPr>
            <w:r>
              <w:lastRenderedPageBreak/>
              <w:t>AnsiStringType</w:t>
            </w:r>
          </w:p>
        </w:tc>
        <w:tc>
          <w:tcPr>
            <w:tcW w:w="0" w:type="auto"/>
          </w:tcPr>
          <w:p w:rsidR="00FC761F" w:rsidRDefault="007F722F">
            <w:pPr>
              <w:pStyle w:val="TableBodyText"/>
            </w:pPr>
            <w:r>
              <w:t>A sequence of ANSI chara</w:t>
            </w:r>
            <w:r>
              <w:t>cters. Not assumed to be null terminated. The string length is derived from the Byte length accompanying value.</w:t>
            </w:r>
          </w:p>
        </w:tc>
        <w:tc>
          <w:tcPr>
            <w:tcW w:w="0" w:type="auto"/>
          </w:tcPr>
          <w:p w:rsidR="00FC761F" w:rsidRDefault="007F722F">
            <w:pPr>
              <w:pStyle w:val="TableBodyText"/>
            </w:pPr>
            <w:r>
              <w:t xml:space="preserve">xs:String </w:t>
            </w:r>
          </w:p>
        </w:tc>
      </w:tr>
      <w:tr w:rsidR="00FC761F" w:rsidTr="00FC761F">
        <w:tc>
          <w:tcPr>
            <w:tcW w:w="0" w:type="auto"/>
          </w:tcPr>
          <w:p w:rsidR="00FC761F" w:rsidRDefault="007F722F">
            <w:pPr>
              <w:pStyle w:val="TableBodyText"/>
            </w:pPr>
            <w:r>
              <w:t>Int8Type</w:t>
            </w:r>
          </w:p>
        </w:tc>
        <w:tc>
          <w:tcPr>
            <w:tcW w:w="0" w:type="auto"/>
          </w:tcPr>
          <w:p w:rsidR="00FC761F" w:rsidRDefault="007F722F">
            <w:pPr>
              <w:pStyle w:val="TableBodyText"/>
            </w:pPr>
            <w:r>
              <w:t>A signed 8-bit integer.</w:t>
            </w:r>
          </w:p>
        </w:tc>
        <w:tc>
          <w:tcPr>
            <w:tcW w:w="0" w:type="auto"/>
          </w:tcPr>
          <w:p w:rsidR="00FC761F" w:rsidRDefault="007F722F">
            <w:pPr>
              <w:pStyle w:val="TableBodyText"/>
            </w:pPr>
            <w:r>
              <w:t xml:space="preserve">xs:byte </w:t>
            </w:r>
          </w:p>
        </w:tc>
      </w:tr>
      <w:tr w:rsidR="00FC761F" w:rsidTr="00FC761F">
        <w:tc>
          <w:tcPr>
            <w:tcW w:w="0" w:type="auto"/>
          </w:tcPr>
          <w:p w:rsidR="00FC761F" w:rsidRDefault="007F722F">
            <w:pPr>
              <w:pStyle w:val="TableBodyText"/>
            </w:pPr>
            <w:r>
              <w:t>UInt8Type</w:t>
            </w:r>
          </w:p>
        </w:tc>
        <w:tc>
          <w:tcPr>
            <w:tcW w:w="0" w:type="auto"/>
          </w:tcPr>
          <w:p w:rsidR="00FC761F" w:rsidRDefault="007F722F">
            <w:pPr>
              <w:pStyle w:val="TableBodyText"/>
            </w:pPr>
            <w:r>
              <w:t>An unsigned 8-bit integer.</w:t>
            </w:r>
          </w:p>
        </w:tc>
        <w:tc>
          <w:tcPr>
            <w:tcW w:w="0" w:type="auto"/>
          </w:tcPr>
          <w:p w:rsidR="00FC761F" w:rsidRDefault="007F722F">
            <w:pPr>
              <w:pStyle w:val="TableBodyText"/>
            </w:pPr>
            <w:r>
              <w:t>xs:unsignedByte</w:t>
            </w:r>
          </w:p>
        </w:tc>
      </w:tr>
      <w:tr w:rsidR="00FC761F" w:rsidTr="00FC761F">
        <w:tc>
          <w:tcPr>
            <w:tcW w:w="0" w:type="auto"/>
          </w:tcPr>
          <w:p w:rsidR="00FC761F" w:rsidRDefault="007F722F">
            <w:pPr>
              <w:pStyle w:val="TableBodyText"/>
            </w:pPr>
            <w:r>
              <w:t>Int16Type</w:t>
            </w:r>
          </w:p>
        </w:tc>
        <w:tc>
          <w:tcPr>
            <w:tcW w:w="0" w:type="auto"/>
          </w:tcPr>
          <w:p w:rsidR="00FC761F" w:rsidRDefault="007F722F">
            <w:pPr>
              <w:pStyle w:val="TableBodyText"/>
            </w:pPr>
            <w:r>
              <w:t>A signed 16-bit integer.</w:t>
            </w:r>
          </w:p>
        </w:tc>
        <w:tc>
          <w:tcPr>
            <w:tcW w:w="0" w:type="auto"/>
          </w:tcPr>
          <w:p w:rsidR="00FC761F" w:rsidRDefault="007F722F">
            <w:pPr>
              <w:pStyle w:val="TableBodyText"/>
            </w:pPr>
            <w:r>
              <w:t xml:space="preserve">xs:short </w:t>
            </w:r>
          </w:p>
        </w:tc>
      </w:tr>
      <w:tr w:rsidR="00FC761F" w:rsidTr="00FC761F">
        <w:tc>
          <w:tcPr>
            <w:tcW w:w="0" w:type="auto"/>
          </w:tcPr>
          <w:p w:rsidR="00FC761F" w:rsidRDefault="007F722F">
            <w:pPr>
              <w:pStyle w:val="TableBodyText"/>
            </w:pPr>
            <w:r>
              <w:t xml:space="preserve">UInt16Type </w:t>
            </w:r>
          </w:p>
        </w:tc>
        <w:tc>
          <w:tcPr>
            <w:tcW w:w="0" w:type="auto"/>
          </w:tcPr>
          <w:p w:rsidR="00FC761F" w:rsidRDefault="007F722F">
            <w:pPr>
              <w:pStyle w:val="TableBodyText"/>
            </w:pPr>
            <w:r>
              <w:t>An unsigned 16-bit integer.</w:t>
            </w:r>
          </w:p>
        </w:tc>
        <w:tc>
          <w:tcPr>
            <w:tcW w:w="0" w:type="auto"/>
          </w:tcPr>
          <w:p w:rsidR="00FC761F" w:rsidRDefault="007F722F">
            <w:pPr>
              <w:pStyle w:val="TableBodyText"/>
            </w:pPr>
            <w:r>
              <w:t xml:space="preserve">xs:unsignedShort </w:t>
            </w:r>
          </w:p>
        </w:tc>
      </w:tr>
      <w:tr w:rsidR="00FC761F" w:rsidTr="00FC761F">
        <w:tc>
          <w:tcPr>
            <w:tcW w:w="0" w:type="auto"/>
          </w:tcPr>
          <w:p w:rsidR="00FC761F" w:rsidRDefault="007F722F">
            <w:pPr>
              <w:pStyle w:val="TableBodyText"/>
            </w:pPr>
            <w:r>
              <w:t xml:space="preserve">Int32Type </w:t>
            </w:r>
          </w:p>
        </w:tc>
        <w:tc>
          <w:tcPr>
            <w:tcW w:w="0" w:type="auto"/>
          </w:tcPr>
          <w:p w:rsidR="00FC761F" w:rsidRDefault="007F722F">
            <w:pPr>
              <w:pStyle w:val="TableBodyText"/>
            </w:pPr>
            <w:r>
              <w:t>A signed 32-bit integer.</w:t>
            </w:r>
          </w:p>
        </w:tc>
        <w:tc>
          <w:tcPr>
            <w:tcW w:w="0" w:type="auto"/>
          </w:tcPr>
          <w:p w:rsidR="00FC761F" w:rsidRDefault="007F722F">
            <w:pPr>
              <w:pStyle w:val="TableBodyText"/>
            </w:pPr>
            <w:r>
              <w:t xml:space="preserve">xs:int </w:t>
            </w:r>
          </w:p>
        </w:tc>
      </w:tr>
      <w:tr w:rsidR="00FC761F" w:rsidTr="00FC761F">
        <w:tc>
          <w:tcPr>
            <w:tcW w:w="0" w:type="auto"/>
          </w:tcPr>
          <w:p w:rsidR="00FC761F" w:rsidRDefault="007F722F">
            <w:pPr>
              <w:pStyle w:val="TableBodyText"/>
            </w:pPr>
            <w:r>
              <w:t xml:space="preserve">UInt32Type </w:t>
            </w:r>
          </w:p>
        </w:tc>
        <w:tc>
          <w:tcPr>
            <w:tcW w:w="0" w:type="auto"/>
          </w:tcPr>
          <w:p w:rsidR="00FC761F" w:rsidRDefault="007F722F">
            <w:pPr>
              <w:pStyle w:val="TableBodyText"/>
            </w:pPr>
            <w:r>
              <w:t>An unsigned 32-bit integer.</w:t>
            </w:r>
          </w:p>
        </w:tc>
        <w:tc>
          <w:tcPr>
            <w:tcW w:w="0" w:type="auto"/>
          </w:tcPr>
          <w:p w:rsidR="00FC761F" w:rsidRDefault="007F722F">
            <w:pPr>
              <w:pStyle w:val="TableBodyText"/>
            </w:pPr>
            <w:r>
              <w:t>xs:unsignedInt</w:t>
            </w:r>
          </w:p>
        </w:tc>
      </w:tr>
      <w:tr w:rsidR="00FC761F" w:rsidTr="00FC761F">
        <w:tc>
          <w:tcPr>
            <w:tcW w:w="0" w:type="auto"/>
          </w:tcPr>
          <w:p w:rsidR="00FC761F" w:rsidRDefault="007F722F">
            <w:pPr>
              <w:pStyle w:val="TableBodyText"/>
            </w:pPr>
            <w:r>
              <w:t>HexInt32Type</w:t>
            </w:r>
          </w:p>
        </w:tc>
        <w:tc>
          <w:tcPr>
            <w:tcW w:w="0" w:type="auto"/>
          </w:tcPr>
          <w:p w:rsidR="00FC761F" w:rsidRDefault="007F722F">
            <w:pPr>
              <w:pStyle w:val="TableBodyText"/>
            </w:pPr>
            <w:r>
              <w:t>An unsigned 32-bit integer.</w:t>
            </w:r>
          </w:p>
        </w:tc>
        <w:tc>
          <w:tcPr>
            <w:tcW w:w="0" w:type="auto"/>
          </w:tcPr>
          <w:p w:rsidR="00FC761F" w:rsidRDefault="007F722F">
            <w:pPr>
              <w:pStyle w:val="TableBodyText"/>
            </w:pPr>
            <w:r>
              <w:t>evt:hexInt32</w:t>
            </w:r>
          </w:p>
        </w:tc>
      </w:tr>
      <w:tr w:rsidR="00FC761F" w:rsidTr="00FC761F">
        <w:tc>
          <w:tcPr>
            <w:tcW w:w="0" w:type="auto"/>
          </w:tcPr>
          <w:p w:rsidR="00FC761F" w:rsidRDefault="007F722F">
            <w:pPr>
              <w:pStyle w:val="TableBodyText"/>
            </w:pPr>
            <w:r>
              <w:t xml:space="preserve">Int64Type </w:t>
            </w:r>
          </w:p>
        </w:tc>
        <w:tc>
          <w:tcPr>
            <w:tcW w:w="0" w:type="auto"/>
          </w:tcPr>
          <w:p w:rsidR="00FC761F" w:rsidRDefault="007F722F">
            <w:pPr>
              <w:pStyle w:val="TableBodyText"/>
            </w:pPr>
            <w:r>
              <w:t xml:space="preserve">A signed 64-bit </w:t>
            </w:r>
            <w:r>
              <w:t>integer.</w:t>
            </w:r>
          </w:p>
        </w:tc>
        <w:tc>
          <w:tcPr>
            <w:tcW w:w="0" w:type="auto"/>
          </w:tcPr>
          <w:p w:rsidR="00FC761F" w:rsidRDefault="007F722F">
            <w:pPr>
              <w:pStyle w:val="TableBodyText"/>
            </w:pPr>
            <w:r>
              <w:t xml:space="preserve">xs:long </w:t>
            </w:r>
          </w:p>
        </w:tc>
      </w:tr>
      <w:tr w:rsidR="00FC761F" w:rsidTr="00FC761F">
        <w:tc>
          <w:tcPr>
            <w:tcW w:w="0" w:type="auto"/>
          </w:tcPr>
          <w:p w:rsidR="00FC761F" w:rsidRDefault="007F722F">
            <w:pPr>
              <w:pStyle w:val="TableBodyText"/>
            </w:pPr>
            <w:r>
              <w:t xml:space="preserve">UInt64Type </w:t>
            </w:r>
          </w:p>
        </w:tc>
        <w:tc>
          <w:tcPr>
            <w:tcW w:w="0" w:type="auto"/>
          </w:tcPr>
          <w:p w:rsidR="00FC761F" w:rsidRDefault="007F722F">
            <w:pPr>
              <w:pStyle w:val="TableBodyText"/>
            </w:pPr>
            <w:r>
              <w:t>An unsigned 64-bit integer.</w:t>
            </w:r>
          </w:p>
        </w:tc>
        <w:tc>
          <w:tcPr>
            <w:tcW w:w="0" w:type="auto"/>
          </w:tcPr>
          <w:p w:rsidR="00FC761F" w:rsidRDefault="007F722F">
            <w:pPr>
              <w:pStyle w:val="TableBodyText"/>
            </w:pPr>
            <w:r>
              <w:t>xs:unsignedLong</w:t>
            </w:r>
          </w:p>
        </w:tc>
      </w:tr>
      <w:tr w:rsidR="00FC761F" w:rsidTr="00FC761F">
        <w:tc>
          <w:tcPr>
            <w:tcW w:w="0" w:type="auto"/>
          </w:tcPr>
          <w:p w:rsidR="00FC761F" w:rsidRDefault="007F722F">
            <w:pPr>
              <w:pStyle w:val="TableBodyText"/>
            </w:pPr>
            <w:r>
              <w:t xml:space="preserve">HexInt64Type </w:t>
            </w:r>
          </w:p>
        </w:tc>
        <w:tc>
          <w:tcPr>
            <w:tcW w:w="0" w:type="auto"/>
          </w:tcPr>
          <w:p w:rsidR="00FC761F" w:rsidRDefault="007F722F">
            <w:pPr>
              <w:pStyle w:val="TableBodyText"/>
            </w:pPr>
            <w:r>
              <w:t>An unsigned 64-bit integer.</w:t>
            </w:r>
          </w:p>
        </w:tc>
        <w:tc>
          <w:tcPr>
            <w:tcW w:w="0" w:type="auto"/>
          </w:tcPr>
          <w:p w:rsidR="00FC761F" w:rsidRDefault="007F722F">
            <w:pPr>
              <w:pStyle w:val="TableBodyText"/>
            </w:pPr>
            <w:r>
              <w:t>evt:hexInt64</w:t>
            </w:r>
          </w:p>
        </w:tc>
      </w:tr>
      <w:tr w:rsidR="00FC761F" w:rsidTr="00FC761F">
        <w:tc>
          <w:tcPr>
            <w:tcW w:w="0" w:type="auto"/>
          </w:tcPr>
          <w:p w:rsidR="00FC761F" w:rsidRDefault="007F722F">
            <w:pPr>
              <w:pStyle w:val="TableBodyText"/>
            </w:pPr>
            <w:r>
              <w:t>Real32Type</w:t>
            </w:r>
          </w:p>
        </w:tc>
        <w:tc>
          <w:tcPr>
            <w:tcW w:w="0" w:type="auto"/>
          </w:tcPr>
          <w:p w:rsidR="00FC761F" w:rsidRDefault="007F722F">
            <w:pPr>
              <w:pStyle w:val="TableBodyText"/>
            </w:pPr>
            <w:r>
              <w:t>An IEEE 4-byte floating point number.</w:t>
            </w:r>
          </w:p>
        </w:tc>
        <w:tc>
          <w:tcPr>
            <w:tcW w:w="0" w:type="auto"/>
          </w:tcPr>
          <w:p w:rsidR="00FC761F" w:rsidRDefault="007F722F">
            <w:pPr>
              <w:pStyle w:val="TableBodyText"/>
            </w:pPr>
            <w:r>
              <w:t xml:space="preserve">xs:float </w:t>
            </w:r>
          </w:p>
        </w:tc>
      </w:tr>
      <w:tr w:rsidR="00FC761F" w:rsidTr="00FC761F">
        <w:tc>
          <w:tcPr>
            <w:tcW w:w="0" w:type="auto"/>
          </w:tcPr>
          <w:p w:rsidR="00FC761F" w:rsidRDefault="007F722F">
            <w:pPr>
              <w:pStyle w:val="TableBodyText"/>
            </w:pPr>
            <w:r>
              <w:t xml:space="preserve">Real64Type </w:t>
            </w:r>
          </w:p>
        </w:tc>
        <w:tc>
          <w:tcPr>
            <w:tcW w:w="0" w:type="auto"/>
          </w:tcPr>
          <w:p w:rsidR="00FC761F" w:rsidRDefault="007F722F">
            <w:pPr>
              <w:pStyle w:val="TableBodyText"/>
            </w:pPr>
            <w:r>
              <w:t>An IEEE 8-byte floating point number.</w:t>
            </w:r>
          </w:p>
        </w:tc>
        <w:tc>
          <w:tcPr>
            <w:tcW w:w="0" w:type="auto"/>
          </w:tcPr>
          <w:p w:rsidR="00FC761F" w:rsidRDefault="007F722F">
            <w:pPr>
              <w:pStyle w:val="TableBodyText"/>
            </w:pPr>
            <w:r>
              <w:t xml:space="preserve">xs:double </w:t>
            </w:r>
          </w:p>
        </w:tc>
      </w:tr>
      <w:tr w:rsidR="00FC761F" w:rsidTr="00FC761F">
        <w:tc>
          <w:tcPr>
            <w:tcW w:w="0" w:type="auto"/>
          </w:tcPr>
          <w:p w:rsidR="00FC761F" w:rsidRDefault="007F722F">
            <w:pPr>
              <w:pStyle w:val="TableBodyText"/>
            </w:pPr>
            <w:r>
              <w:t>Bo</w:t>
            </w:r>
            <w:r>
              <w:t xml:space="preserve">olType </w:t>
            </w:r>
          </w:p>
        </w:tc>
        <w:tc>
          <w:tcPr>
            <w:tcW w:w="0" w:type="auto"/>
          </w:tcPr>
          <w:p w:rsidR="00FC761F" w:rsidRDefault="007F722F">
            <w:pPr>
              <w:pStyle w:val="TableBodyText"/>
            </w:pPr>
            <w:r>
              <w:t xml:space="preserve">An 8-bit integer that MUST be 0x00 or 0x01 (mapping to true or false, respectively). </w:t>
            </w:r>
          </w:p>
        </w:tc>
        <w:tc>
          <w:tcPr>
            <w:tcW w:w="0" w:type="auto"/>
          </w:tcPr>
          <w:p w:rsidR="00FC761F" w:rsidRDefault="007F722F">
            <w:pPr>
              <w:pStyle w:val="TableBodyText"/>
            </w:pPr>
            <w:r>
              <w:t>xs:Boolean</w:t>
            </w:r>
          </w:p>
        </w:tc>
      </w:tr>
      <w:tr w:rsidR="00FC761F" w:rsidTr="00FC761F">
        <w:tc>
          <w:tcPr>
            <w:tcW w:w="0" w:type="auto"/>
          </w:tcPr>
          <w:p w:rsidR="00FC761F" w:rsidRDefault="007F722F">
            <w:pPr>
              <w:pStyle w:val="TableBodyText"/>
            </w:pPr>
            <w:r>
              <w:t xml:space="preserve">BinaryType </w:t>
            </w:r>
          </w:p>
        </w:tc>
        <w:tc>
          <w:tcPr>
            <w:tcW w:w="0" w:type="auto"/>
          </w:tcPr>
          <w:p w:rsidR="00FC761F" w:rsidRDefault="007F722F">
            <w:pPr>
              <w:pStyle w:val="TableBodyText"/>
            </w:pPr>
            <w:r>
              <w:t>A variable size sequence of bytes.</w:t>
            </w:r>
          </w:p>
        </w:tc>
        <w:tc>
          <w:tcPr>
            <w:tcW w:w="0" w:type="auto"/>
          </w:tcPr>
          <w:p w:rsidR="00FC761F" w:rsidRDefault="007F722F">
            <w:pPr>
              <w:pStyle w:val="TableBodyText"/>
            </w:pPr>
            <w:r>
              <w:t xml:space="preserve">xs:hexBinary </w:t>
            </w:r>
          </w:p>
        </w:tc>
      </w:tr>
      <w:tr w:rsidR="00FC761F" w:rsidTr="00FC761F">
        <w:tc>
          <w:tcPr>
            <w:tcW w:w="0" w:type="auto"/>
          </w:tcPr>
          <w:p w:rsidR="00FC761F" w:rsidRDefault="007F722F">
            <w:pPr>
              <w:pStyle w:val="TableBodyText"/>
            </w:pPr>
            <w:r>
              <w:t>GuidType</w:t>
            </w:r>
          </w:p>
        </w:tc>
        <w:tc>
          <w:tcPr>
            <w:tcW w:w="0" w:type="auto"/>
          </w:tcPr>
          <w:p w:rsidR="00FC761F" w:rsidRDefault="007F722F">
            <w:pPr>
              <w:pStyle w:val="TableBodyText"/>
            </w:pPr>
            <w:r>
              <w:t xml:space="preserve">A 128-bit </w:t>
            </w:r>
            <w:hyperlink w:anchor="gt_c4813fc3-b2e5-4aa3-bde7-421d950d68d3">
              <w:r>
                <w:rPr>
                  <w:rStyle w:val="HyperlinkGreen"/>
                  <w:b/>
                </w:rPr>
                <w:t>UUID</w:t>
              </w:r>
            </w:hyperlink>
            <w:r>
              <w:t xml:space="preserve">, as specified in </w:t>
            </w:r>
            <w:hyperlink r:id="rId137">
              <w:r>
                <w:rPr>
                  <w:rStyle w:val="Hyperlink"/>
                </w:rPr>
                <w:t>[C706]</w:t>
              </w:r>
            </w:hyperlink>
            <w:r>
              <w:t>, for example, {2d4d81d2-94bd-4667-a2af-2343f9d83462}. The canonical form in XML contains braces.</w:t>
            </w:r>
          </w:p>
        </w:tc>
        <w:tc>
          <w:tcPr>
            <w:tcW w:w="0" w:type="auto"/>
          </w:tcPr>
          <w:p w:rsidR="00FC761F" w:rsidRDefault="007F722F">
            <w:pPr>
              <w:pStyle w:val="TableBodyText"/>
            </w:pPr>
            <w:r>
              <w:t>evt:GUID</w:t>
            </w:r>
          </w:p>
        </w:tc>
      </w:tr>
      <w:tr w:rsidR="00FC761F" w:rsidTr="00FC761F">
        <w:tc>
          <w:tcPr>
            <w:tcW w:w="0" w:type="auto"/>
          </w:tcPr>
          <w:p w:rsidR="00FC761F" w:rsidRDefault="007F722F">
            <w:pPr>
              <w:pStyle w:val="TableBodyText"/>
            </w:pPr>
            <w:r>
              <w:t>SizeTType</w:t>
            </w:r>
          </w:p>
        </w:tc>
        <w:tc>
          <w:tcPr>
            <w:tcW w:w="0" w:type="auto"/>
          </w:tcPr>
          <w:p w:rsidR="00FC761F" w:rsidRDefault="007F722F">
            <w:pPr>
              <w:pStyle w:val="TableBodyText"/>
            </w:pPr>
            <w:r>
              <w:t xml:space="preserve">A 32-bit unsigned integer, if the server is a </w:t>
            </w:r>
            <w:r>
              <w:t>32-bit platform; or a 64-bit unsigned integer, if the server is a 64-bit platform.</w:t>
            </w:r>
          </w:p>
        </w:tc>
        <w:tc>
          <w:tcPr>
            <w:tcW w:w="0" w:type="auto"/>
          </w:tcPr>
          <w:p w:rsidR="00FC761F" w:rsidRDefault="007F722F">
            <w:pPr>
              <w:pStyle w:val="TableBodyText"/>
            </w:pPr>
            <w:r>
              <w:t>evt:hexInt32 or Evt::hexInt64</w:t>
            </w:r>
          </w:p>
        </w:tc>
      </w:tr>
      <w:tr w:rsidR="00FC761F" w:rsidTr="00FC761F">
        <w:tc>
          <w:tcPr>
            <w:tcW w:w="0" w:type="auto"/>
          </w:tcPr>
          <w:p w:rsidR="00FC761F" w:rsidRDefault="007F722F">
            <w:pPr>
              <w:pStyle w:val="TableBodyText"/>
            </w:pPr>
            <w:r>
              <w:t>FileTimeType</w:t>
            </w:r>
          </w:p>
        </w:tc>
        <w:tc>
          <w:tcPr>
            <w:tcW w:w="0" w:type="auto"/>
          </w:tcPr>
          <w:p w:rsidR="00FC761F" w:rsidRDefault="007F722F">
            <w:pPr>
              <w:pStyle w:val="TableBodyText"/>
            </w:pPr>
            <w:r>
              <w:t xml:space="preserve">An 8-byte FILETIME structure, as specified in </w:t>
            </w:r>
            <w:hyperlink r:id="rId138" w:anchor="Section_cca2742956894a16b2b49325d93e4ba2">
              <w:r>
                <w:rPr>
                  <w:rStyle w:val="Hyperlink"/>
                </w:rPr>
                <w:t>[MS-</w:t>
              </w:r>
              <w:r>
                <w:rPr>
                  <w:rStyle w:val="Hyperlink"/>
                </w:rPr>
                <w:t>DTYP]</w:t>
              </w:r>
            </w:hyperlink>
            <w:r>
              <w:t xml:space="preserve"> Appendix A.</w:t>
            </w:r>
          </w:p>
        </w:tc>
        <w:tc>
          <w:tcPr>
            <w:tcW w:w="0" w:type="auto"/>
          </w:tcPr>
          <w:p w:rsidR="00FC761F" w:rsidRDefault="007F722F">
            <w:pPr>
              <w:pStyle w:val="TableBodyText"/>
            </w:pPr>
            <w:r>
              <w:t xml:space="preserve">xs:dateTime </w:t>
            </w:r>
          </w:p>
        </w:tc>
      </w:tr>
      <w:tr w:rsidR="00FC761F" w:rsidTr="00FC761F">
        <w:tc>
          <w:tcPr>
            <w:tcW w:w="0" w:type="auto"/>
          </w:tcPr>
          <w:p w:rsidR="00FC761F" w:rsidRDefault="007F722F">
            <w:pPr>
              <w:pStyle w:val="TableBodyText"/>
            </w:pPr>
            <w:r>
              <w:t xml:space="preserve">SysTimeType </w:t>
            </w:r>
          </w:p>
        </w:tc>
        <w:tc>
          <w:tcPr>
            <w:tcW w:w="0" w:type="auto"/>
          </w:tcPr>
          <w:p w:rsidR="00FC761F" w:rsidRDefault="007F722F">
            <w:pPr>
              <w:pStyle w:val="TableBodyText"/>
            </w:pPr>
            <w:r>
              <w:t>A 16-byte SYSTEMTIME structure, as specified [MS-DTYP].</w:t>
            </w:r>
          </w:p>
        </w:tc>
        <w:tc>
          <w:tcPr>
            <w:tcW w:w="0" w:type="auto"/>
          </w:tcPr>
          <w:p w:rsidR="00FC761F" w:rsidRDefault="007F722F">
            <w:pPr>
              <w:pStyle w:val="TableBodyText"/>
            </w:pPr>
            <w:r>
              <w:t xml:space="preserve">xs:dateTime </w:t>
            </w:r>
          </w:p>
        </w:tc>
      </w:tr>
      <w:tr w:rsidR="00FC761F" w:rsidTr="00FC761F">
        <w:tc>
          <w:tcPr>
            <w:tcW w:w="0" w:type="auto"/>
          </w:tcPr>
          <w:p w:rsidR="00FC761F" w:rsidRDefault="007F722F">
            <w:pPr>
              <w:pStyle w:val="TableBodyText"/>
            </w:pPr>
            <w:r>
              <w:t xml:space="preserve">SidType </w:t>
            </w:r>
          </w:p>
        </w:tc>
        <w:tc>
          <w:tcPr>
            <w:tcW w:w="0" w:type="auto"/>
          </w:tcPr>
          <w:p w:rsidR="00FC761F" w:rsidRDefault="007F722F">
            <w:pPr>
              <w:pStyle w:val="TableBodyText"/>
            </w:pPr>
            <w:r>
              <w:t>A binary representation of the SID, as specified in [MS-DTYP]. While the structure has variable size, its length is contained within</w:t>
            </w:r>
            <w:r>
              <w:t xml:space="preserve"> the data itself. The canonical form is the output of the Security Descriptor Definition Language (SDDL) string SID representation, as specified in [MS-DTYP].</w:t>
            </w:r>
          </w:p>
        </w:tc>
        <w:tc>
          <w:tcPr>
            <w:tcW w:w="0" w:type="auto"/>
          </w:tcPr>
          <w:p w:rsidR="00FC761F" w:rsidRDefault="007F722F">
            <w:pPr>
              <w:pStyle w:val="TableBodyText"/>
            </w:pPr>
            <w:r>
              <w:t xml:space="preserve">xs:string </w:t>
            </w:r>
          </w:p>
        </w:tc>
      </w:tr>
      <w:tr w:rsidR="00FC761F" w:rsidTr="00FC761F">
        <w:tc>
          <w:tcPr>
            <w:tcW w:w="0" w:type="auto"/>
          </w:tcPr>
          <w:p w:rsidR="00FC761F" w:rsidRDefault="007F722F">
            <w:pPr>
              <w:pStyle w:val="TableBodyText"/>
            </w:pPr>
            <w:r>
              <w:t>BinXmlTyp</w:t>
            </w:r>
          </w:p>
          <w:p w:rsidR="00FC761F" w:rsidRDefault="007F722F">
            <w:pPr>
              <w:pStyle w:val="TableBodyText"/>
            </w:pPr>
            <w:r>
              <w:t>e</w:t>
            </w:r>
          </w:p>
        </w:tc>
        <w:tc>
          <w:tcPr>
            <w:tcW w:w="0" w:type="auto"/>
          </w:tcPr>
          <w:p w:rsidR="00FC761F" w:rsidRDefault="007F722F">
            <w:pPr>
              <w:pStyle w:val="TableBodyText"/>
            </w:pPr>
            <w:r>
              <w:t>Specified in section 3.1.4.7.4.</w:t>
            </w:r>
          </w:p>
        </w:tc>
        <w:tc>
          <w:tcPr>
            <w:tcW w:w="0" w:type="auto"/>
          </w:tcPr>
          <w:p w:rsidR="00FC761F" w:rsidRDefault="00FC761F">
            <w:pPr>
              <w:pStyle w:val="TableBodyText"/>
            </w:pPr>
          </w:p>
        </w:tc>
      </w:tr>
    </w:tbl>
    <w:p w:rsidR="00FC761F" w:rsidRDefault="00FC761F"/>
    <w:p w:rsidR="00FC761F" w:rsidRDefault="007F722F">
      <w:pPr>
        <w:pStyle w:val="Heading5"/>
      </w:pPr>
      <w:bookmarkStart w:id="219" w:name="section_7f8dc1a526d44fd996bf141e2eeb8a76"/>
      <w:bookmarkStart w:id="220" w:name="_Toc508101904"/>
      <w:r>
        <w:t>BinXml Type</w:t>
      </w:r>
      <w:bookmarkEnd w:id="219"/>
      <w:bookmarkEnd w:id="220"/>
      <w:r>
        <w:fldChar w:fldCharType="begin"/>
      </w:r>
      <w:r>
        <w:instrText xml:space="preserve"> XE "BinXml - server:BinXml type"</w:instrText>
      </w:r>
      <w:r>
        <w:fldChar w:fldCharType="end"/>
      </w:r>
    </w:p>
    <w:p w:rsidR="00FC761F" w:rsidRDefault="007F722F">
      <w:r>
        <w:t xml:space="preserve">The BinXml type MUST be used for values that are themselves </w:t>
      </w:r>
      <w:hyperlink w:anchor="Section_e6fc7c72b8c0475baef725eaf1a64530" w:history="1">
        <w:r>
          <w:rPr>
            <w:rStyle w:val="Hyperlink"/>
          </w:rPr>
          <w:t>BinXml</w:t>
        </w:r>
      </w:hyperlink>
      <w:r>
        <w:t xml:space="preserve"> encoding of XML fragments or TemplateInstances. This allows embedding of TemplateInstances.</w:t>
      </w:r>
    </w:p>
    <w:p w:rsidR="00FC761F" w:rsidRDefault="007F722F">
      <w:r>
        <w:t>T</w:t>
      </w:r>
      <w:r>
        <w:t>he byte length for the value specifies the length of the BinXml fragment, up to and including its EOF token.</w:t>
      </w:r>
    </w:p>
    <w:p w:rsidR="00FC761F" w:rsidRDefault="007F722F">
      <w:r>
        <w:lastRenderedPageBreak/>
        <w:t>This type MUST only be used when substituting into element content. For example, given the following template instance.</w:t>
      </w:r>
    </w:p>
    <w:tbl>
      <w:tblPr>
        <w:tblStyle w:val="Table-ShadedHeader"/>
        <w:tblW w:w="0" w:type="auto"/>
        <w:tblLook w:val="04A0" w:firstRow="1" w:lastRow="0" w:firstColumn="1" w:lastColumn="0" w:noHBand="0" w:noVBand="1"/>
      </w:tblPr>
      <w:tblGrid>
        <w:gridCol w:w="2156"/>
        <w:gridCol w:w="228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Text</w:t>
            </w:r>
          </w:p>
        </w:tc>
        <w:tc>
          <w:tcPr>
            <w:tcW w:w="0" w:type="auto"/>
          </w:tcPr>
          <w:p w:rsidR="00FC761F" w:rsidRDefault="007F722F">
            <w:pPr>
              <w:pStyle w:val="TableHeaderText"/>
            </w:pPr>
            <w:r>
              <w:t>Binary</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0C</w:t>
            </w:r>
          </w:p>
        </w:tc>
      </w:tr>
      <w:tr w:rsidR="00FC761F" w:rsidTr="00FC761F">
        <w:tc>
          <w:tcPr>
            <w:tcW w:w="0" w:type="auto"/>
          </w:tcPr>
          <w:p w:rsidR="00FC761F" w:rsidRDefault="007F722F">
            <w:pPr>
              <w:pStyle w:val="TableBodyText"/>
            </w:pPr>
            <w:r>
              <w:t>&lt;</w:t>
            </w:r>
            <w:r>
              <w:t>InnerTemplate&gt;</w:t>
            </w:r>
          </w:p>
        </w:tc>
        <w:tc>
          <w:tcPr>
            <w:tcW w:w="0" w:type="auto"/>
          </w:tcPr>
          <w:p w:rsidR="00FC761F" w:rsidRDefault="007F722F">
            <w:pPr>
              <w:pStyle w:val="TableBodyText"/>
            </w:pPr>
            <w:r>
              <w:t>01 InnerTemplate 02</w:t>
            </w:r>
          </w:p>
        </w:tc>
      </w:tr>
      <w:tr w:rsidR="00FC761F" w:rsidTr="00FC761F">
        <w:tc>
          <w:tcPr>
            <w:tcW w:w="0" w:type="auto"/>
          </w:tcPr>
          <w:p w:rsidR="00FC761F" w:rsidRDefault="007F722F">
            <w:pPr>
              <w:pStyle w:val="TableBodyText"/>
            </w:pPr>
            <w:r>
              <w:t>&lt;PropA&gt; %1 &lt;/PropA&gt;</w:t>
            </w:r>
          </w:p>
        </w:tc>
        <w:tc>
          <w:tcPr>
            <w:tcW w:w="0" w:type="auto"/>
          </w:tcPr>
          <w:p w:rsidR="00FC761F" w:rsidRDefault="007F722F">
            <w:pPr>
              <w:pStyle w:val="TableBodyText"/>
            </w:pPr>
            <w:r>
              <w:t>01 PropA 02 05 0D 00 04</w:t>
            </w:r>
          </w:p>
        </w:tc>
      </w:tr>
      <w:tr w:rsidR="00FC761F" w:rsidTr="00FC761F">
        <w:tc>
          <w:tcPr>
            <w:tcW w:w="0" w:type="auto"/>
          </w:tcPr>
          <w:p w:rsidR="00FC761F" w:rsidRDefault="007F722F">
            <w:pPr>
              <w:pStyle w:val="TableBodyText"/>
            </w:pPr>
            <w:r>
              <w:t>&lt;PropB&gt; %2 &lt;/PropB&gt;</w:t>
            </w:r>
          </w:p>
        </w:tc>
        <w:tc>
          <w:tcPr>
            <w:tcW w:w="0" w:type="auto"/>
          </w:tcPr>
          <w:p w:rsidR="00FC761F" w:rsidRDefault="007F722F">
            <w:pPr>
              <w:pStyle w:val="TableBodyText"/>
            </w:pPr>
            <w:r>
              <w:t>01 PropB 02 05 0D 01 04</w:t>
            </w:r>
          </w:p>
        </w:tc>
      </w:tr>
      <w:tr w:rsidR="00FC761F" w:rsidTr="00FC761F">
        <w:tc>
          <w:tcPr>
            <w:tcW w:w="0" w:type="auto"/>
          </w:tcPr>
          <w:p w:rsidR="00FC761F" w:rsidRDefault="007F722F">
            <w:pPr>
              <w:pStyle w:val="TableBodyText"/>
            </w:pPr>
            <w:r>
              <w:t>&lt;/InnerTemplate&gt;</w:t>
            </w:r>
          </w:p>
        </w:tc>
        <w:tc>
          <w:tcPr>
            <w:tcW w:w="0" w:type="auto"/>
          </w:tcPr>
          <w:p w:rsidR="00FC761F" w:rsidRDefault="007F722F">
            <w:pPr>
              <w:pStyle w:val="TableBodyText"/>
            </w:pPr>
            <w:r>
              <w:t>04 00</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02 01 04 01 04</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63 65 00</w:t>
            </w:r>
          </w:p>
        </w:tc>
      </w:tr>
    </w:tbl>
    <w:p w:rsidR="00FC761F" w:rsidRDefault="007F722F">
      <w:r>
        <w:t>And the following outer template definition.</w:t>
      </w:r>
    </w:p>
    <w:tbl>
      <w:tblPr>
        <w:tblStyle w:val="Table-ShadedHeader"/>
        <w:tblW w:w="0" w:type="auto"/>
        <w:tblLook w:val="04A0" w:firstRow="1" w:lastRow="0" w:firstColumn="1" w:lastColumn="0" w:noHBand="0" w:noVBand="1"/>
      </w:tblPr>
      <w:tblGrid>
        <w:gridCol w:w="2156"/>
        <w:gridCol w:w="228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Text</w:t>
            </w:r>
          </w:p>
        </w:tc>
        <w:tc>
          <w:tcPr>
            <w:tcW w:w="0" w:type="auto"/>
          </w:tcPr>
          <w:p w:rsidR="00FC761F" w:rsidRDefault="007F722F">
            <w:pPr>
              <w:pStyle w:val="TableHeaderText"/>
            </w:pPr>
            <w:r>
              <w:t>Binary</w:t>
            </w:r>
          </w:p>
        </w:tc>
      </w:tr>
      <w:tr w:rsidR="00FC761F" w:rsidTr="00FC761F">
        <w:tc>
          <w:tcPr>
            <w:tcW w:w="0" w:type="auto"/>
          </w:tcPr>
          <w:p w:rsidR="00FC761F" w:rsidRDefault="007F722F">
            <w:pPr>
              <w:pStyle w:val="TableBodyText"/>
            </w:pPr>
            <w:r>
              <w:t>&lt;OuterTemplate&gt;</w:t>
            </w:r>
          </w:p>
        </w:tc>
        <w:tc>
          <w:tcPr>
            <w:tcW w:w="0" w:type="auto"/>
          </w:tcPr>
          <w:p w:rsidR="00FC761F" w:rsidRDefault="007F722F">
            <w:pPr>
              <w:pStyle w:val="TableBodyText"/>
            </w:pPr>
            <w:r>
              <w:t xml:space="preserve">01 </w:t>
            </w:r>
            <w:r>
              <w:t>OuterTemplate 02</w:t>
            </w:r>
          </w:p>
        </w:tc>
      </w:tr>
      <w:tr w:rsidR="00FC761F" w:rsidTr="00FC761F">
        <w:tc>
          <w:tcPr>
            <w:tcW w:w="0" w:type="auto"/>
          </w:tcPr>
          <w:p w:rsidR="00FC761F" w:rsidRDefault="007F722F">
            <w:pPr>
              <w:pStyle w:val="TableBodyText"/>
            </w:pPr>
            <w:r>
              <w:t>&lt;PropA&gt; %1 &lt;/PropA&gt;</w:t>
            </w:r>
          </w:p>
        </w:tc>
        <w:tc>
          <w:tcPr>
            <w:tcW w:w="0" w:type="auto"/>
          </w:tcPr>
          <w:p w:rsidR="00FC761F" w:rsidRDefault="007F722F">
            <w:pPr>
              <w:pStyle w:val="TableBodyText"/>
            </w:pPr>
            <w:r>
              <w:t>01 PropA 02 05 0D 00 04</w:t>
            </w:r>
          </w:p>
        </w:tc>
      </w:tr>
      <w:tr w:rsidR="00FC761F" w:rsidTr="00FC761F">
        <w:tc>
          <w:tcPr>
            <w:tcW w:w="0" w:type="auto"/>
          </w:tcPr>
          <w:p w:rsidR="00FC761F" w:rsidRDefault="007F722F">
            <w:pPr>
              <w:pStyle w:val="TableBodyText"/>
            </w:pPr>
            <w:r>
              <w:t>&lt;PropB&gt; %2 &lt;/PropB&gt;</w:t>
            </w:r>
          </w:p>
        </w:tc>
        <w:tc>
          <w:tcPr>
            <w:tcW w:w="0" w:type="auto"/>
          </w:tcPr>
          <w:p w:rsidR="00FC761F" w:rsidRDefault="007F722F">
            <w:pPr>
              <w:pStyle w:val="TableBodyText"/>
            </w:pPr>
            <w:r>
              <w:t>01 PropB 02 05 0D 01 04</w:t>
            </w:r>
          </w:p>
        </w:tc>
      </w:tr>
      <w:tr w:rsidR="00FC761F" w:rsidTr="00FC761F">
        <w:tc>
          <w:tcPr>
            <w:tcW w:w="0" w:type="auto"/>
          </w:tcPr>
          <w:p w:rsidR="00FC761F" w:rsidRDefault="007F722F">
            <w:pPr>
              <w:pStyle w:val="TableBodyText"/>
            </w:pPr>
            <w:r>
              <w:t>&lt;/OuterTemplate&gt;</w:t>
            </w:r>
          </w:p>
        </w:tc>
        <w:tc>
          <w:tcPr>
            <w:tcW w:w="0" w:type="auto"/>
          </w:tcPr>
          <w:p w:rsidR="00FC761F" w:rsidRDefault="00FC761F">
            <w:pPr>
              <w:pStyle w:val="TableBodyText"/>
            </w:pPr>
          </w:p>
        </w:tc>
      </w:tr>
    </w:tbl>
    <w:p w:rsidR="00FC761F" w:rsidRDefault="007F722F">
      <w:r>
        <w:t>If the set of values for the outer template instance is the BinXml for InnerTemplate TemplateInstance, and the UINT8</w:t>
      </w:r>
      <w:r>
        <w:t xml:space="preserve"> value is 0x67, the resultant BinXml is the following.</w:t>
      </w:r>
    </w:p>
    <w:p w:rsidR="00FC761F" w:rsidRDefault="007F722F">
      <w:pPr>
        <w:pStyle w:val="Code"/>
      </w:pPr>
      <w:r>
        <w:t>0C</w:t>
      </w:r>
    </w:p>
    <w:p w:rsidR="00FC761F" w:rsidRDefault="007F722F">
      <w:pPr>
        <w:pStyle w:val="Code"/>
      </w:pPr>
      <w:r>
        <w:t>01 OuterTemplate 02</w:t>
      </w:r>
    </w:p>
    <w:p w:rsidR="00FC761F" w:rsidRDefault="007F722F">
      <w:pPr>
        <w:pStyle w:val="Code"/>
      </w:pPr>
      <w:r>
        <w:t xml:space="preserve">01 PropA 02 05 0D 00 04 </w:t>
      </w:r>
    </w:p>
    <w:p w:rsidR="00FC761F" w:rsidRDefault="007F722F">
      <w:pPr>
        <w:pStyle w:val="Code"/>
      </w:pPr>
      <w:r>
        <w:t>01 PropB 02 05 0D 01 04</w:t>
      </w:r>
    </w:p>
    <w:p w:rsidR="00FC761F" w:rsidRDefault="007F722F">
      <w:pPr>
        <w:pStyle w:val="Code"/>
      </w:pPr>
      <w:r>
        <w:t xml:space="preserve">04 00 </w:t>
      </w:r>
    </w:p>
    <w:p w:rsidR="00FC761F" w:rsidRDefault="007F722F">
      <w:pPr>
        <w:pStyle w:val="Code"/>
      </w:pPr>
      <w:r>
        <w:t>02 30 21 01 04           &lt;- value spec for Outer Template</w:t>
      </w:r>
    </w:p>
    <w:p w:rsidR="00FC761F" w:rsidRDefault="007F722F">
      <w:pPr>
        <w:pStyle w:val="Code"/>
      </w:pPr>
      <w:r>
        <w:t>0C</w:t>
      </w:r>
    </w:p>
    <w:p w:rsidR="00FC761F" w:rsidRDefault="007F722F">
      <w:pPr>
        <w:pStyle w:val="Code"/>
      </w:pPr>
      <w:r>
        <w:t>01 InnerTemplate 02</w:t>
      </w:r>
    </w:p>
    <w:p w:rsidR="00FC761F" w:rsidRDefault="007F722F">
      <w:pPr>
        <w:pStyle w:val="Code"/>
      </w:pPr>
      <w:r>
        <w:t xml:space="preserve">01 PropA 02 05 0D 00 04 </w:t>
      </w:r>
    </w:p>
    <w:p w:rsidR="00FC761F" w:rsidRDefault="007F722F">
      <w:pPr>
        <w:pStyle w:val="Code"/>
      </w:pPr>
      <w:r>
        <w:t xml:space="preserve">01 PropB 02 05 0D 01 04     </w:t>
      </w:r>
    </w:p>
    <w:p w:rsidR="00FC761F" w:rsidRDefault="007F722F">
      <w:pPr>
        <w:pStyle w:val="Code"/>
      </w:pPr>
      <w:r>
        <w:t xml:space="preserve">04 00 </w:t>
      </w:r>
    </w:p>
    <w:p w:rsidR="00FC761F" w:rsidRDefault="007F722F">
      <w:pPr>
        <w:pStyle w:val="Code"/>
      </w:pPr>
      <w:r>
        <w:t>02 01 04 01 04           &lt;- value spec for inner template</w:t>
      </w:r>
    </w:p>
    <w:p w:rsidR="00FC761F" w:rsidRDefault="007F722F">
      <w:pPr>
        <w:pStyle w:val="Code"/>
      </w:pPr>
      <w:r>
        <w:t>63 65 00</w:t>
      </w:r>
    </w:p>
    <w:p w:rsidR="00FC761F" w:rsidRDefault="007F722F">
      <w:pPr>
        <w:pStyle w:val="Code"/>
      </w:pPr>
      <w:r>
        <w:t>67 00</w:t>
      </w:r>
    </w:p>
    <w:p w:rsidR="00FC761F" w:rsidRDefault="007F722F">
      <w:r>
        <w:t>Note the value spec for the Inner Template. The template is 0x30 long, and is of type 0x21 ("BinXmlType"). It is followed by one UINT8 value.</w:t>
      </w:r>
    </w:p>
    <w:p w:rsidR="00FC761F" w:rsidRDefault="007F722F">
      <w:pPr>
        <w:pStyle w:val="Heading5"/>
      </w:pPr>
      <w:bookmarkStart w:id="221" w:name="section_3e08eb46ec3d464c961416af6e232fa9"/>
      <w:bookmarkStart w:id="222" w:name="_Toc508101905"/>
      <w:r>
        <w:t>Array</w:t>
      </w:r>
      <w:r>
        <w:t xml:space="preserve"> Types</w:t>
      </w:r>
      <w:bookmarkEnd w:id="221"/>
      <w:bookmarkEnd w:id="222"/>
      <w:r>
        <w:fldChar w:fldCharType="begin"/>
      </w:r>
      <w:r>
        <w:instrText xml:space="preserve"> XE "BinXml - server:array type"</w:instrText>
      </w:r>
      <w:r>
        <w:fldChar w:fldCharType="end"/>
      </w:r>
    </w:p>
    <w:p w:rsidR="00FC761F" w:rsidRDefault="007F722F">
      <w:r>
        <w:t xml:space="preserve">In addition to the base types, arrays of most base types can be specified in </w:t>
      </w:r>
      <w:hyperlink w:anchor="Section_e6fc7c72b8c0475baef725eaf1a64530" w:history="1">
        <w:r>
          <w:rPr>
            <w:rStyle w:val="Hyperlink"/>
          </w:rPr>
          <w:t>BinXml</w:t>
        </w:r>
      </w:hyperlink>
      <w:r>
        <w:t xml:space="preserve"> encoding. The only basic types that are not allowed are binary, non-nul</w:t>
      </w:r>
      <w:r>
        <w:t>l-terminated AnsiStringType string, non-null-terminated StringType string, and BinXml.</w:t>
      </w:r>
    </w:p>
    <w:p w:rsidR="00FC761F" w:rsidRDefault="007F722F">
      <w:r>
        <w:t>The array itself is considered a single value of the set of values that make up the Template Instance. As with all values, there is an accompanying type and a byte lengt</w:t>
      </w:r>
      <w:r>
        <w:t>h. Elements of an array MUST all be of the same type.</w:t>
      </w:r>
    </w:p>
    <w:p w:rsidR="00FC761F" w:rsidRDefault="007F722F">
      <w:r>
        <w:lastRenderedPageBreak/>
        <w:t>The binary representation of the array MUST be the serialized representation of each element of the array.</w:t>
      </w:r>
    </w:p>
    <w:p w:rsidR="00FC761F" w:rsidRDefault="007F722F">
      <w:r>
        <w:t>The byte length MUST be used to derive the number of elements in the array. This is trivial for</w:t>
      </w:r>
      <w:r>
        <w:t xml:space="preserve"> fixed size types. Arrays of variable length types are supported, but only if the length of each element in the array can be derived for the data itself. The only variable length types that can be used in arrays are:</w:t>
      </w:r>
    </w:p>
    <w:p w:rsidR="00FC761F" w:rsidRDefault="007F722F">
      <w:pPr>
        <w:pStyle w:val="ListParagraph"/>
        <w:numPr>
          <w:ilvl w:val="0"/>
          <w:numId w:val="63"/>
        </w:numPr>
      </w:pPr>
      <w:r>
        <w:t>Null-terminated ANSI strings</w:t>
      </w:r>
    </w:p>
    <w:p w:rsidR="00FC761F" w:rsidRDefault="007F722F">
      <w:pPr>
        <w:pStyle w:val="ListParagraph"/>
        <w:numPr>
          <w:ilvl w:val="0"/>
          <w:numId w:val="63"/>
        </w:numPr>
      </w:pPr>
      <w:r>
        <w:t>Null-termi</w:t>
      </w:r>
      <w:r>
        <w:t xml:space="preserve">nated </w:t>
      </w:r>
      <w:hyperlink r:id="rId139">
        <w:r>
          <w:rPr>
            <w:rStyle w:val="Hyperlink"/>
          </w:rPr>
          <w:t>[UNICODE]</w:t>
        </w:r>
      </w:hyperlink>
      <w:r>
        <w:t xml:space="preserve"> strings</w:t>
      </w:r>
    </w:p>
    <w:p w:rsidR="00FC761F" w:rsidRDefault="007F722F">
      <w:pPr>
        <w:pStyle w:val="ListParagraph"/>
        <w:numPr>
          <w:ilvl w:val="0"/>
          <w:numId w:val="63"/>
        </w:numPr>
      </w:pPr>
      <w:r>
        <w:t>SIDs</w:t>
      </w:r>
    </w:p>
    <w:p w:rsidR="00FC761F" w:rsidRDefault="007F722F">
      <w:r>
        <w:t>Consider the original template example. If the set of values is { [97,99], 101} (where the first value is an array of two elements of type UINT8, and the second v</w:t>
      </w:r>
      <w:r>
        <w:t>alue is of type UINT8), the resultant BinXml is shown in the following table.</w:t>
      </w:r>
    </w:p>
    <w:tbl>
      <w:tblPr>
        <w:tblStyle w:val="Table-ShadedHeader"/>
        <w:tblW w:w="0" w:type="auto"/>
        <w:tblLook w:val="04A0" w:firstRow="1" w:lastRow="0" w:firstColumn="1" w:lastColumn="0" w:noHBand="0" w:noVBand="1"/>
      </w:tblPr>
      <w:tblGrid>
        <w:gridCol w:w="2156"/>
        <w:gridCol w:w="228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Text</w:t>
            </w:r>
          </w:p>
        </w:tc>
        <w:tc>
          <w:tcPr>
            <w:tcW w:w="0" w:type="auto"/>
          </w:tcPr>
          <w:p w:rsidR="00FC761F" w:rsidRDefault="007F722F">
            <w:pPr>
              <w:pStyle w:val="TableHeaderText"/>
            </w:pPr>
            <w:r>
              <w:t>0C</w:t>
            </w:r>
          </w:p>
        </w:tc>
      </w:tr>
      <w:tr w:rsidR="00FC761F" w:rsidTr="00FC761F">
        <w:tc>
          <w:tcPr>
            <w:tcW w:w="0" w:type="auto"/>
          </w:tcPr>
          <w:p w:rsidR="00FC761F" w:rsidRDefault="007F722F">
            <w:pPr>
              <w:pStyle w:val="TableBodyText"/>
            </w:pPr>
            <w:r>
              <w:t>&lt;SomeEvent&gt;</w:t>
            </w:r>
          </w:p>
        </w:tc>
        <w:tc>
          <w:tcPr>
            <w:tcW w:w="0" w:type="auto"/>
          </w:tcPr>
          <w:p w:rsidR="00FC761F" w:rsidRDefault="007F722F">
            <w:pPr>
              <w:pStyle w:val="TableBodyText"/>
            </w:pPr>
            <w:r>
              <w:t>01 SomeEvent 02</w:t>
            </w:r>
          </w:p>
        </w:tc>
      </w:tr>
      <w:tr w:rsidR="00FC761F" w:rsidTr="00FC761F">
        <w:tc>
          <w:tcPr>
            <w:tcW w:w="0" w:type="auto"/>
          </w:tcPr>
          <w:p w:rsidR="00FC761F" w:rsidRDefault="007F722F">
            <w:pPr>
              <w:pStyle w:val="TableBodyText"/>
            </w:pPr>
            <w:r>
              <w:t>&lt;PropA&gt; %1 &lt;/PropA&gt;</w:t>
            </w:r>
          </w:p>
        </w:tc>
        <w:tc>
          <w:tcPr>
            <w:tcW w:w="0" w:type="auto"/>
          </w:tcPr>
          <w:p w:rsidR="00FC761F" w:rsidRDefault="007F722F">
            <w:pPr>
              <w:pStyle w:val="TableBodyText"/>
            </w:pPr>
            <w:r>
              <w:t>01 PropA 02 05 0D 00 04</w:t>
            </w:r>
          </w:p>
        </w:tc>
      </w:tr>
      <w:tr w:rsidR="00FC761F" w:rsidTr="00FC761F">
        <w:tc>
          <w:tcPr>
            <w:tcW w:w="0" w:type="auto"/>
          </w:tcPr>
          <w:p w:rsidR="00FC761F" w:rsidRDefault="007F722F">
            <w:pPr>
              <w:pStyle w:val="TableBodyText"/>
            </w:pPr>
            <w:r>
              <w:t>&lt;PropB&gt; %2 &lt;/PropB&gt;</w:t>
            </w:r>
          </w:p>
        </w:tc>
        <w:tc>
          <w:tcPr>
            <w:tcW w:w="0" w:type="auto"/>
          </w:tcPr>
          <w:p w:rsidR="00FC761F" w:rsidRDefault="007F722F">
            <w:pPr>
              <w:pStyle w:val="TableBodyText"/>
            </w:pPr>
            <w:r>
              <w:t>01 PropB 02 05 0D 01 04</w:t>
            </w:r>
          </w:p>
        </w:tc>
      </w:tr>
      <w:tr w:rsidR="00FC761F" w:rsidTr="00FC761F">
        <w:tc>
          <w:tcPr>
            <w:tcW w:w="0" w:type="auto"/>
          </w:tcPr>
          <w:p w:rsidR="00FC761F" w:rsidRDefault="007F722F">
            <w:pPr>
              <w:pStyle w:val="TableBodyText"/>
            </w:pPr>
            <w:r>
              <w:t>&lt;/SomeEvent&gt;</w:t>
            </w:r>
          </w:p>
        </w:tc>
        <w:tc>
          <w:tcPr>
            <w:tcW w:w="0" w:type="auto"/>
          </w:tcPr>
          <w:p w:rsidR="00FC761F" w:rsidRDefault="007F722F">
            <w:pPr>
              <w:pStyle w:val="TableBodyText"/>
            </w:pPr>
            <w:r>
              <w:t xml:space="preserve">04 00 </w:t>
            </w:r>
          </w:p>
        </w:tc>
      </w:tr>
      <w:tr w:rsidR="00FC761F" w:rsidTr="00FC761F">
        <w:tc>
          <w:tcPr>
            <w:tcW w:w="0" w:type="auto"/>
          </w:tcPr>
          <w:p w:rsidR="00FC761F" w:rsidRDefault="00FC761F">
            <w:pPr>
              <w:pStyle w:val="TableBodyText"/>
            </w:pPr>
          </w:p>
        </w:tc>
        <w:tc>
          <w:tcPr>
            <w:tcW w:w="0" w:type="auto"/>
          </w:tcPr>
          <w:p w:rsidR="00FC761F" w:rsidRDefault="007F722F">
            <w:pPr>
              <w:pStyle w:val="TableBodyText"/>
            </w:pPr>
            <w:r>
              <w:t>02 02 84 01 04</w:t>
            </w:r>
          </w:p>
        </w:tc>
      </w:tr>
      <w:tr w:rsidR="00FC761F" w:rsidTr="00FC761F">
        <w:tc>
          <w:tcPr>
            <w:tcW w:w="0" w:type="auto"/>
          </w:tcPr>
          <w:p w:rsidR="00FC761F" w:rsidRDefault="007F722F">
            <w:pPr>
              <w:pStyle w:val="TableBodyText"/>
            </w:pPr>
            <w:r>
              <w:t>61 63 65 00</w:t>
            </w:r>
          </w:p>
        </w:tc>
        <w:tc>
          <w:tcPr>
            <w:tcW w:w="0" w:type="auto"/>
          </w:tcPr>
          <w:p w:rsidR="00FC761F" w:rsidRDefault="00FC761F">
            <w:pPr>
              <w:pStyle w:val="TableBodyText"/>
            </w:pPr>
          </w:p>
        </w:tc>
      </w:tr>
    </w:tbl>
    <w:p w:rsidR="00FC761F" w:rsidRDefault="007F722F">
      <w:r>
        <w:t>And the resultant XML text representation of this encoding is the following.</w:t>
      </w:r>
    </w:p>
    <w:p w:rsidR="00FC761F" w:rsidRDefault="007F722F">
      <w:pPr>
        <w:pStyle w:val="Code"/>
      </w:pPr>
      <w:r>
        <w:t>&lt;SomeEvent&gt;</w:t>
      </w:r>
    </w:p>
    <w:p w:rsidR="00FC761F" w:rsidRDefault="007F722F">
      <w:pPr>
        <w:pStyle w:val="Code"/>
      </w:pPr>
      <w:r>
        <w:t xml:space="preserve">&lt;PropA&gt; 97 &lt;/PropA&gt; </w:t>
      </w:r>
    </w:p>
    <w:p w:rsidR="00FC761F" w:rsidRDefault="007F722F">
      <w:pPr>
        <w:pStyle w:val="Code"/>
      </w:pPr>
      <w:r>
        <w:t xml:space="preserve">&lt;PropA&gt; 99 &lt;/PropA&gt; </w:t>
      </w:r>
    </w:p>
    <w:p w:rsidR="00FC761F" w:rsidRDefault="007F722F">
      <w:pPr>
        <w:pStyle w:val="Code"/>
      </w:pPr>
      <w:r>
        <w:t xml:space="preserve">&lt;PropB&gt; 101 &lt;/PropB&gt;   </w:t>
      </w:r>
    </w:p>
    <w:p w:rsidR="00FC761F" w:rsidRDefault="007F722F">
      <w:pPr>
        <w:pStyle w:val="Code"/>
      </w:pPr>
      <w:r>
        <w:t xml:space="preserve">&lt;/SomeEvent&gt; </w:t>
      </w:r>
    </w:p>
    <w:p w:rsidR="00FC761F" w:rsidRDefault="007F722F">
      <w:pPr>
        <w:pStyle w:val="Heading5"/>
      </w:pPr>
      <w:bookmarkStart w:id="223" w:name="section_87b200820e4d40a5adfc4fac5830d916"/>
      <w:bookmarkStart w:id="224" w:name="_Toc508101906"/>
      <w:r>
        <w:t>Prescriptive Details</w:t>
      </w:r>
      <w:bookmarkEnd w:id="223"/>
      <w:bookmarkEnd w:id="224"/>
      <w:r>
        <w:fldChar w:fldCharType="begin"/>
      </w:r>
      <w:r>
        <w:instrText xml:space="preserve"> XE "BinXml - server:prescriptive details"</w:instrText>
      </w:r>
      <w:r>
        <w:fldChar w:fldCharType="end"/>
      </w:r>
    </w:p>
    <w:p w:rsidR="00FC761F" w:rsidRDefault="007F722F">
      <w:r>
        <w:t xml:space="preserve">The server MUST return all event information encoded in </w:t>
      </w:r>
      <w:hyperlink w:anchor="Section_e6fc7c72b8c0475baef725eaf1a64530" w:history="1">
        <w:r>
          <w:rPr>
            <w:rStyle w:val="Hyperlink"/>
          </w:rPr>
          <w:t>BinXml</w:t>
        </w:r>
      </w:hyperlink>
      <w:r>
        <w:t xml:space="preserve"> format according to the BinXml ABNF.</w:t>
      </w:r>
    </w:p>
    <w:p w:rsidR="00FC761F" w:rsidRDefault="007F722F">
      <w:r>
        <w:t xml:space="preserve">Additionally, the server MUST organize the data encoded by the BinXml in such a way that if the </w:t>
      </w:r>
      <w:r>
        <w:t xml:space="preserve">BinXml is transformed to XML text, this XML text is valid according to the Event.xsd Schema (as specified in </w:t>
      </w:r>
      <w:hyperlink r:id="rId140">
        <w:r>
          <w:rPr>
            <w:rStyle w:val="Hyperlink"/>
          </w:rPr>
          <w:t>[MSDN-EVENTS]</w:t>
        </w:r>
      </w:hyperlink>
      <w:r>
        <w:t>).</w:t>
      </w:r>
    </w:p>
    <w:p w:rsidR="00FC761F" w:rsidRDefault="007F722F">
      <w:r>
        <w:t xml:space="preserve">The </w:t>
      </w:r>
      <w:hyperlink w:anchor="Section_8aa98312f1994e37a51fd3a2ccb50d60" w:history="1">
        <w:r>
          <w:rPr>
            <w:rStyle w:val="Hyperlink"/>
          </w:rPr>
          <w:t>Ty</w:t>
        </w:r>
        <w:r>
          <w:rPr>
            <w:rStyle w:val="Hyperlink"/>
          </w:rPr>
          <w:t>pe System</w:t>
        </w:r>
      </w:hyperlink>
      <w:r>
        <w:t xml:space="preserve"> table (for more information, see section 3.1.4.7.3) MUST be used to map Substitution values onto XSD Schema types (as specified in </w:t>
      </w:r>
      <w:hyperlink r:id="rId141">
        <w:r>
          <w:rPr>
            <w:rStyle w:val="Hyperlink"/>
          </w:rPr>
          <w:t>[MSDN-EVTSST]</w:t>
        </w:r>
      </w:hyperlink>
      <w:r>
        <w:t xml:space="preserve"> and </w:t>
      </w:r>
      <w:hyperlink r:id="rId142">
        <w:r>
          <w:rPr>
            <w:rStyle w:val="Hyperlink"/>
          </w:rPr>
          <w:t>[MSDN-EVTSCT]</w:t>
        </w:r>
      </w:hyperlink>
      <w:r>
        <w:t>).</w:t>
      </w:r>
    </w:p>
    <w:p w:rsidR="00FC761F" w:rsidRDefault="007F722F">
      <w:pPr>
        <w:pStyle w:val="Heading4"/>
      </w:pPr>
      <w:bookmarkStart w:id="225" w:name="section_4364e32308854e2f9d5570cf57cd6b95"/>
      <w:bookmarkStart w:id="226" w:name="_Toc508101907"/>
      <w:r>
        <w:t>EvtRpcRegisterRemoteSubscription (Opnum 0)</w:t>
      </w:r>
      <w:bookmarkEnd w:id="225"/>
      <w:bookmarkEnd w:id="226"/>
      <w:r>
        <w:fldChar w:fldCharType="begin"/>
      </w:r>
      <w:r>
        <w:instrText xml:space="preserve"> XE "Server:EvtRpcRegisterRemoteSubscription (Opnum 0) method" </w:instrText>
      </w:r>
      <w:r>
        <w:fldChar w:fldCharType="end"/>
      </w:r>
      <w:r>
        <w:fldChar w:fldCharType="begin"/>
      </w:r>
      <w:r>
        <w:instrText xml:space="preserve"> XE "EvtRpcRegisterRemoteSubscription (Opnum 0) method" </w:instrText>
      </w:r>
      <w:r>
        <w:fldChar w:fldCharType="end"/>
      </w:r>
      <w:r>
        <w:fldChar w:fldCharType="begin"/>
      </w:r>
      <w:r>
        <w:instrText xml:space="preserve"> XE "Methods:EvtRpcRegisterRemoteSubscri</w:instrText>
      </w:r>
      <w:r>
        <w:instrText xml:space="preserve">ption (Opnum 0)" </w:instrText>
      </w:r>
      <w:r>
        <w:fldChar w:fldCharType="end"/>
      </w:r>
      <w:r>
        <w:fldChar w:fldCharType="begin"/>
      </w:r>
      <w:r>
        <w:instrText xml:space="preserve"> XE "EvtRpcRegisterRemoteSubscription method"</w:instrText>
      </w:r>
      <w:r>
        <w:fldChar w:fldCharType="end"/>
      </w:r>
    </w:p>
    <w:p w:rsidR="00FC761F" w:rsidRDefault="007F722F">
      <w:r>
        <w:t xml:space="preserve">The EvtRpcRegisterRemoteSubscription (Opnum 0) method is used by a client to create either a push or a pull subscription. In push subscriptions, the server calls the client when new events </w:t>
      </w:r>
      <w:r>
        <w:t>are ready. In pull subscriptions, the client polls the server for new events. Subscriptions can be to either a single channel and its associated log, or to multiple channels and their logs.</w:t>
      </w:r>
    </w:p>
    <w:p w:rsidR="00FC761F" w:rsidRDefault="007F722F">
      <w:r>
        <w:lastRenderedPageBreak/>
        <w:t xml:space="preserve">A client can use </w:t>
      </w:r>
      <w:hyperlink w:anchor="Section_726c3b3beaa648f2a592519459a4eeb1" w:history="1">
        <w:r>
          <w:rPr>
            <w:rStyle w:val="Hyperlink"/>
          </w:rPr>
          <w:t>bookmarks</w:t>
        </w:r>
      </w:hyperlink>
      <w:r>
        <w:t xml:space="preserve"> to ensure a reliable subscription even if the client is not continuously connected. A client can create a bookmark locally based on the contents of an event that the client has processed. If the client disconnects and later reconnects,</w:t>
      </w:r>
      <w:r>
        <w:t xml:space="preserve"> it can use the bookmark to pick up where it left off. For information on bookmarks, see section 2.2.14.</w:t>
      </w:r>
    </w:p>
    <w:p w:rsidR="00FC761F" w:rsidRDefault="007F722F">
      <w:pPr>
        <w:pStyle w:val="Code"/>
      </w:pPr>
      <w:r>
        <w:t>error_status_t EvtRpcRegisterRemoteSubscription(</w:t>
      </w:r>
    </w:p>
    <w:p w:rsidR="00FC761F" w:rsidRDefault="007F722F">
      <w:pPr>
        <w:pStyle w:val="Code"/>
      </w:pPr>
      <w:r>
        <w:t>  /* [in] RPC_BINDING_HANDLE binding, {the binding handle will be generated by MIDL} */</w:t>
      </w:r>
    </w:p>
    <w:p w:rsidR="00FC761F" w:rsidRDefault="007F722F">
      <w:pPr>
        <w:pStyle w:val="Code"/>
      </w:pPr>
      <w:r>
        <w:t>  [in, unique,</w:t>
      </w:r>
      <w:r>
        <w:t xml:space="preserve"> range(0, MAX_RPC_CHANNEL_NAME_LENGTH), string] </w:t>
      </w:r>
    </w:p>
    <w:p w:rsidR="00FC761F" w:rsidRDefault="007F722F">
      <w:pPr>
        <w:pStyle w:val="Code"/>
      </w:pPr>
      <w:r>
        <w:t>    LPCWSTR channelPath,</w:t>
      </w:r>
    </w:p>
    <w:p w:rsidR="00FC761F" w:rsidRDefault="007F722F">
      <w:pPr>
        <w:pStyle w:val="Code"/>
      </w:pPr>
      <w:r>
        <w:t xml:space="preserve">  [in, range(1, MAX_RPC_QUERY_LENGTH), string] </w:t>
      </w:r>
    </w:p>
    <w:p w:rsidR="00FC761F" w:rsidRDefault="007F722F">
      <w:pPr>
        <w:pStyle w:val="Code"/>
      </w:pPr>
      <w:r>
        <w:t>    LPCWSTR query,</w:t>
      </w:r>
    </w:p>
    <w:p w:rsidR="00FC761F" w:rsidRDefault="007F722F">
      <w:pPr>
        <w:pStyle w:val="Code"/>
      </w:pPr>
      <w:r>
        <w:t xml:space="preserve">  [in, unique, range(0, MAX_RPC_BOOKMARK_LENGTH), string] </w:t>
      </w:r>
    </w:p>
    <w:p w:rsidR="00FC761F" w:rsidRDefault="007F722F">
      <w:pPr>
        <w:pStyle w:val="Code"/>
      </w:pPr>
      <w:r>
        <w:t>    LPCWSTR bookmarkXml,</w:t>
      </w:r>
    </w:p>
    <w:p w:rsidR="00FC761F" w:rsidRDefault="007F722F">
      <w:pPr>
        <w:pStyle w:val="Code"/>
      </w:pPr>
      <w:r>
        <w:t>  [in] DWORD flags,</w:t>
      </w:r>
    </w:p>
    <w:p w:rsidR="00FC761F" w:rsidRDefault="007F722F">
      <w:pPr>
        <w:pStyle w:val="Code"/>
      </w:pPr>
      <w:r>
        <w:t>  [out, con</w:t>
      </w:r>
      <w:r>
        <w:t>text_handle] PCONTEXT_HANDLE_REMOTE_SUBSCRIPTION* handle,</w:t>
      </w:r>
    </w:p>
    <w:p w:rsidR="00FC761F" w:rsidRDefault="007F722F">
      <w:pPr>
        <w:pStyle w:val="Code"/>
      </w:pPr>
      <w:r>
        <w:t>  [out, context_handle] PCONTEXT_HANDLE_OPERATION_CONTROL* control,</w:t>
      </w:r>
    </w:p>
    <w:p w:rsidR="00FC761F" w:rsidRDefault="007F722F">
      <w:pPr>
        <w:pStyle w:val="Code"/>
      </w:pPr>
      <w:r>
        <w:t>  [out] DWORD* queryChannelInfoSize,</w:t>
      </w:r>
    </w:p>
    <w:p w:rsidR="00FC761F" w:rsidRDefault="007F722F">
      <w:pPr>
        <w:pStyle w:val="Code"/>
      </w:pPr>
      <w:r>
        <w:t xml:space="preserve">  [out, size_is(, *queryChannelInfoSize), range(0, MAX_RPC_QUERY_CHANNEL_SIZE)] </w:t>
      </w:r>
    </w:p>
    <w:p w:rsidR="00FC761F" w:rsidRDefault="007F722F">
      <w:pPr>
        <w:pStyle w:val="Code"/>
      </w:pPr>
      <w:r>
        <w:t>    EvtRpcQu</w:t>
      </w:r>
      <w:r>
        <w:t>eryChannelInfo** queryChannelInfo,</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channelPath: </w:t>
      </w:r>
      <w:r>
        <w:t xml:space="preserve">A pointer to a string that contains a channel name or is a null pointer. In the case of a null pointer, the </w:t>
      </w:r>
      <w:r>
        <w:rPr>
          <w:i/>
        </w:rPr>
        <w:t>query</w:t>
      </w:r>
      <w:r>
        <w:t xml:space="preserve"> field indicates the channels to which the subscription applies.</w:t>
      </w:r>
    </w:p>
    <w:p w:rsidR="00FC761F" w:rsidRDefault="007F722F">
      <w:pPr>
        <w:pStyle w:val="Definition-Field"/>
      </w:pPr>
      <w:r>
        <w:rPr>
          <w:b/>
        </w:rPr>
        <w:t xml:space="preserve">query: </w:t>
      </w:r>
      <w:r>
        <w:t>A pointer to a string that contains a query that specifies events of in</w:t>
      </w:r>
      <w:r>
        <w:t xml:space="preserve">terest to the application. The pointer MUST be either an XPath filter, as specified in section </w:t>
      </w:r>
      <w:hyperlink w:anchor="Section_b9c96c9d6e194815b05d885360019dda" w:history="1">
        <w:r>
          <w:rPr>
            <w:rStyle w:val="Hyperlink"/>
          </w:rPr>
          <w:t>2.2.15</w:t>
        </w:r>
      </w:hyperlink>
      <w:r>
        <w:t xml:space="preserve">, or a query as specified in section </w:t>
      </w:r>
      <w:hyperlink w:anchor="Section_89a53696045d46169c1307550075d2e5" w:history="1">
        <w:r>
          <w:rPr>
            <w:rStyle w:val="Hyperlink"/>
          </w:rPr>
          <w:t>2.2.16</w:t>
        </w:r>
      </w:hyperlink>
      <w:r>
        <w:t>.</w:t>
      </w:r>
    </w:p>
    <w:p w:rsidR="00FC761F" w:rsidRDefault="007F722F">
      <w:pPr>
        <w:pStyle w:val="Definition-Field"/>
      </w:pPr>
      <w:r>
        <w:rPr>
          <w:b/>
        </w:rPr>
        <w:t xml:space="preserve">bookmarkXml: </w:t>
      </w:r>
      <w:r>
        <w:t>Either NULL or a pointer to a string that contains a bookmark indicating the last event that the client processed during a previous subscription. The server MUST ignore the bookmarkXML parameter unless the flags field has the bit 0x0</w:t>
      </w:r>
      <w:r>
        <w:t>0000003 set.</w:t>
      </w:r>
    </w:p>
    <w:p w:rsidR="00FC761F" w:rsidRDefault="007F722F">
      <w:pPr>
        <w:pStyle w:val="Definition-Field"/>
      </w:pPr>
      <w:r>
        <w:rPr>
          <w:b/>
        </w:rPr>
        <w:t xml:space="preserve">flags: </w:t>
      </w:r>
      <w:r>
        <w:t>Flags that determine the behavior of the query.</w:t>
      </w:r>
    </w:p>
    <w:tbl>
      <w:tblPr>
        <w:tblStyle w:val="Table-ShadedHeader"/>
        <w:tblW w:w="0" w:type="auto"/>
        <w:tblInd w:w="475" w:type="dxa"/>
        <w:tblLook w:val="04A0" w:firstRow="1" w:lastRow="0" w:firstColumn="1" w:lastColumn="0" w:noHBand="0" w:noVBand="1"/>
      </w:tblPr>
      <w:tblGrid>
        <w:gridCol w:w="2912"/>
        <w:gridCol w:w="554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EvtSubscribeToFutureEvents</w:t>
            </w:r>
          </w:p>
          <w:p w:rsidR="00FC761F" w:rsidRDefault="007F722F">
            <w:pPr>
              <w:pStyle w:val="TableBodyText"/>
            </w:pPr>
            <w:r>
              <w:t>0x00000001</w:t>
            </w:r>
          </w:p>
        </w:tc>
        <w:tc>
          <w:tcPr>
            <w:tcW w:w="0" w:type="auto"/>
          </w:tcPr>
          <w:p w:rsidR="00FC761F" w:rsidRDefault="007F722F">
            <w:pPr>
              <w:pStyle w:val="TableBodyText"/>
            </w:pPr>
            <w:r>
              <w:t>Get events starting from the present time.</w:t>
            </w:r>
          </w:p>
        </w:tc>
      </w:tr>
      <w:tr w:rsidR="00FC761F" w:rsidTr="00FC761F">
        <w:tc>
          <w:tcPr>
            <w:tcW w:w="0" w:type="auto"/>
          </w:tcPr>
          <w:p w:rsidR="00FC761F" w:rsidRDefault="007F722F">
            <w:pPr>
              <w:pStyle w:val="TableBodyText"/>
            </w:pPr>
            <w:r>
              <w:t>EvtSubscribeStartAtOldestRecord</w:t>
            </w:r>
          </w:p>
          <w:p w:rsidR="00FC761F" w:rsidRDefault="007F722F">
            <w:pPr>
              <w:pStyle w:val="TableBodyText"/>
            </w:pPr>
            <w:r>
              <w:t>0x00000002</w:t>
            </w:r>
          </w:p>
        </w:tc>
        <w:tc>
          <w:tcPr>
            <w:tcW w:w="0" w:type="auto"/>
          </w:tcPr>
          <w:p w:rsidR="00FC761F" w:rsidRDefault="007F722F">
            <w:pPr>
              <w:pStyle w:val="TableBodyText"/>
            </w:pPr>
            <w:r>
              <w:t xml:space="preserve">Get all events from the logs, and any future </w:t>
            </w:r>
            <w:r>
              <w:t>events.</w:t>
            </w:r>
          </w:p>
        </w:tc>
      </w:tr>
      <w:tr w:rsidR="00FC761F" w:rsidTr="00FC761F">
        <w:tc>
          <w:tcPr>
            <w:tcW w:w="0" w:type="auto"/>
          </w:tcPr>
          <w:p w:rsidR="00FC761F" w:rsidRDefault="007F722F">
            <w:pPr>
              <w:pStyle w:val="TableBodyText"/>
            </w:pPr>
            <w:r>
              <w:t>EvtSubscribeStartAfterBookmark</w:t>
            </w:r>
          </w:p>
          <w:p w:rsidR="00FC761F" w:rsidRDefault="007F722F">
            <w:pPr>
              <w:pStyle w:val="TableBodyText"/>
            </w:pPr>
            <w:r>
              <w:t>0x00000003</w:t>
            </w:r>
          </w:p>
        </w:tc>
        <w:tc>
          <w:tcPr>
            <w:tcW w:w="0" w:type="auto"/>
          </w:tcPr>
          <w:p w:rsidR="00FC761F" w:rsidRDefault="007F722F">
            <w:pPr>
              <w:pStyle w:val="TableBodyText"/>
            </w:pPr>
            <w:r>
              <w:t>Get all events starting after the event indicated by the bookmark.</w:t>
            </w:r>
          </w:p>
        </w:tc>
      </w:tr>
    </w:tbl>
    <w:p w:rsidR="00FC761F" w:rsidRDefault="007F722F">
      <w:pPr>
        <w:pStyle w:val="Definition-Field2"/>
      </w:pPr>
      <w:r>
        <w:t>The following bits control other aspects of the subscription. These bits are set independently of the flags defined for the lower two bit</w:t>
      </w:r>
      <w:r>
        <w:t>s, and independently of each other.</w:t>
      </w:r>
    </w:p>
    <w:tbl>
      <w:tblPr>
        <w:tblStyle w:val="Table-ShadedHeader"/>
        <w:tblW w:w="9180" w:type="dxa"/>
        <w:tblInd w:w="475" w:type="dxa"/>
        <w:tblLook w:val="04A0" w:firstRow="1" w:lastRow="0" w:firstColumn="1" w:lastColumn="0" w:noHBand="0" w:noVBand="1"/>
      </w:tblPr>
      <w:tblGrid>
        <w:gridCol w:w="2878"/>
        <w:gridCol w:w="6302"/>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ind w:left="-25" w:firstLine="25"/>
            </w:pPr>
            <w:r>
              <w:t>Value</w:t>
            </w:r>
          </w:p>
        </w:tc>
        <w:tc>
          <w:tcPr>
            <w:tcW w:w="6302" w:type="dxa"/>
          </w:tcPr>
          <w:p w:rsidR="00FC761F" w:rsidRDefault="007F722F">
            <w:pPr>
              <w:pStyle w:val="TableHeaderText"/>
            </w:pPr>
            <w:r>
              <w:t>Meaning</w:t>
            </w:r>
          </w:p>
        </w:tc>
      </w:tr>
      <w:tr w:rsidR="00FC761F" w:rsidTr="00FC761F">
        <w:tc>
          <w:tcPr>
            <w:tcW w:w="0" w:type="auto"/>
          </w:tcPr>
          <w:p w:rsidR="00FC761F" w:rsidRDefault="007F722F">
            <w:pPr>
              <w:pStyle w:val="TableBodyText"/>
              <w:ind w:left="-25" w:firstLine="25"/>
            </w:pPr>
            <w:r>
              <w:t>EvtSubscribeTolerateQueryErrors</w:t>
            </w:r>
          </w:p>
          <w:p w:rsidR="00FC761F" w:rsidRDefault="007F722F">
            <w:pPr>
              <w:pStyle w:val="TableBodyText"/>
              <w:ind w:left="-25" w:firstLine="25"/>
            </w:pPr>
            <w:r>
              <w:t>0x00001000</w:t>
            </w:r>
          </w:p>
        </w:tc>
        <w:tc>
          <w:tcPr>
            <w:tcW w:w="6302" w:type="dxa"/>
          </w:tcPr>
          <w:p w:rsidR="00FC761F" w:rsidRDefault="007F722F">
            <w:pPr>
              <w:pStyle w:val="TableBodyText"/>
            </w:pPr>
            <w:r>
              <w:t>The server does not fail the function as long as there is one valid channel.</w:t>
            </w:r>
          </w:p>
        </w:tc>
      </w:tr>
      <w:tr w:rsidR="00FC761F" w:rsidTr="00FC761F">
        <w:tc>
          <w:tcPr>
            <w:tcW w:w="0" w:type="auto"/>
          </w:tcPr>
          <w:p w:rsidR="00FC761F" w:rsidRDefault="007F722F">
            <w:pPr>
              <w:pStyle w:val="TableBodyText"/>
              <w:ind w:left="-25" w:firstLine="25"/>
            </w:pPr>
            <w:r>
              <w:t>EvtSubscribeStrict</w:t>
            </w:r>
          </w:p>
          <w:p w:rsidR="00FC761F" w:rsidRDefault="007F722F">
            <w:pPr>
              <w:pStyle w:val="TableBodyText"/>
              <w:ind w:left="-25" w:firstLine="25"/>
            </w:pPr>
            <w:r>
              <w:t>0x00010000</w:t>
            </w:r>
          </w:p>
        </w:tc>
        <w:tc>
          <w:tcPr>
            <w:tcW w:w="6302" w:type="dxa"/>
          </w:tcPr>
          <w:p w:rsidR="00FC761F" w:rsidRDefault="007F722F">
            <w:pPr>
              <w:pStyle w:val="TableBodyText"/>
            </w:pPr>
            <w:r>
              <w:t xml:space="preserve">Fail if any events are missed for reasons such as log </w:t>
            </w:r>
            <w:r>
              <w:t>clearing.</w:t>
            </w:r>
          </w:p>
        </w:tc>
      </w:tr>
      <w:tr w:rsidR="00FC761F" w:rsidTr="00FC761F">
        <w:tc>
          <w:tcPr>
            <w:tcW w:w="0" w:type="auto"/>
          </w:tcPr>
          <w:p w:rsidR="00FC761F" w:rsidRDefault="007F722F">
            <w:pPr>
              <w:pStyle w:val="TableBodyText"/>
              <w:ind w:left="-25" w:firstLine="25"/>
            </w:pPr>
            <w:r>
              <w:lastRenderedPageBreak/>
              <w:t>EvtSubscribePull</w:t>
            </w:r>
          </w:p>
          <w:p w:rsidR="00FC761F" w:rsidRDefault="007F722F">
            <w:pPr>
              <w:pStyle w:val="TableBodyText"/>
              <w:ind w:left="-25" w:firstLine="25"/>
            </w:pPr>
            <w:r>
              <w:t>0x10000000</w:t>
            </w:r>
          </w:p>
        </w:tc>
        <w:tc>
          <w:tcPr>
            <w:tcW w:w="6302" w:type="dxa"/>
          </w:tcPr>
          <w:p w:rsidR="00FC761F" w:rsidRDefault="007F722F">
            <w:pPr>
              <w:pStyle w:val="TableBodyText"/>
            </w:pPr>
            <w:r>
              <w:t xml:space="preserve">Subscription is going to be a pull subscription. A pull subscription requires the client to call the </w:t>
            </w:r>
            <w:r>
              <w:rPr>
                <w:b/>
              </w:rPr>
              <w:t>EvtRpcRemoteSubscriptionNext</w:t>
            </w:r>
            <w:r>
              <w:t xml:space="preserve"> (as specified in section </w:t>
            </w:r>
            <w:hyperlink w:anchor="Section_cd4c258c5a2c4ba8bce337eefaa416e7" w:history="1">
              <w:r>
                <w:rPr>
                  <w:rStyle w:val="Hyperlink"/>
                </w:rPr>
                <w:t>3.1.4.10</w:t>
              </w:r>
            </w:hyperlink>
            <w:r>
              <w:t xml:space="preserve">) method to fetch the subscribed events. If this flag is not set, the subscription is a push subscription. A push subscription requires the client to call the </w:t>
            </w:r>
            <w:r>
              <w:rPr>
                <w:b/>
              </w:rPr>
              <w:t>EvtRpcRemoteSubscriptionNextAsync</w:t>
            </w:r>
            <w:r>
              <w:t xml:space="preserve"> (as specified in section </w:t>
            </w:r>
            <w:hyperlink w:anchor="Section_e567bf31913a4369846da38eb3f97aa0" w:history="1">
              <w:r>
                <w:rPr>
                  <w:rStyle w:val="Hyperlink"/>
                </w:rPr>
                <w:t>3.1.4.9</w:t>
              </w:r>
            </w:hyperlink>
            <w:r>
              <w:t>) to receive notifications from the server when the subscribed events arrive.</w:t>
            </w:r>
          </w:p>
        </w:tc>
      </w:tr>
    </w:tbl>
    <w:p w:rsidR="00FC761F" w:rsidRDefault="007F722F">
      <w:pPr>
        <w:pStyle w:val="Definition-Field"/>
      </w:pPr>
      <w:r>
        <w:rPr>
          <w:b/>
        </w:rPr>
        <w:t xml:space="preserve">handle: </w:t>
      </w:r>
      <w:r>
        <w:t xml:space="preserve">A context handle for the subscription. This parameter is an </w:t>
      </w:r>
      <w:hyperlink w:anchor="gt_8a7f6700-8311-45bc-af10-82e10accd331">
        <w:r>
          <w:rPr>
            <w:rStyle w:val="HyperlinkGreen"/>
            <w:b/>
          </w:rPr>
          <w:t>RPC</w:t>
        </w:r>
      </w:hyperlink>
      <w:r>
        <w:t xml:space="preserve"> contex</w:t>
      </w:r>
      <w:r>
        <w:t xml:space="preserve">t handle, as specified in </w:t>
      </w:r>
      <w:hyperlink r:id="rId143">
        <w:r>
          <w:rPr>
            <w:rStyle w:val="Hyperlink"/>
          </w:rPr>
          <w:t>[C706]</w:t>
        </w:r>
      </w:hyperlink>
      <w:r>
        <w:t>, Context Handles.</w:t>
      </w:r>
    </w:p>
    <w:p w:rsidR="00FC761F" w:rsidRDefault="007F722F">
      <w:pPr>
        <w:pStyle w:val="Definition-Field"/>
      </w:pPr>
      <w:r>
        <w:rPr>
          <w:b/>
        </w:rPr>
        <w:t xml:space="preserve">control: </w:t>
      </w:r>
      <w:r>
        <w:t>A context handle for the subscription. This parameter is an RPC context handle, as specified in [C706], Context Handles.</w:t>
      </w:r>
    </w:p>
    <w:p w:rsidR="00FC761F" w:rsidRDefault="007F722F">
      <w:pPr>
        <w:pStyle w:val="Definition-Field"/>
      </w:pPr>
      <w:r>
        <w:rPr>
          <w:b/>
        </w:rPr>
        <w:t xml:space="preserve">queryChannelInfoSize: </w:t>
      </w:r>
      <w:r>
        <w:t xml:space="preserve">A pointer to a 32-bit unsigned integer that contains the number of </w:t>
      </w:r>
      <w:hyperlink w:anchor="Section_23027ebf46f0408086ae18c74b6678c8" w:history="1">
        <w:r>
          <w:rPr>
            <w:rStyle w:val="Hyperlink"/>
          </w:rPr>
          <w:t>EvtRpcQueryChannelInfo</w:t>
        </w:r>
      </w:hyperlink>
      <w:r>
        <w:t xml:space="preserve"> structures returned in </w:t>
      </w:r>
      <w:r>
        <w:rPr>
          <w:i/>
        </w:rPr>
        <w:t>queryChannelInfo</w:t>
      </w:r>
      <w:r>
        <w:t>.</w:t>
      </w:r>
    </w:p>
    <w:p w:rsidR="00FC761F" w:rsidRDefault="007F722F">
      <w:pPr>
        <w:pStyle w:val="Definition-Field"/>
      </w:pPr>
      <w:r>
        <w:rPr>
          <w:b/>
        </w:rPr>
        <w:t xml:space="preserve">queryChannelInfo: </w:t>
      </w:r>
      <w:r>
        <w:t xml:space="preserve">A pointer to an array of </w:t>
      </w:r>
      <w:r>
        <w:t xml:space="preserve">EvtRpcQueryChannelInfo (section 2.2.11) structures that indicate the status of each channel in the subscription. </w:t>
      </w:r>
    </w:p>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w:t>
      </w:r>
      <w:r>
        <w:t>nformation in the case of a failure. The RpcInfo (section 2.2.1) structure fields MUST be set to nonzero values if the error is related to parsing the query. If the method succeeds, the server MUST set all of the values in the structure to 0.</w:t>
      </w:r>
    </w:p>
    <w:p w:rsidR="00FC761F" w:rsidRDefault="007F722F">
      <w:r>
        <w:rPr>
          <w:b/>
        </w:rPr>
        <w:t>Return Values</w:t>
      </w:r>
      <w:r>
        <w:rPr>
          <w:b/>
        </w:rPr>
        <w:t xml:space="preserve">: </w:t>
      </w:r>
      <w:r>
        <w:t xml:space="preserve">The method MUST return ERROR_SUCCESS (0x00000000) on success; otherwise, it MUST return an implementation-specific nonzero value as specified in </w:t>
      </w:r>
      <w:hyperlink r:id="rId144" w:anchor="Section_1bc92ddfb79e413cbbaa99a5281a6c90">
        <w:r>
          <w:rPr>
            <w:rStyle w:val="Hyperlink"/>
          </w:rPr>
          <w:t>[MS-ERREF]</w:t>
        </w:r>
      </w:hyperlink>
      <w:r>
        <w:t>.</w:t>
      </w:r>
    </w:p>
    <w:p w:rsidR="00FC761F" w:rsidRDefault="007F722F">
      <w:r>
        <w:t>In response to th</w:t>
      </w:r>
      <w:r>
        <w:t>is request from the client, the server MUST fail the method if any of the following conditions occur:</w:t>
      </w:r>
    </w:p>
    <w:p w:rsidR="00FC761F" w:rsidRDefault="007F722F">
      <w:pPr>
        <w:pStyle w:val="ListParagraph"/>
        <w:numPr>
          <w:ilvl w:val="0"/>
          <w:numId w:val="64"/>
        </w:numPr>
      </w:pPr>
      <w:r>
        <w:t xml:space="preserve">The </w:t>
      </w:r>
      <w:r>
        <w:rPr>
          <w:i/>
        </w:rPr>
        <w:t>flags</w:t>
      </w:r>
      <w:r>
        <w:t xml:space="preserve"> parameter specifies that the </w:t>
      </w:r>
      <w:r>
        <w:rPr>
          <w:i/>
        </w:rPr>
        <w:t>bookmarkXML</w:t>
      </w:r>
      <w:r>
        <w:t xml:space="preserve"> parameter is used; and the </w:t>
      </w:r>
      <w:r>
        <w:rPr>
          <w:i/>
        </w:rPr>
        <w:t>bookmarkXML</w:t>
      </w:r>
      <w:r>
        <w:t xml:space="preserve"> parameter is NULL or does not contain a valid bookmark. For more</w:t>
      </w:r>
      <w:r>
        <w:t xml:space="preserve"> information, see section 2.2.14. The server SHOULD return ERROR_INVALID_PARAMETER (0x00000057) in this case.</w:t>
      </w:r>
      <w:bookmarkStart w:id="22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27"/>
    </w:p>
    <w:p w:rsidR="00FC761F" w:rsidRDefault="007F722F">
      <w:pPr>
        <w:pStyle w:val="ListParagraph"/>
        <w:numPr>
          <w:ilvl w:val="0"/>
          <w:numId w:val="64"/>
        </w:numPr>
      </w:pPr>
      <w:r>
        <w:t xml:space="preserve">The </w:t>
      </w:r>
      <w:r>
        <w:rPr>
          <w:i/>
        </w:rPr>
        <w:t>channelPath</w:t>
      </w:r>
      <w:r>
        <w:t xml:space="preserve"> argument specifies a channel that does not exist. The server MA</w:t>
      </w:r>
      <w:r>
        <w:t>Y return ERROR_EVT_INVALID_CHANNEL_PATH (0x00003A98).</w:t>
      </w:r>
      <w:bookmarkStart w:id="22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28"/>
    </w:p>
    <w:p w:rsidR="00FC761F" w:rsidRDefault="007F722F">
      <w:pPr>
        <w:pStyle w:val="ListParagraph"/>
        <w:numPr>
          <w:ilvl w:val="0"/>
          <w:numId w:val="64"/>
        </w:numPr>
      </w:pPr>
      <w:r>
        <w:t xml:space="preserve">The </w:t>
      </w:r>
      <w:r>
        <w:rPr>
          <w:i/>
        </w:rPr>
        <w:t>query</w:t>
      </w:r>
      <w:r>
        <w:t xml:space="preserve"> parameter is syntactically incorrect. The server SHOULD return ERROR_EVT_INVALID_QUERY (0x00003A99) in this case. The </w:t>
      </w:r>
      <w:r>
        <w:rPr>
          <w:i/>
        </w:rPr>
        <w:t>query</w:t>
      </w:r>
      <w:r>
        <w:t xml:space="preserve"> a</w:t>
      </w:r>
      <w:r>
        <w:t xml:space="preserve">rgument MUST be either of the following: </w:t>
      </w:r>
    </w:p>
    <w:p w:rsidR="00FC761F" w:rsidRDefault="007F722F">
      <w:pPr>
        <w:pStyle w:val="ListParagraph"/>
        <w:numPr>
          <w:ilvl w:val="1"/>
          <w:numId w:val="64"/>
        </w:numPr>
      </w:pPr>
      <w:r>
        <w:t>A simple XPath</w:t>
      </w:r>
    </w:p>
    <w:p w:rsidR="00FC761F" w:rsidRDefault="007F722F">
      <w:pPr>
        <w:pStyle w:val="ListParagraph"/>
        <w:ind w:left="548"/>
      </w:pPr>
      <w:r>
        <w:t>For information on the specification of the protocol's support of XPath, see section 2.2.15.</w:t>
      </w:r>
    </w:p>
    <w:p w:rsidR="00FC761F" w:rsidRDefault="007F722F">
      <w:pPr>
        <w:pStyle w:val="ListParagraph"/>
        <w:numPr>
          <w:ilvl w:val="1"/>
          <w:numId w:val="64"/>
        </w:numPr>
      </w:pPr>
      <w:r>
        <w:t>A query</w:t>
      </w:r>
    </w:p>
    <w:p w:rsidR="00FC761F" w:rsidRDefault="007F722F">
      <w:pPr>
        <w:pStyle w:val="ListParagraph"/>
        <w:ind w:left="548"/>
      </w:pPr>
      <w:r>
        <w:t xml:space="preserve">For more information, see section 2.2.16). The server MUST verify the validity of any </w:t>
      </w:r>
      <w:hyperlink w:anchor="Section_c14b1cf5ec9b47c89b8a9cc08c80fbbc" w:history="1">
        <w:r>
          <w:rPr>
            <w:rStyle w:val="Hyperlink"/>
          </w:rPr>
          <w:t>channel names</w:t>
        </w:r>
      </w:hyperlink>
      <w:r>
        <w:t xml:space="preserve"> specified in the query, and any invalid channels MUST be returned via the </w:t>
      </w:r>
      <w:r>
        <w:rPr>
          <w:i/>
        </w:rPr>
        <w:t>QueryChannelInfo</w:t>
      </w:r>
      <w:r>
        <w:t xml:space="preserve"> parameter.</w:t>
      </w:r>
    </w:p>
    <w:p w:rsidR="00FC761F" w:rsidRDefault="007F722F">
      <w:pPr>
        <w:pStyle w:val="ListParagraph"/>
        <w:ind w:left="548"/>
      </w:pPr>
      <w:r>
        <w:t>If there is at least one invalid channel path and the 0x00010000 bit (</w:t>
      </w:r>
      <w:r>
        <w:rPr>
          <w:b/>
        </w:rPr>
        <w:t>EvtSubscribeStrict</w:t>
      </w:r>
      <w:r>
        <w:t>) is</w:t>
      </w:r>
      <w:r>
        <w:t xml:space="preserve"> set in the </w:t>
      </w:r>
      <w:r>
        <w:rPr>
          <w:i/>
        </w:rPr>
        <w:t>flags</w:t>
      </w:r>
      <w:r>
        <w:t xml:space="preserve"> parameter, the server MUST fail the method with the error ERROR_EVT_INVALID_CHANNEL_PATH (0x00003A98).</w:t>
      </w:r>
    </w:p>
    <w:p w:rsidR="00FC761F" w:rsidRDefault="007F722F">
      <w:pPr>
        <w:pStyle w:val="ListParagraph"/>
        <w:ind w:left="548"/>
      </w:pPr>
      <w:r>
        <w:t>If the client specifies the 0x00000003 bit (</w:t>
      </w:r>
      <w:r>
        <w:rPr>
          <w:b/>
        </w:rPr>
        <w:t>EvtSubscribeStartAfterBookmark</w:t>
      </w:r>
      <w:r>
        <w:t>) and the 0x00010000 bit (</w:t>
      </w:r>
      <w:r>
        <w:rPr>
          <w:b/>
        </w:rPr>
        <w:t>EvtSubscribeStrict</w:t>
      </w:r>
      <w:r>
        <w:t>) is set in the f</w:t>
      </w:r>
      <w:r>
        <w:t xml:space="preserve">lags parameter, the server MUST fail the </w:t>
      </w:r>
      <w:r>
        <w:lastRenderedPageBreak/>
        <w:t xml:space="preserve">method with the error </w:t>
      </w:r>
      <w:r>
        <w:rPr>
          <w:b/>
        </w:rPr>
        <w:t>ERROR_EVT_INVALID_QUERY</w:t>
      </w:r>
      <w:r>
        <w:t xml:space="preserve"> (0x00003A99) if the events position specified by the bookmark is missing in the event channel.</w:t>
      </w:r>
    </w:p>
    <w:p w:rsidR="00FC761F" w:rsidRDefault="007F722F">
      <w:pPr>
        <w:pStyle w:val="ListParagraph"/>
        <w:ind w:left="548"/>
      </w:pPr>
      <w:r>
        <w:t>If the 0x00001000 bit (</w:t>
      </w:r>
      <w:r>
        <w:rPr>
          <w:b/>
        </w:rPr>
        <w:t>EvtSubscribeTolerateQueryErrors</w:t>
      </w:r>
      <w:r>
        <w:t>) is set, the function SHOULD NOT fail if the channelPath is valid although the query parameter is invalid. The method also SHOULD NOT fail if the query parameter is a structure query (as specified in section 2.2.16) that contains at least one valid channe</w:t>
      </w:r>
      <w:r>
        <w:t>l.</w:t>
      </w:r>
    </w:p>
    <w:p w:rsidR="00FC761F" w:rsidRDefault="007F722F">
      <w:pPr>
        <w:pStyle w:val="ListParagraph"/>
        <w:ind w:left="548"/>
      </w:pPr>
      <w:r>
        <w:t xml:space="preserve">If both </w:t>
      </w:r>
      <w:r>
        <w:rPr>
          <w:b/>
        </w:rPr>
        <w:t>EvtSubscribeStrict</w:t>
      </w:r>
      <w:r>
        <w:t xml:space="preserve"> and </w:t>
      </w:r>
      <w:r>
        <w:rPr>
          <w:b/>
        </w:rPr>
        <w:t>EvtSubscribeTolerateQueryErrors</w:t>
      </w:r>
      <w:r>
        <w:t xml:space="preserve"> are specified in the flags parameter, the server ignores the </w:t>
      </w:r>
      <w:r>
        <w:rPr>
          <w:b/>
        </w:rPr>
        <w:t>EvtSubscribeTolerateQueryErrors</w:t>
      </w:r>
      <w:r>
        <w:t xml:space="preserve"> and only uses the </w:t>
      </w:r>
      <w:r>
        <w:rPr>
          <w:b/>
        </w:rPr>
        <w:t>EvtSubscribeStrict</w:t>
      </w:r>
      <w:r>
        <w:t xml:space="preserve"> flag.</w:t>
      </w:r>
    </w:p>
    <w:p w:rsidR="00FC761F" w:rsidRDefault="007F722F">
      <w:pPr>
        <w:pStyle w:val="ListParagraph"/>
        <w:ind w:left="548"/>
      </w:pPr>
      <w:r>
        <w:t xml:space="preserve">Next, the server MUST verify that the caller has read </w:t>
      </w:r>
      <w:r>
        <w:t>access to the files, and MUST fail the method if the caller does not have read access with the error code ERROR_ACCESS_DENIED (0x00000005).</w:t>
      </w:r>
    </w:p>
    <w:p w:rsidR="00FC761F" w:rsidRDefault="007F722F">
      <w:pPr>
        <w:pStyle w:val="ListParagraph"/>
        <w:numPr>
          <w:ilvl w:val="0"/>
          <w:numId w:val="64"/>
        </w:numPr>
      </w:pPr>
      <w:r>
        <w:t xml:space="preserve">If </w:t>
      </w:r>
      <w:r>
        <w:rPr>
          <w:i/>
        </w:rPr>
        <w:t>bookmarkXML</w:t>
      </w:r>
      <w:r>
        <w:t xml:space="preserve"> is non-NULL and the </w:t>
      </w:r>
      <w:r>
        <w:rPr>
          <w:b/>
        </w:rPr>
        <w:t>EvtSubscribeStartAfterBookmark</w:t>
      </w:r>
      <w:r>
        <w:t xml:space="preserve"> flag is set, and the log has been cleared or rolled over since the bookmark was obtained, the server MUST fail the method and return ERROR_EVT_QUERY_RESULT_STALE (0x00003AA3).</w:t>
      </w:r>
    </w:p>
    <w:p w:rsidR="00FC761F" w:rsidRDefault="007F722F">
      <w:pPr>
        <w:pStyle w:val="ListParagraph"/>
        <w:numPr>
          <w:ilvl w:val="0"/>
          <w:numId w:val="64"/>
        </w:numPr>
      </w:pPr>
      <w:r>
        <w:t>The server SHOULD fail the method if both the path and query parameters are NUL</w:t>
      </w:r>
      <w:r>
        <w:t>L.</w:t>
      </w:r>
      <w:bookmarkStart w:id="22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29"/>
    </w:p>
    <w:p w:rsidR="00FC761F" w:rsidRDefault="007F722F">
      <w:r>
        <w:t>The server SHOULD fail the method with the error code ERROR_INVALID_PARAMETER (0x00000057) if the flags parameter is 0 or does not contain one of the following values:</w:t>
      </w:r>
    </w:p>
    <w:p w:rsidR="00FC761F" w:rsidRDefault="007F722F">
      <w:pPr>
        <w:pStyle w:val="ListParagraph"/>
        <w:numPr>
          <w:ilvl w:val="0"/>
          <w:numId w:val="64"/>
        </w:numPr>
      </w:pPr>
      <w:r>
        <w:t>0x00000001 (</w:t>
      </w:r>
      <w:r>
        <w:rPr>
          <w:b/>
        </w:rPr>
        <w:t>Evt</w:t>
      </w:r>
      <w:r>
        <w:rPr>
          <w:b/>
        </w:rPr>
        <w:t>SubscribeToFutureEvents</w:t>
      </w:r>
      <w:r>
        <w:t>)</w:t>
      </w:r>
    </w:p>
    <w:p w:rsidR="00FC761F" w:rsidRDefault="007F722F">
      <w:pPr>
        <w:pStyle w:val="ListParagraph"/>
        <w:numPr>
          <w:ilvl w:val="0"/>
          <w:numId w:val="64"/>
        </w:numPr>
      </w:pPr>
      <w:r>
        <w:t>0x00000002 (</w:t>
      </w:r>
      <w:r>
        <w:rPr>
          <w:b/>
        </w:rPr>
        <w:t>EvtSubscribeStartAtOldestRecord</w:t>
      </w:r>
      <w:r>
        <w:t>)</w:t>
      </w:r>
    </w:p>
    <w:p w:rsidR="00FC761F" w:rsidRDefault="007F722F">
      <w:pPr>
        <w:pStyle w:val="ListParagraph"/>
        <w:numPr>
          <w:ilvl w:val="0"/>
          <w:numId w:val="64"/>
        </w:numPr>
      </w:pPr>
      <w:r>
        <w:t>0x00000003 (</w:t>
      </w:r>
      <w:r>
        <w:rPr>
          <w:b/>
        </w:rPr>
        <w:t>EvtSubscribeStartAfterBookmark</w:t>
      </w:r>
      <w:r>
        <w:t>)</w:t>
      </w:r>
    </w:p>
    <w:p w:rsidR="00FC761F" w:rsidRDefault="007F722F">
      <w:r>
        <w:t>If the above checks all succeed, the server MUST attempt to do the following:</w:t>
      </w:r>
    </w:p>
    <w:p w:rsidR="00FC761F" w:rsidRDefault="007F722F">
      <w:pPr>
        <w:pStyle w:val="ListParagraph"/>
        <w:numPr>
          <w:ilvl w:val="0"/>
          <w:numId w:val="64"/>
        </w:numPr>
      </w:pPr>
      <w:r>
        <w:t>Create a CONTEXT_HANDLE_REMOTE_SUBSCRIPTION handle to the subscr</w:t>
      </w:r>
      <w:r>
        <w:t>iption.</w:t>
      </w:r>
    </w:p>
    <w:p w:rsidR="00FC761F" w:rsidRDefault="007F722F">
      <w:pPr>
        <w:pStyle w:val="ListParagraph"/>
        <w:numPr>
          <w:ilvl w:val="0"/>
          <w:numId w:val="64"/>
        </w:numPr>
      </w:pPr>
      <w:r>
        <w:t>Create a CONTEXT_HANDLE_OPERATION_CONTROL handle.</w:t>
      </w:r>
    </w:p>
    <w:p w:rsidR="00FC761F" w:rsidRDefault="007F722F">
      <w:r>
        <w:t xml:space="preserve">The server MUST set the name element to the name of the </w:t>
      </w:r>
      <w:r>
        <w:rPr>
          <w:i/>
        </w:rPr>
        <w:t>queryChannelInfo</w:t>
      </w:r>
      <w:r>
        <w:t xml:space="preserve"> parameter to the name of the channels in question, and the status element to the status for that particular channel. For exam</w:t>
      </w:r>
      <w:r>
        <w:t>ple, if the query contains the "Application" channel, the server MUST return an EvtRpcQueryChannelInfo struct with the name set to "Application"; if the query against that channel was successfully registered, the server MUST set the status element to ERROR</w:t>
      </w:r>
      <w:r>
        <w:t>_SUCCESS (0x00000000); if the query for that channel failed, the server MUST set the status element to an NTSTATUS error code indicating the reason for failure.</w:t>
      </w:r>
    </w:p>
    <w:p w:rsidR="00FC761F" w:rsidRDefault="007F722F">
      <w:r>
        <w:t>When creating the CONTEXT_HANDLE_REMOTE_SUBSCRIPTION handle, the server SHOULD create a subscri</w:t>
      </w:r>
      <w:r>
        <w:t xml:space="preserve">ption object. A subscription object is a class instance that logically stands for a subscription in the server memory as specified in section </w:t>
      </w:r>
      <w:hyperlink w:anchor="Section_2a5dd9ceaef84a03b42dbe9393a5a5e8" w:history="1">
        <w:r>
          <w:rPr>
            <w:rStyle w:val="Hyperlink"/>
          </w:rPr>
          <w:t>3.1.1.11</w:t>
        </w:r>
      </w:hyperlink>
      <w:r>
        <w:t>. The server SHOULD set the positions in the s</w:t>
      </w:r>
      <w:r>
        <w:t xml:space="preserve">ubscription object where the events SHOULD start in the channels based on the bookmark value if the bookmark is provided. If the bookmark is not provided, the position values are set either to be the beginning of channels if the flags contains </w:t>
      </w:r>
      <w:r>
        <w:rPr>
          <w:b/>
        </w:rPr>
        <w:t>EvtSubscribe</w:t>
      </w:r>
      <w:r>
        <w:rPr>
          <w:b/>
        </w:rPr>
        <w:t>StartAtOldestRecord</w:t>
      </w:r>
      <w:r>
        <w:t xml:space="preserve">, or set to be the latest position values of channels if the flags contain </w:t>
      </w:r>
      <w:r>
        <w:rPr>
          <w:b/>
        </w:rPr>
        <w:t>EvtSubscribeToFutureEvents</w:t>
      </w:r>
      <w:r>
        <w:t xml:space="preserve">. If the client specifies the EvtSubscribePull bit in the </w:t>
      </w:r>
      <w:r>
        <w:rPr>
          <w:i/>
        </w:rPr>
        <w:t>flags</w:t>
      </w:r>
      <w:r>
        <w:t xml:space="preserve"> parameter, the server SHOULD set the IsPullType field in the subscriptio</w:t>
      </w:r>
      <w:r>
        <w:t xml:space="preserve">n object to be true, otherwise the value SHOULD be false. The channel array in the subscription object SHOULD be set as all the client subscribed channels and the </w:t>
      </w:r>
      <w:hyperlink w:anchor="gt_d74bcc19-5383-49d9-acfc-c79518cd2fbf">
        <w:r>
          <w:rPr>
            <w:rStyle w:val="HyperlinkGreen"/>
            <w:b/>
          </w:rPr>
          <w:t>subscription filter</w:t>
        </w:r>
      </w:hyperlink>
      <w:r>
        <w:t xml:space="preserve"> is set to b</w:t>
      </w:r>
      <w:r>
        <w:t xml:space="preserve">e the XPath query expression from the parameter. </w:t>
      </w:r>
    </w:p>
    <w:p w:rsidR="00FC761F" w:rsidRDefault="007F722F">
      <w:r>
        <w:t xml:space="preserve">When creating the CONTEXT_HANDLE_OPERATION_CONTROL handle, the server SHOULD create an operation control object. The server SHOULD set the operational pointer of the control object to be the pointer of the </w:t>
      </w:r>
      <w:r>
        <w:t xml:space="preserve">subscription object that the server creates so that it can perform control operations on </w:t>
      </w:r>
      <w:r>
        <w:lastRenderedPageBreak/>
        <w:t xml:space="preserve">that object. The server SHOULD also set the canceled field in the control object initially to false. If the client waits too long for the subscription, it can use the </w:t>
      </w:r>
      <w:hyperlink w:anchor="Section_66f25e52a6004cb49182b9aa8f50d38e" w:history="1">
        <w:r>
          <w:rPr>
            <w:rStyle w:val="Hyperlink"/>
          </w:rPr>
          <w:t>EvtRpcCancel</w:t>
        </w:r>
      </w:hyperlink>
      <w:r>
        <w:t xml:space="preserve"> method (as specified in section 3.1.4.34) to cancel the subscription. Since the operation control object contains the subscription pointer, it can request the subscription to stop on </w:t>
      </w:r>
      <w:r>
        <w:t>the server side.</w:t>
      </w:r>
    </w:p>
    <w:p w:rsidR="00FC761F" w:rsidRDefault="007F722F">
      <w:r>
        <w:t>The server SHOULD only fail the creation of handles in the case of not enough memory and return ERROR_OUTOFMEMORY (0x0000000E). The server SHOULD add the newly created handles to its handle table in order to track them.</w:t>
      </w:r>
    </w:p>
    <w:p w:rsidR="00FC761F" w:rsidRDefault="007F722F">
      <w:r>
        <w:t>The server MUST ret</w:t>
      </w:r>
      <w:r>
        <w:t>urn a value that indicates success or failure for this operation.</w:t>
      </w:r>
    </w:p>
    <w:p w:rsidR="00FC761F" w:rsidRDefault="007F722F">
      <w:pPr>
        <w:pStyle w:val="Heading4"/>
      </w:pPr>
      <w:bookmarkStart w:id="230" w:name="section_e567bf31913a4369846da38eb3f97aa0"/>
      <w:bookmarkStart w:id="231" w:name="_Toc508101908"/>
      <w:r>
        <w:t>EvtRpcRemoteSubscriptionNextAsync (Opnum 1)</w:t>
      </w:r>
      <w:bookmarkEnd w:id="230"/>
      <w:bookmarkEnd w:id="231"/>
      <w:r>
        <w:fldChar w:fldCharType="begin"/>
      </w:r>
      <w:r>
        <w:instrText xml:space="preserve"> XE "Server:EvtRpcRemoteSubscriptionNextAsync (Opnum 1) method" </w:instrText>
      </w:r>
      <w:r>
        <w:fldChar w:fldCharType="end"/>
      </w:r>
      <w:r>
        <w:fldChar w:fldCharType="begin"/>
      </w:r>
      <w:r>
        <w:instrText xml:space="preserve"> XE "EvtRpcRemoteSubscriptionNextAsync (Opnum 1) method" </w:instrText>
      </w:r>
      <w:r>
        <w:fldChar w:fldCharType="end"/>
      </w:r>
      <w:r>
        <w:fldChar w:fldCharType="begin"/>
      </w:r>
      <w:r>
        <w:instrText xml:space="preserve"> XE "Methods:EvtRpcRem</w:instrText>
      </w:r>
      <w:r>
        <w:instrText xml:space="preserve">oteSubscriptionNextAsync (Opnum 1)" </w:instrText>
      </w:r>
      <w:r>
        <w:fldChar w:fldCharType="end"/>
      </w:r>
      <w:r>
        <w:fldChar w:fldCharType="begin"/>
      </w:r>
      <w:r>
        <w:instrText xml:space="preserve"> XE "EvtRpcRemoteSubscriptionNextAsync method"</w:instrText>
      </w:r>
      <w:r>
        <w:fldChar w:fldCharType="end"/>
      </w:r>
    </w:p>
    <w:p w:rsidR="00FC761F" w:rsidRDefault="007F722F">
      <w:r>
        <w:t>The EvtRpcRemoteSubscriptionNextAsync (Opnum 1) method is used by a client to request asynchronous delivery of events that are delivered to a subscription.</w:t>
      </w:r>
    </w:p>
    <w:p w:rsidR="00FC761F" w:rsidRDefault="007F722F">
      <w:pPr>
        <w:pStyle w:val="Code"/>
      </w:pPr>
      <w:r>
        <w:t>error_status_t EvtRpcRemoteSubscriptionNextAsync(</w:t>
      </w:r>
    </w:p>
    <w:p w:rsidR="00FC761F" w:rsidRDefault="007F722F">
      <w:pPr>
        <w:pStyle w:val="Code"/>
      </w:pPr>
      <w:r>
        <w:t>  [in, context_handle] PCONTEXT_HANDLE_REMOTE_SUBSCRIPTION handle,</w:t>
      </w:r>
    </w:p>
    <w:p w:rsidR="00FC761F" w:rsidRDefault="007F722F">
      <w:pPr>
        <w:pStyle w:val="Code"/>
      </w:pPr>
      <w:r>
        <w:t>  [in] DWORD numRequestedRecords,</w:t>
      </w:r>
    </w:p>
    <w:p w:rsidR="00FC761F" w:rsidRDefault="007F722F">
      <w:pPr>
        <w:pStyle w:val="Code"/>
      </w:pPr>
      <w:r>
        <w:t>  [in] DWORD flags,</w:t>
      </w:r>
    </w:p>
    <w:p w:rsidR="00FC761F" w:rsidRDefault="007F722F">
      <w:pPr>
        <w:pStyle w:val="Code"/>
      </w:pPr>
      <w:r>
        <w:t>  [out] DWORD* numActualRecords,</w:t>
      </w:r>
    </w:p>
    <w:p w:rsidR="00FC761F" w:rsidRDefault="007F722F">
      <w:pPr>
        <w:pStyle w:val="Code"/>
      </w:pPr>
      <w:r>
        <w:t>  [out, size_is(,*numActualRecords), range(0, MAX_RP</w:t>
      </w:r>
      <w:r>
        <w:t xml:space="preserve">C_RECORD_COUNT)] </w:t>
      </w:r>
    </w:p>
    <w:p w:rsidR="00FC761F" w:rsidRDefault="007F722F">
      <w:pPr>
        <w:pStyle w:val="Code"/>
      </w:pPr>
      <w:r>
        <w:t>    DWORD** eventDataIndices,</w:t>
      </w:r>
    </w:p>
    <w:p w:rsidR="00FC761F" w:rsidRDefault="007F722F">
      <w:pPr>
        <w:pStyle w:val="Code"/>
      </w:pPr>
      <w:r>
        <w:t xml:space="preserve">  [out, size_is(,*numActualRecords), range(0, MAX_RPC_RECORD_COUNT)] </w:t>
      </w:r>
    </w:p>
    <w:p w:rsidR="00FC761F" w:rsidRDefault="007F722F">
      <w:pPr>
        <w:pStyle w:val="Code"/>
      </w:pPr>
      <w:r>
        <w:t>    DWORD** eventDataSizes,</w:t>
      </w:r>
    </w:p>
    <w:p w:rsidR="00FC761F" w:rsidRDefault="007F722F">
      <w:pPr>
        <w:pStyle w:val="Code"/>
      </w:pPr>
      <w:r>
        <w:t>  [out] DWORD* resultBufferSize,</w:t>
      </w:r>
    </w:p>
    <w:p w:rsidR="00FC761F" w:rsidRDefault="007F722F">
      <w:pPr>
        <w:pStyle w:val="Code"/>
      </w:pPr>
      <w:r>
        <w:t xml:space="preserve">  [out, size_is(, *resultBufferSize), range(0, MAX_RPC_BATCH_SIZE)] </w:t>
      </w:r>
    </w:p>
    <w:p w:rsidR="00FC761F" w:rsidRDefault="007F722F">
      <w:pPr>
        <w:pStyle w:val="Code"/>
      </w:pPr>
      <w:r>
        <w:t>    BYTE</w:t>
      </w:r>
      <w:r>
        <w:t>** resultBuffer</w:t>
      </w:r>
    </w:p>
    <w:p w:rsidR="00FC761F" w:rsidRDefault="007F722F">
      <w:pPr>
        <w:pStyle w:val="Code"/>
      </w:pPr>
      <w:r>
        <w:t>);</w:t>
      </w:r>
    </w:p>
    <w:p w:rsidR="00FC761F" w:rsidRDefault="007F722F">
      <w:pPr>
        <w:pStyle w:val="Definition-Field"/>
      </w:pPr>
      <w:r>
        <w:rPr>
          <w:b/>
        </w:rPr>
        <w:t xml:space="preserve">handle: </w:t>
      </w:r>
      <w:r>
        <w:t xml:space="preserve">A handle to the subscription. This parameter is an </w:t>
      </w:r>
      <w:hyperlink w:anchor="gt_8a7f6700-8311-45bc-af10-82e10accd331">
        <w:r>
          <w:rPr>
            <w:rStyle w:val="HyperlinkGreen"/>
            <w:b/>
          </w:rPr>
          <w:t>RPC</w:t>
        </w:r>
      </w:hyperlink>
      <w:r>
        <w:t xml:space="preserve"> context handle, as specified in </w:t>
      </w:r>
      <w:hyperlink r:id="rId145">
        <w:r>
          <w:rPr>
            <w:rStyle w:val="Hyperlink"/>
          </w:rPr>
          <w:t>[C706]</w:t>
        </w:r>
      </w:hyperlink>
      <w:r>
        <w:t>, Context</w:t>
      </w:r>
      <w:r>
        <w:t xml:space="preserve"> Handles.</w:t>
      </w:r>
    </w:p>
    <w:p w:rsidR="00FC761F" w:rsidRDefault="007F722F">
      <w:pPr>
        <w:pStyle w:val="Definition-Field"/>
      </w:pPr>
      <w:r>
        <w:rPr>
          <w:b/>
        </w:rPr>
        <w:t xml:space="preserve">numRequestedRecords: </w:t>
      </w:r>
      <w:r>
        <w:t>A 32-bit unsigned integer that contains the number of events to return.</w:t>
      </w:r>
    </w:p>
    <w:p w:rsidR="00FC761F" w:rsidRDefault="007F722F">
      <w:pPr>
        <w:pStyle w:val="Definition-Field"/>
      </w:pPr>
      <w:r>
        <w:rPr>
          <w:b/>
        </w:rPr>
        <w:t xml:space="preserve">flags: </w:t>
      </w:r>
      <w:r>
        <w:t>A 32-bit unsigned integer that MUST be set to zero when sent and MAY be ignored on receipt.</w:t>
      </w:r>
      <w:bookmarkStart w:id="232" w:name="Appendix_A_Target_11"/>
      <w:r>
        <w:fldChar w:fldCharType="begin"/>
      </w:r>
      <w:r>
        <w:instrText xml:space="preserve"> HYPERLINK \l "Appendix_A_11" \o "Product behavior no</w:instrText>
      </w:r>
      <w:r>
        <w:instrText xml:space="preserve">te 11" \h </w:instrText>
      </w:r>
      <w:r>
        <w:fldChar w:fldCharType="separate"/>
      </w:r>
      <w:r>
        <w:rPr>
          <w:rStyle w:val="Hyperlink"/>
        </w:rPr>
        <w:t>&lt;11&gt;</w:t>
      </w:r>
      <w:r>
        <w:rPr>
          <w:rStyle w:val="Hyperlink"/>
        </w:rPr>
        <w:fldChar w:fldCharType="end"/>
      </w:r>
      <w:bookmarkEnd w:id="232"/>
    </w:p>
    <w:p w:rsidR="00FC761F" w:rsidRDefault="007F722F">
      <w:pPr>
        <w:pStyle w:val="Definition-Field"/>
      </w:pPr>
      <w:r>
        <w:rPr>
          <w:b/>
        </w:rPr>
        <w:t xml:space="preserve">numActualRecords: </w:t>
      </w:r>
      <w:r>
        <w:t xml:space="preserve">A pointer to a 32-bit unsigned integer that contains the value that, on success, MUST be set to the number of events retrieved. This might be used, for example, if the method times out without receiving the full number of </w:t>
      </w:r>
      <w:r>
        <w:t xml:space="preserve">events specified in </w:t>
      </w:r>
      <w:r>
        <w:rPr>
          <w:i/>
        </w:rPr>
        <w:t>numRequestedRecords</w:t>
      </w:r>
      <w:r>
        <w:t>.</w:t>
      </w:r>
    </w:p>
    <w:p w:rsidR="00FC761F" w:rsidRDefault="007F722F">
      <w:pPr>
        <w:pStyle w:val="Definition-Field"/>
      </w:pPr>
      <w:r>
        <w:rPr>
          <w:b/>
        </w:rPr>
        <w:t xml:space="preserve">eventDataIndices: </w:t>
      </w:r>
      <w:r>
        <w:t xml:space="preserve">A pointer to an array of 32-bit unsigned integers that contain the offsets for the event. An event's offset is its position relative to the start of </w:t>
      </w:r>
      <w:r>
        <w:rPr>
          <w:i/>
        </w:rPr>
        <w:t>resultBuffer</w:t>
      </w:r>
      <w:r>
        <w:t>.</w:t>
      </w:r>
    </w:p>
    <w:p w:rsidR="00FC761F" w:rsidRDefault="007F722F">
      <w:pPr>
        <w:pStyle w:val="Definition-Field"/>
      </w:pPr>
      <w:r>
        <w:rPr>
          <w:b/>
        </w:rPr>
        <w:t xml:space="preserve">eventDataSizes: </w:t>
      </w:r>
      <w:r>
        <w:t>A pointer to an ar</w:t>
      </w:r>
      <w:r>
        <w:t>ray of 32-bit unsigned integers that contain the event sizes in bytes.</w:t>
      </w:r>
    </w:p>
    <w:p w:rsidR="00FC761F" w:rsidRDefault="007F722F">
      <w:pPr>
        <w:pStyle w:val="Definition-Field"/>
      </w:pPr>
      <w:r>
        <w:rPr>
          <w:b/>
        </w:rPr>
        <w:t xml:space="preserve">resultBufferSize: </w:t>
      </w:r>
      <w:r>
        <w:t xml:space="preserve">A pointer to a 32-bit unsigned integer that contains the number of bytes of data returned in </w:t>
      </w:r>
      <w:r>
        <w:rPr>
          <w:i/>
        </w:rPr>
        <w:t>resultBuffer</w:t>
      </w:r>
      <w:r>
        <w:t>.</w:t>
      </w:r>
    </w:p>
    <w:p w:rsidR="00FC761F" w:rsidRDefault="007F722F">
      <w:pPr>
        <w:pStyle w:val="Definition-Field"/>
      </w:pPr>
      <w:r>
        <w:rPr>
          <w:b/>
        </w:rPr>
        <w:t xml:space="preserve">resultBuffer: </w:t>
      </w:r>
      <w:r>
        <w:t xml:space="preserve">A pointer to a byte-array that contains the </w:t>
      </w:r>
      <w:hyperlink w:anchor="gt_c8a27238-8ccc-442b-9604-75f74d3e6b3d">
        <w:r>
          <w:rPr>
            <w:rStyle w:val="HyperlinkGreen"/>
            <w:b/>
          </w:rPr>
          <w:t>result set</w:t>
        </w:r>
      </w:hyperlink>
      <w:r>
        <w:t xml:space="preserve"> of one or more events. The events MUST be in binary XML format, as specified in section </w:t>
      </w:r>
      <w:hyperlink w:anchor="Section_762528baf36a4d17ba2b0f0244a45f2f" w:history="1">
        <w:r>
          <w:rPr>
            <w:rStyle w:val="Hyperlink"/>
          </w:rPr>
          <w:t>2.2.17</w:t>
        </w:r>
      </w:hyperlink>
      <w:r>
        <w:t>.</w:t>
      </w:r>
    </w:p>
    <w:p w:rsidR="00FC761F" w:rsidRDefault="007F722F">
      <w:r>
        <w:rPr>
          <w:b/>
        </w:rPr>
        <w:t xml:space="preserve">Return Values: </w:t>
      </w:r>
      <w:r>
        <w:t>The method MUS</w:t>
      </w:r>
      <w:r>
        <w:t xml:space="preserve">T return ERROR_SUCCESS (0x00000000) on success; otherwise, it MUST return an implementation-specific nonzero value as specified in </w:t>
      </w:r>
      <w:hyperlink r:id="rId146" w:anchor="Section_1bc92ddfb79e413cbbaa99a5281a6c90">
        <w:r>
          <w:rPr>
            <w:rStyle w:val="Hyperlink"/>
          </w:rPr>
          <w:t>[MS-ERREF]</w:t>
        </w:r>
      </w:hyperlink>
      <w:r>
        <w:t>.</w:t>
      </w:r>
    </w:p>
    <w:p w:rsidR="00FC761F" w:rsidRDefault="007F722F">
      <w:r>
        <w:t>In response to this request from the client, the server MUST first validate the handle. The server SHOULD fail the operation if the handle is not valid. The server SHOULD save the handle value it creates and returns to the client via the handle parameter i</w:t>
      </w:r>
      <w:r>
        <w:t xml:space="preserve">n the </w:t>
      </w:r>
      <w:r>
        <w:rPr>
          <w:b/>
        </w:rPr>
        <w:lastRenderedPageBreak/>
        <w:t>EvtRpcRegisterRemoteSubscription</w:t>
      </w:r>
      <w:r>
        <w:t xml:space="preserve"> method (as specified in section </w:t>
      </w:r>
      <w:hyperlink w:anchor="Section_4364e32308854e2f9d5570cf57cd6b95" w:history="1">
        <w:r>
          <w:rPr>
            <w:rStyle w:val="Hyperlink"/>
          </w:rPr>
          <w:t>3.1.4.8</w:t>
        </w:r>
      </w:hyperlink>
      <w:r>
        <w:t xml:space="preserve">) in its handle table (as specified in section </w:t>
      </w:r>
      <w:hyperlink w:anchor="Section_32102cb3ea774171bd1a33c8c4d882aa" w:history="1">
        <w:r>
          <w:rPr>
            <w:rStyle w:val="Hyperlink"/>
          </w:rPr>
          <w:t>3.1.1.12</w:t>
        </w:r>
      </w:hyperlink>
      <w:r>
        <w:t>) a</w:t>
      </w:r>
      <w:r>
        <w:t>nd compare it with the handle passed here to perform the check.</w:t>
      </w:r>
      <w:bookmarkStart w:id="233"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33"/>
      <w:r>
        <w:t xml:space="preserve"> The server MUST return ERROR_INVALID_PARAMETER (0x00000057) if the handle is invalid.</w:t>
      </w:r>
    </w:p>
    <w:p w:rsidR="00FC761F" w:rsidRDefault="007F722F">
      <w:r>
        <w:t>After the server validates the handl</w:t>
      </w:r>
      <w:r>
        <w:t>e, it casts the handle value to the subscription object. The server then MUST check whether the subscription object is a push subscription. Since the subscription object contains the type of subscription, the server checks its type and SHOULD fail the meth</w:t>
      </w:r>
      <w:r>
        <w:t>od if it is not a push type subscription with the error ERROR_INVALID_OPERATION(0x000010DD).</w:t>
      </w:r>
    </w:p>
    <w:p w:rsidR="00FC761F" w:rsidRDefault="007F722F">
      <w:r>
        <w:t xml:space="preserve">If the preceding check succeeds, the server MUST determine whether there are any events the client has not received that pass the </w:t>
      </w:r>
      <w:hyperlink w:anchor="gt_d74bcc19-5383-49d9-acfc-c79518cd2fbf">
        <w:r>
          <w:rPr>
            <w:rStyle w:val="HyperlinkGreen"/>
            <w:b/>
          </w:rPr>
          <w:t>subscription filters</w:t>
        </w:r>
      </w:hyperlink>
      <w:r>
        <w:t xml:space="preserve">. The subscription filters are the XPath queries that the client specifies in the query parameter in the </w:t>
      </w:r>
      <w:r>
        <w:rPr>
          <w:b/>
        </w:rPr>
        <w:t>EvtRpcRegisterRemoteSubscription</w:t>
      </w:r>
      <w:r>
        <w:t xml:space="preserve"> method (as specified in section 3.1.4.8). For information on how the </w:t>
      </w:r>
      <w:r>
        <w:t xml:space="preserve">server applies the filter, see </w:t>
      </w:r>
      <w:hyperlink r:id="rId147">
        <w:r>
          <w:rPr>
            <w:rStyle w:val="Hyperlink"/>
          </w:rPr>
          <w:t>[MSDN-CONSUMEVTS]</w:t>
        </w:r>
      </w:hyperlink>
      <w:r>
        <w:t>. The server MUST wait until there is at least one event the client has not received before completing this call. Once there is at least one e</w:t>
      </w:r>
      <w:r>
        <w:t>vent, the server MUST return the event or events, and then update its subscription object state to keep track of what events have been delivered to the subscription. As specified in section 3.1.4.8, the subscription object contains the position where the e</w:t>
      </w:r>
      <w:r>
        <w:t>vents start in the channels, once the new event is delivered to the client, the server is able to update the position value it saves in the subscription object so that it can perform the tracking task of the events delivery. The server SHOULD track the new</w:t>
      </w:r>
      <w:r>
        <w:t xml:space="preserve"> events generation from any of the registered publishers in order for it to deliver the coming events to the client in a timely manner. See </w:t>
      </w:r>
      <w:hyperlink r:id="rId148">
        <w:r>
          <w:rPr>
            <w:rStyle w:val="Hyperlink"/>
          </w:rPr>
          <w:t>[MSDN-ProcessTrace]</w:t>
        </w:r>
      </w:hyperlink>
      <w:r>
        <w:t xml:space="preserve"> for a suggested implementation</w:t>
      </w:r>
      <w:r>
        <w:t>.</w:t>
      </w:r>
    </w:p>
    <w:p w:rsidR="00FC761F" w:rsidRDefault="007F722F">
      <w:r>
        <w:t xml:space="preserve">The server returns the result in the five output parameters: </w:t>
      </w:r>
      <w:r>
        <w:rPr>
          <w:i/>
        </w:rPr>
        <w:t>numActualRecords</w:t>
      </w:r>
      <w:r>
        <w:t xml:space="preserve">, </w:t>
      </w:r>
      <w:r>
        <w:rPr>
          <w:i/>
        </w:rPr>
        <w:t>eventDataIndices</w:t>
      </w:r>
      <w:r>
        <w:t xml:space="preserve">, </w:t>
      </w:r>
      <w:r>
        <w:rPr>
          <w:i/>
        </w:rPr>
        <w:t>eventDataSizes</w:t>
      </w:r>
      <w:r>
        <w:t xml:space="preserve">, </w:t>
      </w:r>
      <w:r>
        <w:rPr>
          <w:i/>
        </w:rPr>
        <w:t>resultBufferSize</w:t>
      </w:r>
      <w:r>
        <w:t xml:space="preserve">, and </w:t>
      </w:r>
      <w:r>
        <w:rPr>
          <w:i/>
        </w:rPr>
        <w:t>resultBuffer</w:t>
      </w:r>
      <w:r>
        <w:t xml:space="preserve">. On successful return, the </w:t>
      </w:r>
      <w:r>
        <w:rPr>
          <w:i/>
        </w:rPr>
        <w:t>numActualRecords</w:t>
      </w:r>
      <w:r>
        <w:t xml:space="preserve"> contains the number of events in the </w:t>
      </w:r>
      <w:r>
        <w:rPr>
          <w:i/>
        </w:rPr>
        <w:t>resultBuffer</w:t>
      </w:r>
      <w:r>
        <w:t>. All the ret</w:t>
      </w:r>
      <w:r>
        <w:t xml:space="preserve">urned events are in BinXML format and they are packed as one binary blob in the </w:t>
      </w:r>
      <w:r>
        <w:rPr>
          <w:i/>
        </w:rPr>
        <w:t>resultBuffer</w:t>
      </w:r>
      <w:r>
        <w:t xml:space="preserve">. The total size of all these events are marked by </w:t>
      </w:r>
      <w:r>
        <w:rPr>
          <w:i/>
        </w:rPr>
        <w:t>resultBufferSize</w:t>
      </w:r>
      <w:r>
        <w:t>. Since all the events are packed together, there is a need to identify where the separator is fo</w:t>
      </w:r>
      <w:r>
        <w:t xml:space="preserve">r each event in the result. To do this, the server fills two arrays:  eventDataIndices and eventDataSizes. Both arrays contain the </w:t>
      </w:r>
      <w:r>
        <w:rPr>
          <w:i/>
        </w:rPr>
        <w:t>numActualRecords</w:t>
      </w:r>
      <w:r>
        <w:t xml:space="preserve"> of elements. For the eventDataIndices array, each array element is a 32-bit value which is the start positio</w:t>
      </w:r>
      <w:r>
        <w:t xml:space="preserve">n of each event in the </w:t>
      </w:r>
      <w:r>
        <w:rPr>
          <w:i/>
        </w:rPr>
        <w:t>resultBuffer</w:t>
      </w:r>
      <w:r>
        <w:t>. For the eventDataSizes array, each element is a 32-bit value which is the size of every event.</w:t>
      </w:r>
    </w:p>
    <w:p w:rsidR="00FC761F" w:rsidRDefault="007F722F">
      <w:r>
        <w:t>The server SHOULD be notified by the underlying network that the connection is lost from the client if the client abnormally</w:t>
      </w:r>
      <w:r>
        <w:t xml:space="preserve"> terminates the connection. The server abandons its operation for the client in such a case. The server releases the subscription object it creates and free all associated resources. The associated resources are described in EvtRpcRegisterRemoteSubscriptio</w:t>
      </w:r>
      <w:r>
        <w:t>n (Opnum 0) (section 3.1.4.8).</w:t>
      </w:r>
    </w:p>
    <w:p w:rsidR="00FC761F" w:rsidRDefault="007F722F">
      <w:r>
        <w:t>The server MUST return a value that indicates success or failure for this operation.</w:t>
      </w:r>
    </w:p>
    <w:p w:rsidR="00FC761F" w:rsidRDefault="007F722F">
      <w:pPr>
        <w:pStyle w:val="Heading4"/>
      </w:pPr>
      <w:bookmarkStart w:id="234" w:name="section_cd4c258c5a2c4ba8bce337eefaa416e7"/>
      <w:bookmarkStart w:id="235" w:name="_Toc508101909"/>
      <w:r>
        <w:t>EvtRpcRemoteSubscriptionNext (Opnum 2)</w:t>
      </w:r>
      <w:bookmarkEnd w:id="234"/>
      <w:bookmarkEnd w:id="235"/>
      <w:r>
        <w:fldChar w:fldCharType="begin"/>
      </w:r>
      <w:r>
        <w:instrText xml:space="preserve"> XE "Server:EvtRpcRemoteSubscriptionNext (Opnum 2) method" </w:instrText>
      </w:r>
      <w:r>
        <w:fldChar w:fldCharType="end"/>
      </w:r>
      <w:r>
        <w:fldChar w:fldCharType="begin"/>
      </w:r>
      <w:r>
        <w:instrText xml:space="preserve"> XE "EvtRpcRemoteSubscriptionNext (Opnum </w:instrText>
      </w:r>
      <w:r>
        <w:instrText xml:space="preserve">2) method" </w:instrText>
      </w:r>
      <w:r>
        <w:fldChar w:fldCharType="end"/>
      </w:r>
      <w:r>
        <w:fldChar w:fldCharType="begin"/>
      </w:r>
      <w:r>
        <w:instrText xml:space="preserve"> XE "Methods:EvtRpcRemoteSubscriptionNext (Opnum 2)" </w:instrText>
      </w:r>
      <w:r>
        <w:fldChar w:fldCharType="end"/>
      </w:r>
      <w:r>
        <w:fldChar w:fldCharType="begin"/>
      </w:r>
      <w:r>
        <w:instrText xml:space="preserve"> XE "EvtRpcRemoteSubscriptionNext method"</w:instrText>
      </w:r>
      <w:r>
        <w:fldChar w:fldCharType="end"/>
      </w:r>
    </w:p>
    <w:p w:rsidR="00FC761F" w:rsidRDefault="007F722F">
      <w:r>
        <w:t>This EvtRpcRemoteSubscriptionNext (Opnum 2) method is a synchronous request for events that have been delivered to a subscription. This method i</w:t>
      </w:r>
      <w:r>
        <w:t xml:space="preserve">s only used for pull subscriptions in which the client polls for events. The </w:t>
      </w:r>
      <w:hyperlink w:anchor="Section_1cae07771544410cadfb9fe1474f1dca" w:history="1">
        <w:r>
          <w:rPr>
            <w:rStyle w:val="Hyperlink"/>
          </w:rPr>
          <w:t>EvtRpcRemoteSubscriptionWaitAsync (section 3.1.4.11)</w:t>
        </w:r>
      </w:hyperlink>
      <w:r>
        <w:t xml:space="preserve"> method can be used along with this method to minimize the frequenc</w:t>
      </w:r>
      <w:r>
        <w:t>y of polling.</w:t>
      </w:r>
    </w:p>
    <w:p w:rsidR="00FC761F" w:rsidRDefault="007F722F">
      <w:pPr>
        <w:pStyle w:val="Code"/>
      </w:pPr>
      <w:r>
        <w:t>error_status_t EvtRpcRemoteSubscriptionNext(</w:t>
      </w:r>
    </w:p>
    <w:p w:rsidR="00FC761F" w:rsidRDefault="007F722F">
      <w:pPr>
        <w:pStyle w:val="Code"/>
      </w:pPr>
      <w:r>
        <w:t>  [in, context_handle] PCONTEXT_HANDLE_REMOTE_SUBSCRIPTION handle,</w:t>
      </w:r>
    </w:p>
    <w:p w:rsidR="00FC761F" w:rsidRDefault="007F722F">
      <w:pPr>
        <w:pStyle w:val="Code"/>
      </w:pPr>
      <w:r>
        <w:t>  [in] DWORD numRequestedRecords,</w:t>
      </w:r>
    </w:p>
    <w:p w:rsidR="00FC761F" w:rsidRDefault="007F722F">
      <w:pPr>
        <w:pStyle w:val="Code"/>
      </w:pPr>
      <w:r>
        <w:t>  [in] DWORD timeOut,</w:t>
      </w:r>
    </w:p>
    <w:p w:rsidR="00FC761F" w:rsidRDefault="007F722F">
      <w:pPr>
        <w:pStyle w:val="Code"/>
      </w:pPr>
      <w:r>
        <w:t>  [in] DWORD flags,</w:t>
      </w:r>
    </w:p>
    <w:p w:rsidR="00FC761F" w:rsidRDefault="007F722F">
      <w:pPr>
        <w:pStyle w:val="Code"/>
      </w:pPr>
      <w:r>
        <w:t>  [out] DWORD* numActualRecords,</w:t>
      </w:r>
    </w:p>
    <w:p w:rsidR="00FC761F" w:rsidRDefault="007F722F">
      <w:pPr>
        <w:pStyle w:val="Code"/>
      </w:pPr>
      <w:r>
        <w:t xml:space="preserve">  [out, size_is(,*numActualRecords), range(0, MAX_RPC_RECORD_COUNT)] </w:t>
      </w:r>
    </w:p>
    <w:p w:rsidR="00FC761F" w:rsidRDefault="007F722F">
      <w:pPr>
        <w:pStyle w:val="Code"/>
      </w:pPr>
      <w:r>
        <w:t>    DWORD** eventDataIndices,</w:t>
      </w:r>
    </w:p>
    <w:p w:rsidR="00FC761F" w:rsidRDefault="007F722F">
      <w:pPr>
        <w:pStyle w:val="Code"/>
      </w:pPr>
      <w:r>
        <w:t xml:space="preserve">  [out, size_is(,*numActualRecords), range(0, MAX_RPC_RECORD_COUNT)] </w:t>
      </w:r>
    </w:p>
    <w:p w:rsidR="00FC761F" w:rsidRDefault="007F722F">
      <w:pPr>
        <w:pStyle w:val="Code"/>
      </w:pPr>
      <w:r>
        <w:t>    DWORD** eventDataSizes,</w:t>
      </w:r>
    </w:p>
    <w:p w:rsidR="00FC761F" w:rsidRDefault="007F722F">
      <w:pPr>
        <w:pStyle w:val="Code"/>
      </w:pPr>
      <w:r>
        <w:t>  [out] DWORD* resultBufferSize,</w:t>
      </w:r>
    </w:p>
    <w:p w:rsidR="00FC761F" w:rsidRDefault="007F722F">
      <w:pPr>
        <w:pStyle w:val="Code"/>
      </w:pPr>
      <w:r>
        <w:t xml:space="preserve">  [out, size_is(,*resultBufferSize), range(0, MAX_RPC_BATCH_SIZE)] </w:t>
      </w:r>
    </w:p>
    <w:p w:rsidR="00FC761F" w:rsidRDefault="007F722F">
      <w:pPr>
        <w:pStyle w:val="Code"/>
      </w:pPr>
      <w:r>
        <w:lastRenderedPageBreak/>
        <w:t>    BYTE** resultBuffer</w:t>
      </w:r>
    </w:p>
    <w:p w:rsidR="00FC761F" w:rsidRDefault="007F722F">
      <w:pPr>
        <w:pStyle w:val="Code"/>
      </w:pPr>
      <w:r>
        <w:t>);</w:t>
      </w:r>
    </w:p>
    <w:p w:rsidR="00FC761F" w:rsidRDefault="007F722F">
      <w:pPr>
        <w:pStyle w:val="Definition-Field"/>
      </w:pPr>
      <w:r>
        <w:rPr>
          <w:b/>
        </w:rPr>
        <w:t xml:space="preserve">handle: </w:t>
      </w:r>
      <w:r>
        <w:t xml:space="preserve">A handle to a subscription. This parameter is an </w:t>
      </w:r>
      <w:hyperlink w:anchor="gt_8a7f6700-8311-45bc-af10-82e10accd331">
        <w:r>
          <w:rPr>
            <w:rStyle w:val="HyperlinkGreen"/>
            <w:b/>
          </w:rPr>
          <w:t>RPC</w:t>
        </w:r>
      </w:hyperlink>
      <w:r>
        <w:t xml:space="preserve"> context handle, as specified in </w:t>
      </w:r>
      <w:hyperlink r:id="rId149">
        <w:r>
          <w:rPr>
            <w:rStyle w:val="Hyperlink"/>
          </w:rPr>
          <w:t>[C706]</w:t>
        </w:r>
      </w:hyperlink>
      <w:r>
        <w:t xml:space="preserve"> Context Handles.</w:t>
      </w:r>
    </w:p>
    <w:p w:rsidR="00FC761F" w:rsidRDefault="007F722F">
      <w:pPr>
        <w:pStyle w:val="Definition-Field"/>
      </w:pPr>
      <w:r>
        <w:rPr>
          <w:b/>
        </w:rPr>
        <w:t xml:space="preserve">numRequestedRecords: </w:t>
      </w:r>
      <w:r>
        <w:t>A 32-bit unsigned integer that contains the maximum number of events to return.</w:t>
      </w:r>
    </w:p>
    <w:p w:rsidR="00FC761F" w:rsidRDefault="007F722F">
      <w:pPr>
        <w:pStyle w:val="Definition-Field"/>
      </w:pPr>
      <w:r>
        <w:rPr>
          <w:b/>
        </w:rPr>
        <w:t xml:space="preserve">timeOut: </w:t>
      </w:r>
      <w:r>
        <w:t>A 32-bit unsigned integer that contains the maximum number of m</w:t>
      </w:r>
      <w:r>
        <w:t>illiseconds to wait before returning.</w:t>
      </w:r>
    </w:p>
    <w:p w:rsidR="00FC761F" w:rsidRDefault="007F722F">
      <w:pPr>
        <w:pStyle w:val="Definition-Field"/>
      </w:pPr>
      <w:r>
        <w:rPr>
          <w:b/>
        </w:rPr>
        <w:t xml:space="preserve">flags: </w:t>
      </w:r>
      <w:r>
        <w:t>A 32-bit unsigned integer that MUST be set to zero when sent and MAY be ignored on receipt.</w:t>
      </w:r>
      <w:bookmarkStart w:id="23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36"/>
    </w:p>
    <w:p w:rsidR="00FC761F" w:rsidRDefault="007F722F">
      <w:pPr>
        <w:pStyle w:val="Definition-Field"/>
      </w:pPr>
      <w:r>
        <w:rPr>
          <w:b/>
        </w:rPr>
        <w:t xml:space="preserve">numActualRecords: </w:t>
      </w:r>
      <w:r>
        <w:t xml:space="preserve">A pointer to a 32-bit unsigned </w:t>
      </w:r>
      <w:r>
        <w:t xml:space="preserve">integer that contains the value that, on success, MUST be set to the number of events that are retrieved. This is useful in the case in which the method times out without receiving the full number of events specified in </w:t>
      </w:r>
      <w:r>
        <w:rPr>
          <w:i/>
        </w:rPr>
        <w:t>numRequestedRecords</w:t>
      </w:r>
      <w:r>
        <w:t>. If the method f</w:t>
      </w:r>
      <w:r>
        <w:t>ails, the client MUST NOT use the value.</w:t>
      </w:r>
    </w:p>
    <w:p w:rsidR="00FC761F" w:rsidRDefault="007F722F">
      <w:pPr>
        <w:pStyle w:val="Definition-Field"/>
      </w:pPr>
      <w:r>
        <w:rPr>
          <w:b/>
        </w:rPr>
        <w:t xml:space="preserve">eventDataIndices: </w:t>
      </w:r>
      <w:r>
        <w:t xml:space="preserve">A pointer to an array of 32-bit unsigned integers that contain the offsets for the events. An event offset is its position relative to the start of </w:t>
      </w:r>
      <w:r>
        <w:rPr>
          <w:i/>
        </w:rPr>
        <w:t>resultBuffer</w:t>
      </w:r>
      <w:r>
        <w:t>.</w:t>
      </w:r>
    </w:p>
    <w:p w:rsidR="00FC761F" w:rsidRDefault="007F722F">
      <w:pPr>
        <w:pStyle w:val="Definition-Field"/>
      </w:pPr>
      <w:r>
        <w:rPr>
          <w:b/>
        </w:rPr>
        <w:t xml:space="preserve">eventDataSizes: </w:t>
      </w:r>
      <w:r>
        <w:t>A pointer to an arr</w:t>
      </w:r>
      <w:r>
        <w:t>ay of 32-bit unsigned integers that contain the event sizes in bytes.</w:t>
      </w:r>
    </w:p>
    <w:p w:rsidR="00FC761F" w:rsidRDefault="007F722F">
      <w:pPr>
        <w:pStyle w:val="Definition-Field"/>
      </w:pPr>
      <w:r>
        <w:rPr>
          <w:b/>
        </w:rPr>
        <w:t xml:space="preserve">resultBufferSize: </w:t>
      </w:r>
      <w:r>
        <w:t xml:space="preserve">A pointer to a 32-bit unsigned integer that contains the number of bytes of data returned in </w:t>
      </w:r>
      <w:r>
        <w:rPr>
          <w:i/>
        </w:rPr>
        <w:t>resultBuffer</w:t>
      </w:r>
      <w:r>
        <w:t>.</w:t>
      </w:r>
    </w:p>
    <w:p w:rsidR="00FC761F" w:rsidRDefault="007F722F">
      <w:pPr>
        <w:pStyle w:val="Definition-Field"/>
      </w:pPr>
      <w:r>
        <w:rPr>
          <w:b/>
        </w:rPr>
        <w:t xml:space="preserve">resultBuffer: </w:t>
      </w:r>
      <w:r>
        <w:t xml:space="preserve">A pointer to a byte-array that contains the </w:t>
      </w:r>
      <w:hyperlink w:anchor="gt_c8a27238-8ccc-442b-9604-75f74d3e6b3d">
        <w:r>
          <w:rPr>
            <w:rStyle w:val="HyperlinkGreen"/>
            <w:b/>
          </w:rPr>
          <w:t>result set</w:t>
        </w:r>
      </w:hyperlink>
      <w:r>
        <w:t xml:space="preserve"> of one or more events. The events MUST be in binary XML format, as specified in section </w:t>
      </w:r>
      <w:hyperlink w:anchor="Section_762528baf36a4d17ba2b0f0244a45f2f" w:history="1">
        <w:r>
          <w:rPr>
            <w:rStyle w:val="Hyperlink"/>
          </w:rPr>
          <w:t>2.2.17</w:t>
        </w:r>
      </w:hyperlink>
      <w:r>
        <w:t>.</w:t>
      </w:r>
    </w:p>
    <w:p w:rsidR="00FC761F" w:rsidRDefault="007F722F">
      <w:r>
        <w:rPr>
          <w:b/>
        </w:rPr>
        <w:t xml:space="preserve">Return Values: </w:t>
      </w:r>
      <w:r>
        <w:t>The method MUST</w:t>
      </w:r>
      <w:r>
        <w:t xml:space="preserve"> return ERROR_SUCCESS (0x00000000) on success. The method MUST return ERROR_TIMEOUT (0x000005b4) if fewer than </w:t>
      </w:r>
      <w:r>
        <w:rPr>
          <w:i/>
        </w:rPr>
        <w:t>numRequestedRecords</w:t>
      </w:r>
      <w:r>
        <w:t xml:space="preserve"> records are found within the time-out period. Otherwise, it MUST return a different implementation-specific nonzero value as </w:t>
      </w:r>
      <w:r>
        <w:t xml:space="preserve">specified in </w:t>
      </w:r>
      <w:hyperlink r:id="rId150" w:anchor="Section_1bc92ddfb79e413cbbaa99a5281a6c90">
        <w:r>
          <w:rPr>
            <w:rStyle w:val="Hyperlink"/>
          </w:rPr>
          <w:t>[MS-ERREF]</w:t>
        </w:r>
      </w:hyperlink>
      <w:r>
        <w:t>.</w:t>
      </w:r>
    </w:p>
    <w:p w:rsidR="00FC761F" w:rsidRDefault="007F722F">
      <w:r>
        <w:t xml:space="preserve">In response to this request from the client, the server MUST do the following: </w:t>
      </w:r>
    </w:p>
    <w:p w:rsidR="00FC761F" w:rsidRDefault="007F722F">
      <w:pPr>
        <w:pStyle w:val="ListParagraph"/>
        <w:numPr>
          <w:ilvl w:val="0"/>
          <w:numId w:val="65"/>
        </w:numPr>
      </w:pPr>
      <w:r>
        <w:t>Validate the handle. For processing rules for handle validation, see th</w:t>
      </w:r>
      <w:r>
        <w:t xml:space="preserve">e remarks in section </w:t>
      </w:r>
      <w:hyperlink w:anchor="Section_e567bf31913a4369846da38eb3f97aa0" w:history="1">
        <w:r>
          <w:rPr>
            <w:rStyle w:val="Hyperlink"/>
          </w:rPr>
          <w:t>3.1.4.9</w:t>
        </w:r>
      </w:hyperlink>
      <w:r>
        <w:t>. The server MUST fail the method with the return code ERROR_INVALID_PARAMETER (0x00000057) if the handle is invalid or there is no state for this handle on the server.</w:t>
      </w:r>
    </w:p>
    <w:p w:rsidR="00FC761F" w:rsidRDefault="007F722F">
      <w:pPr>
        <w:pStyle w:val="ListParagraph"/>
        <w:numPr>
          <w:ilvl w:val="0"/>
          <w:numId w:val="65"/>
        </w:numPr>
      </w:pPr>
      <w:r>
        <w:t>After the server validates the handle, it casts the handle value to the subscription object. The server then MUST check whether the subscription object is a push subscription. Because the subscription object contains the type of subscription, the server c</w:t>
      </w:r>
      <w:r>
        <w:t>hecks its type and SHOULD fail the method if it is not a push type subscription with the error ERROR_INVALID_OPERATION(0x000010DD).</w:t>
      </w:r>
    </w:p>
    <w:p w:rsidR="00FC761F" w:rsidRDefault="007F722F">
      <w:pPr>
        <w:pStyle w:val="ListParagraph"/>
        <w:numPr>
          <w:ilvl w:val="0"/>
          <w:numId w:val="65"/>
        </w:numPr>
      </w:pPr>
      <w:r>
        <w:t>If the handle passes the check, the server MUST determine if the log file contains events to send to the client. These event</w:t>
      </w:r>
      <w:r>
        <w:t xml:space="preserve">s pass the </w:t>
      </w:r>
      <w:hyperlink w:anchor="gt_d74bcc19-5383-49d9-acfc-c79518cd2fbf">
        <w:r>
          <w:rPr>
            <w:rStyle w:val="HyperlinkGreen"/>
            <w:b/>
          </w:rPr>
          <w:t>subscription filters</w:t>
        </w:r>
      </w:hyperlink>
      <w:r>
        <w:t xml:space="preserve"> but have not been sent to the client. The subscription filters are the XPath queries that the client specifies in the query parameter in the </w:t>
      </w:r>
      <w:r>
        <w:rPr>
          <w:b/>
        </w:rPr>
        <w:t>EvtRpcRegisterRemoteS</w:t>
      </w:r>
      <w:r>
        <w:rPr>
          <w:b/>
        </w:rPr>
        <w:t>ubscription</w:t>
      </w:r>
      <w:r>
        <w:t xml:space="preserve"> method (as specified in section </w:t>
      </w:r>
      <w:hyperlink w:anchor="Section_4364e32308854e2f9d5570cf57cd6b95" w:history="1">
        <w:r>
          <w:rPr>
            <w:rStyle w:val="Hyperlink"/>
          </w:rPr>
          <w:t>3.1.4.8</w:t>
        </w:r>
      </w:hyperlink>
      <w:r>
        <w:t xml:space="preserve">). For information on how the server applies the filter, see </w:t>
      </w:r>
      <w:hyperlink r:id="rId151">
        <w:r>
          <w:rPr>
            <w:rStyle w:val="Hyperlink"/>
          </w:rPr>
          <w:t>[MSDN-CONSUMEVTS]</w:t>
        </w:r>
      </w:hyperlink>
      <w:r>
        <w:t>.</w:t>
      </w:r>
    </w:p>
    <w:p w:rsidR="00FC761F" w:rsidRDefault="007F722F">
      <w:pPr>
        <w:pStyle w:val="ListParagraph"/>
        <w:numPr>
          <w:ilvl w:val="0"/>
          <w:numId w:val="65"/>
        </w:numPr>
      </w:pPr>
      <w:r>
        <w:t xml:space="preserve">If the log file contains events to send to the client, EvtRpcRemoteSubscriptionNext (Opnum 2) starts collecting events to send to the client. Three factors determine the number of events that the server sends to the client: </w:t>
      </w:r>
    </w:p>
    <w:p w:rsidR="00FC761F" w:rsidRDefault="007F722F">
      <w:pPr>
        <w:pStyle w:val="ListParagraph"/>
        <w:numPr>
          <w:ilvl w:val="1"/>
          <w:numId w:val="65"/>
        </w:numPr>
      </w:pPr>
      <w:r>
        <w:lastRenderedPageBreak/>
        <w:t xml:space="preserve">The maximum number of records </w:t>
      </w:r>
      <w:r>
        <w:t xml:space="preserve">to send to the client. This value is specified by using the </w:t>
      </w:r>
      <w:r>
        <w:rPr>
          <w:i/>
        </w:rPr>
        <w:t>numRequestedRecords</w:t>
      </w:r>
      <w:r>
        <w:t xml:space="preserve"> parameter.</w:t>
      </w:r>
    </w:p>
    <w:p w:rsidR="00FC761F" w:rsidRDefault="007F722F">
      <w:pPr>
        <w:pStyle w:val="ListParagraph"/>
        <w:numPr>
          <w:ilvl w:val="1"/>
          <w:numId w:val="65"/>
        </w:numPr>
      </w:pPr>
      <w:r>
        <w:t xml:space="preserve">The </w:t>
      </w:r>
      <w:r>
        <w:rPr>
          <w:i/>
        </w:rPr>
        <w:t>timeout interval</w:t>
      </w:r>
      <w:r>
        <w:t xml:space="preserve">. This value is specified by using the </w:t>
      </w:r>
      <w:r>
        <w:rPr>
          <w:i/>
        </w:rPr>
        <w:t>timeOut</w:t>
      </w:r>
      <w:r>
        <w:t xml:space="preserve"> parameter and defines the maximum time interval that the caller will wait for a query result. Comp</w:t>
      </w:r>
      <w:r>
        <w:t xml:space="preserve">lex queries and queries that inspect large log files are most likely to encounter the limit specified by the </w:t>
      </w:r>
      <w:r>
        <w:rPr>
          <w:i/>
        </w:rPr>
        <w:t>timeout</w:t>
      </w:r>
      <w:r>
        <w:t xml:space="preserve"> value. If the execution time for delivering the next batch of events through the subscription exceeds the timeout value, the server MUST st</w:t>
      </w:r>
      <w:r>
        <w:t xml:space="preserve">op working and SHOULD return to the client immediately with the return code ERROR_TIMEOUT (0x000005B4). The server SHOULD treat a </w:t>
      </w:r>
      <w:r>
        <w:rPr>
          <w:i/>
        </w:rPr>
        <w:t>timeout</w:t>
      </w:r>
      <w:r>
        <w:t xml:space="preserve"> parameter value of 0xFFFFFFFF as infinite, and process up to the limit of </w:t>
      </w:r>
      <w:r>
        <w:rPr>
          <w:i/>
        </w:rPr>
        <w:t>numRequestedRecords</w:t>
      </w:r>
      <w:r>
        <w:t xml:space="preserve"> or the end of the log fi</w:t>
      </w:r>
      <w:r>
        <w:t>le regardless of the amount of time such processing takes.</w:t>
      </w:r>
    </w:p>
    <w:p w:rsidR="00FC761F" w:rsidRDefault="007F722F">
      <w:pPr>
        <w:pStyle w:val="ListParagraph"/>
        <w:numPr>
          <w:ilvl w:val="1"/>
          <w:numId w:val="65"/>
        </w:numPr>
      </w:pPr>
      <w:r>
        <w:t xml:space="preserve">The end of the log file. </w:t>
      </w:r>
    </w:p>
    <w:p w:rsidR="00FC761F" w:rsidRDefault="007F722F">
      <w:pPr>
        <w:pStyle w:val="ListParagraph"/>
        <w:numPr>
          <w:ilvl w:val="0"/>
          <w:numId w:val="65"/>
        </w:numPr>
      </w:pPr>
      <w:r>
        <w:t xml:space="preserve">If the server collects the maximum number of events to send to the client before reaching the end of the log file and before the </w:t>
      </w:r>
      <w:r>
        <w:rPr>
          <w:i/>
        </w:rPr>
        <w:t>timeout interval</w:t>
      </w:r>
      <w:r>
        <w:t xml:space="preserve"> expires, the server MUST </w:t>
      </w:r>
      <w:r>
        <w:t xml:space="preserve">send the number of events specified in </w:t>
      </w:r>
      <w:r>
        <w:rPr>
          <w:i/>
        </w:rPr>
        <w:t>numRequestedRecords</w:t>
      </w:r>
      <w:r>
        <w:t xml:space="preserve"> to the client.</w:t>
      </w:r>
    </w:p>
    <w:p w:rsidR="00FC761F" w:rsidRDefault="007F722F">
      <w:pPr>
        <w:pStyle w:val="ListParagraph"/>
        <w:numPr>
          <w:ilvl w:val="0"/>
          <w:numId w:val="65"/>
        </w:numPr>
      </w:pPr>
      <w:r>
        <w:t xml:space="preserve">If the </w:t>
      </w:r>
      <w:r>
        <w:rPr>
          <w:i/>
        </w:rPr>
        <w:t>timeout interval</w:t>
      </w:r>
      <w:r>
        <w:t xml:space="preserve"> expires before the server reaches the end of the log file, the server MUST send the collected events to the client. The number of events is less than or equal</w:t>
      </w:r>
      <w:r>
        <w:t xml:space="preserve"> to the number of events specified in </w:t>
      </w:r>
      <w:r>
        <w:rPr>
          <w:i/>
        </w:rPr>
        <w:t>numRequestedRecords</w:t>
      </w:r>
      <w:r>
        <w:t>.</w:t>
      </w:r>
    </w:p>
    <w:p w:rsidR="00FC761F" w:rsidRDefault="007F722F">
      <w:pPr>
        <w:pStyle w:val="ListParagraph"/>
        <w:numPr>
          <w:ilvl w:val="0"/>
          <w:numId w:val="65"/>
        </w:numPr>
      </w:pPr>
      <w:r>
        <w:t xml:space="preserve">If the server reaches the end of the log file before the </w:t>
      </w:r>
      <w:r>
        <w:rPr>
          <w:i/>
        </w:rPr>
        <w:t>timeout interval</w:t>
      </w:r>
      <w:r>
        <w:t xml:space="preserve"> expires, the server MUST send the collected events to the client. The number of events is less than or equal to the number </w:t>
      </w:r>
      <w:r>
        <w:t xml:space="preserve">of events specified in </w:t>
      </w:r>
      <w:r>
        <w:rPr>
          <w:i/>
        </w:rPr>
        <w:t>numRequestedRecords</w:t>
      </w:r>
      <w:r>
        <w:t xml:space="preserve">. </w:t>
      </w:r>
    </w:p>
    <w:p w:rsidR="00FC761F" w:rsidRDefault="007F722F">
      <w:r>
        <w:t xml:space="preserve">The server returns the result in the five output parameters: </w:t>
      </w:r>
      <w:r>
        <w:rPr>
          <w:i/>
        </w:rPr>
        <w:t>numActualRecords</w:t>
      </w:r>
      <w:r>
        <w:t xml:space="preserve">, </w:t>
      </w:r>
      <w:r>
        <w:rPr>
          <w:i/>
        </w:rPr>
        <w:t>eventDataIndices</w:t>
      </w:r>
      <w:r>
        <w:t xml:space="preserve">, </w:t>
      </w:r>
      <w:r>
        <w:rPr>
          <w:i/>
        </w:rPr>
        <w:t>eventDataSizes</w:t>
      </w:r>
      <w:r>
        <w:t xml:space="preserve">, </w:t>
      </w:r>
      <w:r>
        <w:rPr>
          <w:i/>
        </w:rPr>
        <w:t>resultBufferSize</w:t>
      </w:r>
      <w:r>
        <w:t xml:space="preserve">, and </w:t>
      </w:r>
      <w:r>
        <w:rPr>
          <w:i/>
        </w:rPr>
        <w:t>resultBuffer</w:t>
      </w:r>
      <w:r>
        <w:t xml:space="preserve">. On successful return, the </w:t>
      </w:r>
      <w:r>
        <w:rPr>
          <w:i/>
        </w:rPr>
        <w:t>numActualRecords</w:t>
      </w:r>
      <w:r>
        <w:t xml:space="preserve"> contains the number</w:t>
      </w:r>
      <w:r>
        <w:t xml:space="preserve"> of events in the </w:t>
      </w:r>
      <w:r>
        <w:rPr>
          <w:i/>
        </w:rPr>
        <w:t>resultBuffer</w:t>
      </w:r>
      <w:r>
        <w:t xml:space="preserve">. All the returned events are in BinXML format and they are packed as one binary blob in the </w:t>
      </w:r>
      <w:r>
        <w:rPr>
          <w:i/>
        </w:rPr>
        <w:t>resultBuffer</w:t>
      </w:r>
      <w:r>
        <w:t xml:space="preserve">. The total size of all these events are marked by </w:t>
      </w:r>
      <w:r>
        <w:rPr>
          <w:i/>
        </w:rPr>
        <w:t>resultBufferSize</w:t>
      </w:r>
      <w:r>
        <w:t>. Since all the events are packed together, there is a</w:t>
      </w:r>
      <w:r>
        <w:t xml:space="preserve"> need to identify where the separator is for each event in the result. To do this, the server fills two arrays:  eventDataIndices and eventDataSizes. Both arrays contain the </w:t>
      </w:r>
      <w:r>
        <w:rPr>
          <w:i/>
        </w:rPr>
        <w:t>numActualRecords</w:t>
      </w:r>
      <w:r>
        <w:t xml:space="preserve"> of elements. For the eventDataIndices array, each array element i</w:t>
      </w:r>
      <w:r>
        <w:t xml:space="preserve">s a 32-bit value which is the start position of each event in the </w:t>
      </w:r>
      <w:r>
        <w:rPr>
          <w:i/>
        </w:rPr>
        <w:t>resultBuffer</w:t>
      </w:r>
      <w:r>
        <w:t>. For the eventDataSizes array, each element is a 32-bit value which is the size of every event.</w:t>
      </w:r>
    </w:p>
    <w:p w:rsidR="00FC761F" w:rsidRDefault="007F722F">
      <w:r>
        <w:t>The server MUST update the position value in the subscription object to keep trac</w:t>
      </w:r>
      <w:r>
        <w:t xml:space="preserve">k of the events received by the client so that subsequent calls can retrieve the rest of the result set. As specified in section 3.1.4.8, the subscription object keeps the positions where the events SHOULD start in the channels. Then the server can update </w:t>
      </w:r>
      <w:r>
        <w:t>the position value so that it can perform the task of tracking the delivered events. The entire result set in the log file can be retrieved by making a series of calls using EvtRpcRemoteSubscriptionNext (Opnum 2), including entries added to the log file du</w:t>
      </w:r>
      <w:r>
        <w:t>ring retrieval of the result set.</w:t>
      </w:r>
    </w:p>
    <w:p w:rsidR="00FC761F" w:rsidRDefault="007F722F">
      <w:r>
        <w:t xml:space="preserve">The server SHOULD be notified by the underlying network that the connection is lost from the client if the client abnormally terminates the connection. The server abandons its operation for the client in such a case. The </w:t>
      </w:r>
      <w:r>
        <w:t>server SHOULD release the subscription object it creates and free all associated resources. The associated resources are described in EvtRpcRegisterRemoteSubscription (Opnum 0) (section 3.1.4.8).</w:t>
      </w:r>
    </w:p>
    <w:p w:rsidR="00FC761F" w:rsidRDefault="007F722F">
      <w:r>
        <w:t xml:space="preserve">The server MUST return a value that indicates success or </w:t>
      </w:r>
      <w:r>
        <w:t>failure for this operation.</w:t>
      </w:r>
    </w:p>
    <w:p w:rsidR="00FC761F" w:rsidRDefault="007F722F">
      <w:pPr>
        <w:pStyle w:val="Heading4"/>
      </w:pPr>
      <w:bookmarkStart w:id="237" w:name="section_1cae07771544410cadfb9fe1474f1dca"/>
      <w:bookmarkStart w:id="238" w:name="_Toc508101910"/>
      <w:r>
        <w:t>EvtRpcRemoteSubscriptionWaitAsync (Opnum 3)</w:t>
      </w:r>
      <w:bookmarkEnd w:id="237"/>
      <w:bookmarkEnd w:id="238"/>
      <w:r>
        <w:fldChar w:fldCharType="begin"/>
      </w:r>
      <w:r>
        <w:instrText xml:space="preserve"> XE "Server:EvtRpcRemoteSubscriptionWaitAsync (Opnum 3) method" </w:instrText>
      </w:r>
      <w:r>
        <w:fldChar w:fldCharType="end"/>
      </w:r>
      <w:r>
        <w:fldChar w:fldCharType="begin"/>
      </w:r>
      <w:r>
        <w:instrText xml:space="preserve"> XE "EvtRpcRemoteSubscriptionWaitAsync (Opnum 3) method" </w:instrText>
      </w:r>
      <w:r>
        <w:fldChar w:fldCharType="end"/>
      </w:r>
      <w:r>
        <w:fldChar w:fldCharType="begin"/>
      </w:r>
      <w:r>
        <w:instrText xml:space="preserve"> XE "Methods:EvtRpcRemoteSubscriptionWaitAsync (Opnum 3)" </w:instrText>
      </w:r>
      <w:r>
        <w:fldChar w:fldCharType="end"/>
      </w:r>
      <w:r>
        <w:fldChar w:fldCharType="begin"/>
      </w:r>
      <w:r>
        <w:instrText xml:space="preserve"> XE "EvtRpcRemoteSubscriptionWaitAsync method"</w:instrText>
      </w:r>
      <w:r>
        <w:fldChar w:fldCharType="end"/>
      </w:r>
    </w:p>
    <w:p w:rsidR="00FC761F" w:rsidRDefault="007F722F">
      <w:r>
        <w:t xml:space="preserve">Pull subscriptions are subscriptions in which the client requests records. The requests can be done by using a polling mechanism. The EvtRpcRemoteSubscriptionWaitAsync (Opnum 3) method can be used to enable </w:t>
      </w:r>
      <w:r>
        <w:t>the client to only poll when results are likely, and is typically used in conjunction with the EvtRpcRemoteSubscriptionNext (Opnum 2) (section </w:t>
      </w:r>
      <w:hyperlink w:anchor="Section_cd4c258c5a2c4ba8bce337eefaa416e7" w:history="1">
        <w:r>
          <w:rPr>
            <w:rStyle w:val="Hyperlink"/>
          </w:rPr>
          <w:t>3.1.4.10)</w:t>
        </w:r>
      </w:hyperlink>
      <w:r>
        <w:t xml:space="preserve"> method, which is a blocking call; so this </w:t>
      </w:r>
      <w:r>
        <w:lastRenderedPageBreak/>
        <w:t>a</w:t>
      </w:r>
      <w:r>
        <w:t>synchronous method is used to provide a way for the caller to not have to block or continuously poll the server.</w:t>
      </w:r>
    </w:p>
    <w:p w:rsidR="00FC761F" w:rsidRDefault="007F722F">
      <w:pPr>
        <w:pStyle w:val="Code"/>
      </w:pPr>
      <w:r>
        <w:t>error_status_t EvtRpcRemoteSubscriptionWaitAsync(</w:t>
      </w:r>
    </w:p>
    <w:p w:rsidR="00FC761F" w:rsidRDefault="007F722F">
      <w:pPr>
        <w:pStyle w:val="Code"/>
      </w:pPr>
      <w:r>
        <w:t>  [in, context_handle] PCONTEXT_HANDLE_REMOTE_SUBSCRIPTION handle</w:t>
      </w:r>
    </w:p>
    <w:p w:rsidR="00FC761F" w:rsidRDefault="007F722F">
      <w:pPr>
        <w:pStyle w:val="Code"/>
      </w:pPr>
      <w:r>
        <w:t>);</w:t>
      </w:r>
    </w:p>
    <w:p w:rsidR="00FC761F" w:rsidRDefault="007F722F">
      <w:pPr>
        <w:pStyle w:val="Definition-Field"/>
      </w:pPr>
      <w:r>
        <w:rPr>
          <w:b/>
        </w:rPr>
        <w:t xml:space="preserve">handle: </w:t>
      </w:r>
      <w:r>
        <w:t>A handle to a su</w:t>
      </w:r>
      <w:r>
        <w:t xml:space="preserve">bscription, as obtained from the </w:t>
      </w:r>
      <w:hyperlink w:anchor="Section_4364e32308854e2f9d5570cf57cd6b95" w:history="1">
        <w:r>
          <w:rPr>
            <w:rStyle w:val="Hyperlink"/>
          </w:rPr>
          <w:t>EvtRpcRegisterRemoteSubscription (section 3.1.4.8)</w:t>
        </w:r>
      </w:hyperlink>
      <w:r>
        <w:t xml:space="preserve"> method. This parameter MUST be an </w:t>
      </w:r>
      <w:hyperlink w:anchor="gt_8a7f6700-8311-45bc-af10-82e10accd331">
        <w:r>
          <w:rPr>
            <w:rStyle w:val="HyperlinkGreen"/>
            <w:b/>
          </w:rPr>
          <w:t>RPC</w:t>
        </w:r>
      </w:hyperlink>
      <w:r>
        <w:t xml:space="preserve"> context hand</w:t>
      </w:r>
      <w:r>
        <w:t xml:space="preserve">le, as specified in </w:t>
      </w:r>
      <w:hyperlink r:id="rId152">
        <w:r>
          <w:rPr>
            <w:rStyle w:val="Hyperlink"/>
          </w:rPr>
          <w:t>[C706]</w:t>
        </w:r>
      </w:hyperlink>
      <w:r>
        <w:t xml:space="preserve"> Context Handles.</w:t>
      </w:r>
    </w:p>
    <w:p w:rsidR="00FC761F" w:rsidRDefault="007F722F">
      <w:r>
        <w:rPr>
          <w:b/>
        </w:rPr>
        <w:t xml:space="preserve">Return Values: </w:t>
      </w:r>
      <w:r>
        <w:t xml:space="preserve">The method MUST return ERROR_SUCCESS (0x00000000) on success; otherwise, it MUST return an implementation-specific nonzero value as </w:t>
      </w:r>
      <w:r>
        <w:t xml:space="preserve">specified in </w:t>
      </w:r>
      <w:hyperlink r:id="rId153" w:anchor="Section_1bc92ddfb79e413cbbaa99a5281a6c90">
        <w:r>
          <w:rPr>
            <w:rStyle w:val="Hyperlink"/>
          </w:rPr>
          <w:t>[MS-ERREF]</w:t>
        </w:r>
      </w:hyperlink>
      <w:r>
        <w:t>.</w:t>
      </w:r>
    </w:p>
    <w:p w:rsidR="00FC761F" w:rsidRDefault="007F722F">
      <w:r>
        <w:t xml:space="preserve">In response to this request from the client, the server MUST first validate the handle. For processing rules for handle validation, see the remarks in </w:t>
      </w:r>
      <w:r>
        <w:t xml:space="preserve">section </w:t>
      </w:r>
      <w:hyperlink w:anchor="Section_e567bf31913a4369846da38eb3f97aa0" w:history="1">
        <w:r>
          <w:rPr>
            <w:rStyle w:val="Hyperlink"/>
          </w:rPr>
          <w:t>3.1.4.9</w:t>
        </w:r>
      </w:hyperlink>
      <w:r>
        <w:t>. The server SHOULD fail the method with the return code ERROR_INVALID_PARAMETER (0x00000057) if it has no state for the handle.</w:t>
      </w:r>
      <w:bookmarkStart w:id="239" w:name="Appendix_A_Target_14"/>
      <w:r>
        <w:fldChar w:fldCharType="begin"/>
      </w:r>
      <w:r>
        <w:instrText xml:space="preserve"> HYPERLINK \l "Appendix_A_14" \o "Product behavior </w:instrText>
      </w:r>
      <w:r>
        <w:instrText xml:space="preserve">note 14" \h </w:instrText>
      </w:r>
      <w:r>
        <w:fldChar w:fldCharType="separate"/>
      </w:r>
      <w:r>
        <w:rPr>
          <w:rStyle w:val="Hyperlink"/>
        </w:rPr>
        <w:t>&lt;14&gt;</w:t>
      </w:r>
      <w:r>
        <w:rPr>
          <w:rStyle w:val="Hyperlink"/>
        </w:rPr>
        <w:fldChar w:fldCharType="end"/>
      </w:r>
      <w:bookmarkEnd w:id="239"/>
    </w:p>
    <w:p w:rsidR="00FC761F" w:rsidRDefault="007F722F">
      <w:r>
        <w:t>After the server validates the handle, it casts the handle value to the subscription object. The server then MUST check whether the subscription object is a push subscription. Because the subscription object contains the type of subscript</w:t>
      </w:r>
      <w:r>
        <w:t>ion, the server checks its type and SHOULD fail the method if it is not a push type subscription with the error ERROR_INVALID_OPERATION(0x000010DD).</w:t>
      </w:r>
    </w:p>
    <w:p w:rsidR="00FC761F" w:rsidRDefault="007F722F">
      <w:r>
        <w:t>If the preceding check is successful, the server MUST determine whether there are any events the client has</w:t>
      </w:r>
      <w:r>
        <w:t xml:space="preserve"> not received that pass the </w:t>
      </w:r>
      <w:hyperlink w:anchor="gt_d74bcc19-5383-49d9-acfc-c79518cd2fbf">
        <w:r>
          <w:rPr>
            <w:rStyle w:val="HyperlinkGreen"/>
            <w:b/>
          </w:rPr>
          <w:t>subscription filters</w:t>
        </w:r>
      </w:hyperlink>
      <w:r>
        <w:t>. The subscription object contains the information of the last event since its last delivery to the client. If there is no new event from the last</w:t>
      </w:r>
      <w:r>
        <w:t xml:space="preserve"> time the server returned events to the client until the current moment, the server does not complete the call and SHOULD return anything to the client. If there are new events coming in, the server applies the subscription filters and if those events pass</w:t>
      </w:r>
      <w:r>
        <w:t xml:space="preserve"> the filters, the server SHOULD call RpcAyncCompleteCall (see </w:t>
      </w:r>
      <w:hyperlink r:id="rId154">
        <w:r>
          <w:rPr>
            <w:rStyle w:val="Hyperlink"/>
          </w:rPr>
          <w:t>[MSDN-RpcAsyncCompleteCall]</w:t>
        </w:r>
      </w:hyperlink>
      <w:r>
        <w:t xml:space="preserve">) to complete the async call so that the client will receive notification. Then the client will use </w:t>
      </w:r>
      <w:r>
        <w:rPr>
          <w:b/>
        </w:rPr>
        <w:t>E</w:t>
      </w:r>
      <w:r>
        <w:rPr>
          <w:b/>
        </w:rPr>
        <w:t>vtRpcRemoteSubscriptionNext</w:t>
      </w:r>
      <w:r>
        <w:t xml:space="preserve"> (as specified in section 3.1.4.10) to get those new events from the server. The subscription filters are the XPath queries that the client specifies in the query parameter in the </w:t>
      </w:r>
      <w:r>
        <w:rPr>
          <w:b/>
        </w:rPr>
        <w:t>EvtRpcRegisterRemoteSubscription</w:t>
      </w:r>
      <w:r>
        <w:t xml:space="preserve"> method (as speci</w:t>
      </w:r>
      <w:r>
        <w:t xml:space="preserve">fied in section 3.1.4.8). For information on how the server applies the filter, see </w:t>
      </w:r>
      <w:hyperlink r:id="rId155">
        <w:r>
          <w:rPr>
            <w:rStyle w:val="Hyperlink"/>
          </w:rPr>
          <w:t>[MSDN-CONSUMEVTS]</w:t>
        </w:r>
      </w:hyperlink>
      <w:r>
        <w:t>. If there are no events meeting that criteria, the server MUST NOT complete this operati</w:t>
      </w:r>
      <w:r>
        <w:t>on.</w:t>
      </w:r>
    </w:p>
    <w:p w:rsidR="00FC761F" w:rsidRDefault="007F722F">
      <w:r>
        <w:t>The server SHOULD be notified by the underlying network that the connection is lost from the client if the client abnormally terminates the connection. The server abandons its operation for the client in such a case. The server SHOULD release the subsc</w:t>
      </w:r>
      <w:r>
        <w:t>ription object it creates and free all associated resources. The associated resources are described in EvtRpcRegisterRemoteSubscription (Opnum 0) (section 3.1.4.8).</w:t>
      </w:r>
    </w:p>
    <w:p w:rsidR="00FC761F" w:rsidRDefault="007F722F">
      <w:r>
        <w:t>The server MUST return a value indicating success or failure for this operation.</w:t>
      </w:r>
    </w:p>
    <w:p w:rsidR="00FC761F" w:rsidRDefault="007F722F">
      <w:pPr>
        <w:pStyle w:val="Heading4"/>
      </w:pPr>
      <w:bookmarkStart w:id="240" w:name="section_c7a37af2fb114c26b3af694183bfdd68"/>
      <w:bookmarkStart w:id="241" w:name="_Toc508101911"/>
      <w:r>
        <w:t>EvtRpcRegi</w:t>
      </w:r>
      <w:r>
        <w:t>sterLogQuery (Opnum 5)</w:t>
      </w:r>
      <w:bookmarkEnd w:id="240"/>
      <w:bookmarkEnd w:id="241"/>
      <w:r>
        <w:fldChar w:fldCharType="begin"/>
      </w:r>
      <w:r>
        <w:instrText xml:space="preserve"> XE "Server:EvtRpcRegisterLogQuery (Opnum 5) method" </w:instrText>
      </w:r>
      <w:r>
        <w:fldChar w:fldCharType="end"/>
      </w:r>
      <w:r>
        <w:fldChar w:fldCharType="begin"/>
      </w:r>
      <w:r>
        <w:instrText xml:space="preserve"> XE "EvtRpcRegisterLogQuery (Opnum 5) method" </w:instrText>
      </w:r>
      <w:r>
        <w:fldChar w:fldCharType="end"/>
      </w:r>
      <w:r>
        <w:fldChar w:fldCharType="begin"/>
      </w:r>
      <w:r>
        <w:instrText xml:space="preserve"> XE "Methods:EvtRpcRegisterLogQuery (Opnum 5)" </w:instrText>
      </w:r>
      <w:r>
        <w:fldChar w:fldCharType="end"/>
      </w:r>
      <w:r>
        <w:fldChar w:fldCharType="begin"/>
      </w:r>
      <w:r>
        <w:instrText xml:space="preserve"> XE "EvtRpcRegisterLogQuery method"</w:instrText>
      </w:r>
      <w:r>
        <w:fldChar w:fldCharType="end"/>
      </w:r>
    </w:p>
    <w:p w:rsidR="00FC761F" w:rsidRDefault="007F722F">
      <w:r>
        <w:t xml:space="preserve">The EvtRpcRegisterLogQuery (Opnum 5) method is used to query one or more channels. It can also be used to query a specific file. Actual retrieval of events is done by subsequent calls to the </w:t>
      </w:r>
      <w:hyperlink w:anchor="Section_f659a847abbb4f4fb17342b18565cebd" w:history="1">
        <w:r>
          <w:rPr>
            <w:rStyle w:val="Hyperlink"/>
          </w:rPr>
          <w:t>EvtRp</w:t>
        </w:r>
        <w:r>
          <w:rPr>
            <w:rStyle w:val="Hyperlink"/>
          </w:rPr>
          <w:t>cQueryNext (section 3.1.4.13)</w:t>
        </w:r>
      </w:hyperlink>
      <w:r>
        <w:t xml:space="preserve"> method. </w:t>
      </w:r>
    </w:p>
    <w:p w:rsidR="00FC761F" w:rsidRDefault="007F722F">
      <w:pPr>
        <w:pStyle w:val="Code"/>
      </w:pPr>
      <w:r>
        <w:t>error_status_t EvtRpcRegisterLogQuery(</w:t>
      </w:r>
    </w:p>
    <w:p w:rsidR="00FC761F" w:rsidRDefault="007F722F">
      <w:pPr>
        <w:pStyle w:val="Code"/>
      </w:pPr>
      <w:r>
        <w:t>  /* [in] RPC_BINDING_HANDLE binding, {the binding handle will be generated by MIDL} */</w:t>
      </w:r>
    </w:p>
    <w:p w:rsidR="00FC761F" w:rsidRDefault="007F722F">
      <w:pPr>
        <w:pStyle w:val="Code"/>
      </w:pPr>
      <w:r>
        <w:t xml:space="preserve">  [in, unique, range(0, MAX_RPC_CHANNEL_PATH_LENGTH), string] </w:t>
      </w:r>
    </w:p>
    <w:p w:rsidR="00FC761F" w:rsidRDefault="007F722F">
      <w:pPr>
        <w:pStyle w:val="Code"/>
      </w:pPr>
      <w:r>
        <w:t>    LPCWSTR path,</w:t>
      </w:r>
    </w:p>
    <w:p w:rsidR="00FC761F" w:rsidRDefault="007F722F">
      <w:pPr>
        <w:pStyle w:val="Code"/>
      </w:pPr>
      <w:r>
        <w:t>  [in, ra</w:t>
      </w:r>
      <w:r>
        <w:t xml:space="preserve">nge(1, MAX_RPC_QUERY_LENGTH), string] </w:t>
      </w:r>
    </w:p>
    <w:p w:rsidR="00FC761F" w:rsidRDefault="007F722F">
      <w:pPr>
        <w:pStyle w:val="Code"/>
      </w:pPr>
      <w:r>
        <w:t>    LPCWSTR query,</w:t>
      </w:r>
    </w:p>
    <w:p w:rsidR="00FC761F" w:rsidRDefault="007F722F">
      <w:pPr>
        <w:pStyle w:val="Code"/>
      </w:pPr>
      <w:r>
        <w:lastRenderedPageBreak/>
        <w:t>  [in] DWORD flags,</w:t>
      </w:r>
    </w:p>
    <w:p w:rsidR="00FC761F" w:rsidRDefault="007F722F">
      <w:pPr>
        <w:pStyle w:val="Code"/>
      </w:pPr>
      <w:r>
        <w:t>  [out, context_handle] PCONTEXT_HANDLE_LOG_QUERY* handle,</w:t>
      </w:r>
    </w:p>
    <w:p w:rsidR="00FC761F" w:rsidRDefault="007F722F">
      <w:pPr>
        <w:pStyle w:val="Code"/>
      </w:pPr>
      <w:r>
        <w:t>  [out, context_handle] PCONTEXT_HANDLE_OPERATION_CONTROL* opControl,</w:t>
      </w:r>
    </w:p>
    <w:p w:rsidR="00FC761F" w:rsidRDefault="007F722F">
      <w:pPr>
        <w:pStyle w:val="Code"/>
      </w:pPr>
      <w:r>
        <w:t>  [out] DWORD* queryChannelInfoSize,</w:t>
      </w:r>
    </w:p>
    <w:p w:rsidR="00FC761F" w:rsidRDefault="007F722F">
      <w:pPr>
        <w:pStyle w:val="Code"/>
      </w:pPr>
      <w:r>
        <w:t>  [out, size</w:t>
      </w:r>
      <w:r>
        <w:t xml:space="preserve">_is(,*queryChannelInfoSize), range(0, MAX_RPC_QUERY_CHANNEL_SIZE)] </w:t>
      </w:r>
    </w:p>
    <w:p w:rsidR="00FC761F" w:rsidRDefault="007F722F">
      <w:pPr>
        <w:pStyle w:val="Code"/>
      </w:pPr>
      <w:r>
        <w:t>    EvtRpcQueryChannelInfo** queryChannelInfo,</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path: </w:t>
      </w:r>
      <w:r>
        <w:t xml:space="preserve">A pointer to a string that contains a channel or file path. </w:t>
      </w:r>
    </w:p>
    <w:p w:rsidR="00FC761F" w:rsidRDefault="007F722F">
      <w:pPr>
        <w:pStyle w:val="Definition-Field"/>
      </w:pPr>
      <w:r>
        <w:rPr>
          <w:b/>
        </w:rPr>
        <w:t xml:space="preserve">query: </w:t>
      </w:r>
      <w:r>
        <w:t xml:space="preserve">A pointer to a string that contains a query that specifies events of interest to the application. The pointer MUST be either an XPath filter, as specified in section </w:t>
      </w:r>
      <w:hyperlink w:anchor="Section_b9c96c9d6e194815b05d885360019dda" w:history="1">
        <w:r>
          <w:rPr>
            <w:rStyle w:val="Hyperlink"/>
          </w:rPr>
          <w:t>2.2.15</w:t>
        </w:r>
      </w:hyperlink>
      <w:r>
        <w:t xml:space="preserve">, or a query, as specified in section </w:t>
      </w:r>
      <w:hyperlink w:anchor="Section_89a53696045d46169c1307550075d2e5" w:history="1">
        <w:r>
          <w:rPr>
            <w:rStyle w:val="Hyperlink"/>
          </w:rPr>
          <w:t>2.2.16</w:t>
        </w:r>
      </w:hyperlink>
      <w:r>
        <w:t>.</w:t>
      </w:r>
    </w:p>
    <w:p w:rsidR="00FC761F" w:rsidRDefault="007F722F">
      <w:pPr>
        <w:pStyle w:val="Definition-Field"/>
      </w:pPr>
      <w:r>
        <w:rPr>
          <w:b/>
        </w:rPr>
        <w:t xml:space="preserve">flags: </w:t>
      </w:r>
      <w:r>
        <w:t xml:space="preserve">The flags field MUST be set as follows. The first two bits indicate how the </w:t>
      </w:r>
      <w:r>
        <w:rPr>
          <w:i/>
        </w:rPr>
        <w:t>path</w:t>
      </w:r>
      <w:r>
        <w:t xml:space="preserve"> argu</w:t>
      </w:r>
      <w:r>
        <w:t>ment MUST be interpreted. Callers MUST specify one and only one value.</w:t>
      </w:r>
    </w:p>
    <w:tbl>
      <w:tblPr>
        <w:tblStyle w:val="Table-ShadedHeader"/>
        <w:tblW w:w="0" w:type="auto"/>
        <w:tblInd w:w="475" w:type="dxa"/>
        <w:tblLook w:val="04A0" w:firstRow="1" w:lastRow="0" w:firstColumn="1" w:lastColumn="0" w:noHBand="0" w:noVBand="1"/>
      </w:tblPr>
      <w:tblGrid>
        <w:gridCol w:w="1983"/>
        <w:gridCol w:w="2722"/>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EvtQueryChannelPath</w:t>
            </w:r>
          </w:p>
          <w:p w:rsidR="00FC761F" w:rsidRDefault="007F722F">
            <w:pPr>
              <w:pStyle w:val="TableBodyText"/>
            </w:pPr>
            <w:r>
              <w:t>0x00000001</w:t>
            </w:r>
          </w:p>
        </w:tc>
        <w:tc>
          <w:tcPr>
            <w:tcW w:w="0" w:type="auto"/>
          </w:tcPr>
          <w:p w:rsidR="00FC761F" w:rsidRDefault="007F722F">
            <w:pPr>
              <w:pStyle w:val="TableBodyText"/>
            </w:pPr>
            <w:r>
              <w:rPr>
                <w:i/>
              </w:rPr>
              <w:t>Path</w:t>
            </w:r>
            <w:r>
              <w:t xml:space="preserve"> specifies a channel name. </w:t>
            </w:r>
          </w:p>
        </w:tc>
      </w:tr>
      <w:tr w:rsidR="00FC761F" w:rsidTr="00FC761F">
        <w:tc>
          <w:tcPr>
            <w:tcW w:w="0" w:type="auto"/>
          </w:tcPr>
          <w:p w:rsidR="00FC761F" w:rsidRDefault="007F722F">
            <w:pPr>
              <w:pStyle w:val="TableBodyText"/>
            </w:pPr>
            <w:r>
              <w:t>EvtQueryFilePath</w:t>
            </w:r>
          </w:p>
          <w:p w:rsidR="00FC761F" w:rsidRDefault="007F722F">
            <w:pPr>
              <w:pStyle w:val="TableBodyText"/>
            </w:pPr>
            <w:r>
              <w:t>0x00000002</w:t>
            </w:r>
          </w:p>
        </w:tc>
        <w:tc>
          <w:tcPr>
            <w:tcW w:w="0" w:type="auto"/>
          </w:tcPr>
          <w:p w:rsidR="00FC761F" w:rsidRDefault="007F722F">
            <w:pPr>
              <w:pStyle w:val="TableBodyText"/>
            </w:pPr>
            <w:r>
              <w:rPr>
                <w:i/>
              </w:rPr>
              <w:t>Path</w:t>
            </w:r>
            <w:r>
              <w:t xml:space="preserve"> specifies a file name.</w:t>
            </w:r>
          </w:p>
        </w:tc>
      </w:tr>
    </w:tbl>
    <w:p w:rsidR="00FC761F" w:rsidRDefault="007F722F">
      <w:pPr>
        <w:pStyle w:val="Definition-Field2"/>
      </w:pPr>
      <w:r>
        <w:t xml:space="preserve">These bits control the direction of the query. Callers MUST specify one and only one value. </w:t>
      </w:r>
    </w:p>
    <w:tbl>
      <w:tblPr>
        <w:tblStyle w:val="Table-ShadedHeader"/>
        <w:tblW w:w="0" w:type="auto"/>
        <w:tblInd w:w="475" w:type="dxa"/>
        <w:tblLook w:val="04A0" w:firstRow="1" w:lastRow="0" w:firstColumn="1" w:lastColumn="0" w:noHBand="0" w:noVBand="1"/>
      </w:tblPr>
      <w:tblGrid>
        <w:gridCol w:w="1241"/>
        <w:gridCol w:w="337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0x00000100</w:t>
            </w:r>
          </w:p>
        </w:tc>
        <w:tc>
          <w:tcPr>
            <w:tcW w:w="0" w:type="auto"/>
          </w:tcPr>
          <w:p w:rsidR="00FC761F" w:rsidRDefault="007F722F">
            <w:pPr>
              <w:pStyle w:val="TableBodyText"/>
            </w:pPr>
            <w:r>
              <w:t>Events are read from oldest to newest.</w:t>
            </w:r>
          </w:p>
        </w:tc>
      </w:tr>
      <w:tr w:rsidR="00FC761F" w:rsidTr="00FC761F">
        <w:tc>
          <w:tcPr>
            <w:tcW w:w="0" w:type="auto"/>
          </w:tcPr>
          <w:p w:rsidR="00FC761F" w:rsidRDefault="007F722F">
            <w:pPr>
              <w:pStyle w:val="TableBodyText"/>
            </w:pPr>
            <w:r>
              <w:t>0x00000200</w:t>
            </w:r>
          </w:p>
        </w:tc>
        <w:tc>
          <w:tcPr>
            <w:tcW w:w="0" w:type="auto"/>
          </w:tcPr>
          <w:p w:rsidR="00FC761F" w:rsidRDefault="007F722F">
            <w:pPr>
              <w:pStyle w:val="TableBodyText"/>
            </w:pPr>
            <w:r>
              <w:t>Events are read from newest to oldest.</w:t>
            </w:r>
          </w:p>
        </w:tc>
      </w:tr>
    </w:tbl>
    <w:p w:rsidR="00FC761F" w:rsidRDefault="007F722F">
      <w:pPr>
        <w:pStyle w:val="Definition-Field2"/>
      </w:pPr>
      <w:r>
        <w:t xml:space="preserve">The following bit can be set independently of </w:t>
      </w:r>
      <w:r>
        <w:t>the previously mentioned bits.</w:t>
      </w:r>
    </w:p>
    <w:tbl>
      <w:tblPr>
        <w:tblStyle w:val="Table-ShadedHeader"/>
        <w:tblW w:w="9475" w:type="dxa"/>
        <w:tblInd w:w="475" w:type="dxa"/>
        <w:tblLook w:val="04A0" w:firstRow="1" w:lastRow="0" w:firstColumn="1" w:lastColumn="0" w:noHBand="0" w:noVBand="1"/>
      </w:tblPr>
      <w:tblGrid>
        <w:gridCol w:w="1241"/>
        <w:gridCol w:w="8234"/>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0x00001000</w:t>
            </w:r>
          </w:p>
        </w:tc>
        <w:tc>
          <w:tcPr>
            <w:tcW w:w="0" w:type="auto"/>
          </w:tcPr>
          <w:p w:rsidR="00FC761F" w:rsidRDefault="007F722F">
            <w:pPr>
              <w:pStyle w:val="TableBodyText"/>
            </w:pPr>
            <w:r>
              <w:t>Specifies to return the query result set even if one or more errors result from the query.</w:t>
            </w:r>
          </w:p>
          <w:p w:rsidR="00FC761F" w:rsidRDefault="007F722F">
            <w:pPr>
              <w:pStyle w:val="TableBodyText"/>
            </w:pPr>
            <w:r>
              <w:t xml:space="preserve">For example, if a </w:t>
            </w:r>
            <w:hyperlink w:anchor="gt_a1cab17b-981f-444d-90cc-d4e753a9650f">
              <w:r>
                <w:rPr>
                  <w:rStyle w:val="HyperlinkGreen"/>
                  <w:b/>
                </w:rPr>
                <w:t>structured XML query</w:t>
              </w:r>
            </w:hyperlink>
            <w:r>
              <w:t xml:space="preserve"> specifies multiple channels, some channels are valid while others are not. A query that is used on many computers might be sent to a computer that is missing one or more channels in the query. If this bit is not set, the server MUST fail the query. If thi</w:t>
            </w:r>
            <w:r>
              <w:t xml:space="preserve">s bit is set, the query MUST succeed even if all channels are not present. </w:t>
            </w:r>
          </w:p>
        </w:tc>
      </w:tr>
    </w:tbl>
    <w:p w:rsidR="00FC761F" w:rsidRDefault="007F722F">
      <w:pPr>
        <w:pStyle w:val="Definition-Field"/>
      </w:pPr>
      <w:r>
        <w:rPr>
          <w:b/>
        </w:rPr>
        <w:t xml:space="preserve">handle: </w:t>
      </w:r>
      <w:r>
        <w:t xml:space="preserve">A pointer to a query handle. This parameter MUST be an </w:t>
      </w:r>
      <w:hyperlink w:anchor="gt_8a7f6700-8311-45bc-af10-82e10accd331">
        <w:r>
          <w:rPr>
            <w:rStyle w:val="HyperlinkGreen"/>
            <w:b/>
          </w:rPr>
          <w:t>RPC</w:t>
        </w:r>
      </w:hyperlink>
      <w:r>
        <w:t xml:space="preserve"> context handle, as specified in </w:t>
      </w:r>
      <w:hyperlink r:id="rId156">
        <w:r>
          <w:rPr>
            <w:rStyle w:val="Hyperlink"/>
          </w:rPr>
          <w:t>[C706]</w:t>
        </w:r>
      </w:hyperlink>
      <w:r>
        <w:t xml:space="preserve">, Context Handles. </w:t>
      </w:r>
    </w:p>
    <w:p w:rsidR="00FC761F" w:rsidRDefault="007F722F">
      <w:pPr>
        <w:pStyle w:val="Definition-Field"/>
      </w:pPr>
      <w:r>
        <w:rPr>
          <w:b/>
        </w:rPr>
        <w:t xml:space="preserve">opControl: </w:t>
      </w:r>
      <w:r>
        <w:t>A pointer to a control handle. This parameter MUST be an RPC context handle, as specified in [C706], Context Handles.</w:t>
      </w:r>
    </w:p>
    <w:p w:rsidR="00FC761F" w:rsidRDefault="007F722F">
      <w:pPr>
        <w:pStyle w:val="Definition-Field"/>
      </w:pPr>
      <w:r>
        <w:rPr>
          <w:b/>
        </w:rPr>
        <w:t xml:space="preserve">queryChannelInfoSize: </w:t>
      </w:r>
      <w:r>
        <w:t>A pointer to a 32-bit unsigned i</w:t>
      </w:r>
      <w:r>
        <w:t xml:space="preserve">nteger that contains the number of </w:t>
      </w:r>
      <w:hyperlink w:anchor="Section_23027ebf46f0408086ae18c74b6678c8" w:history="1">
        <w:r>
          <w:rPr>
            <w:rStyle w:val="Hyperlink"/>
          </w:rPr>
          <w:t>EvtRpcQueryChannelInfo</w:t>
        </w:r>
      </w:hyperlink>
      <w:r>
        <w:t xml:space="preserve"> structures returned in </w:t>
      </w:r>
      <w:r>
        <w:rPr>
          <w:i/>
        </w:rPr>
        <w:t>queryChannelInfo</w:t>
      </w:r>
      <w:r>
        <w:t>.</w:t>
      </w:r>
    </w:p>
    <w:p w:rsidR="00FC761F" w:rsidRDefault="007F722F">
      <w:pPr>
        <w:pStyle w:val="Definition-Field"/>
      </w:pPr>
      <w:r>
        <w:rPr>
          <w:b/>
        </w:rPr>
        <w:t xml:space="preserve">queryChannelInfo: </w:t>
      </w:r>
      <w:r>
        <w:t xml:space="preserve">A pointer to an array of </w:t>
      </w:r>
      <w:hyperlink w:anchor="Section_23027ebf46f0408086ae18c74b6678c8" w:history="1">
        <w:r>
          <w:rPr>
            <w:rStyle w:val="Hyperlink"/>
          </w:rPr>
          <w:t>EvtRpcQueryChannelInfo</w:t>
        </w:r>
      </w:hyperlink>
      <w:r>
        <w:t xml:space="preserve"> structures, as specified in section </w:t>
      </w:r>
      <w:hyperlink w:anchor="Section_14ba9fda340244b2b1cd5318a6613a7f" w:history="1">
        <w:r>
          <w:rPr>
            <w:rStyle w:val="Hyperlink"/>
          </w:rPr>
          <w:t>2.2.9</w:t>
        </w:r>
      </w:hyperlink>
      <w:r>
        <w:t xml:space="preserve">. </w:t>
      </w:r>
    </w:p>
    <w:p w:rsidR="00FC761F" w:rsidRDefault="007F722F">
      <w:pPr>
        <w:pStyle w:val="Definition-Field"/>
      </w:pPr>
      <w:r>
        <w:rPr>
          <w:b/>
        </w:rPr>
        <w:lastRenderedPageBreak/>
        <w:t xml:space="preserve">error: </w:t>
      </w:r>
      <w:r>
        <w:t xml:space="preserve">A pointer to an </w:t>
      </w:r>
      <w:hyperlink w:anchor="Section_94a5d4d10f804af3b7c6d61a6aa60b7b" w:history="1">
        <w:r>
          <w:rPr>
            <w:rStyle w:val="Hyperlink"/>
          </w:rPr>
          <w:t>RpcInfo (section 2.2.1)</w:t>
        </w:r>
      </w:hyperlink>
      <w:r>
        <w:t xml:space="preserve"> structure in wh</w:t>
      </w:r>
      <w:r>
        <w:t>ich to place error information in the case of a failure. The RpcInfo (section 2.2.1) structure fields MUST be set to nonzero values if the error is related to parsing the query; in addition, the server MAY set the structure fields to nonzero values for err</w:t>
      </w:r>
      <w:r>
        <w:t>ors unrelated to query parsing (for example, for an invalid channel name). All nonzero values MUST be treated the same. If the method succeeds, the server MUST set all the fields in the structure to 0.</w:t>
      </w:r>
    </w:p>
    <w:p w:rsidR="00FC761F" w:rsidRDefault="007F722F">
      <w:r>
        <w:rPr>
          <w:b/>
        </w:rPr>
        <w:t xml:space="preserve">Return Values: </w:t>
      </w:r>
      <w:r>
        <w:t>The method MUST return ERROR_SUCCESS (0</w:t>
      </w:r>
      <w:r>
        <w:t xml:space="preserve">x00000000) on success; otherwise, it MUST return an implementation-specific nonzero value as specified in </w:t>
      </w:r>
      <w:hyperlink r:id="rId157" w:anchor="Section_1bc92ddfb79e413cbbaa99a5281a6c90">
        <w:r>
          <w:rPr>
            <w:rStyle w:val="Hyperlink"/>
          </w:rPr>
          <w:t>[MS-ERREF]</w:t>
        </w:r>
      </w:hyperlink>
      <w:r>
        <w:t>.</w:t>
      </w:r>
    </w:p>
    <w:p w:rsidR="00FC761F" w:rsidRDefault="007F722F">
      <w:r>
        <w:t>In response to this request from the client, the server MU</w:t>
      </w:r>
      <w:r>
        <w:t xml:space="preserve">ST fail the method if the </w:t>
      </w:r>
      <w:r>
        <w:rPr>
          <w:i/>
        </w:rPr>
        <w:t>path</w:t>
      </w:r>
      <w:r>
        <w:t xml:space="preserve"> parameter is non-NULL and invalid. The server checks the syntax of the query by checking whether the query string is either a valid XPath query (specified in section 2.2.15) or an XML query (specified in section 2.2.16). The </w:t>
      </w:r>
      <w:r>
        <w:t xml:space="preserve">server MUST interpret the </w:t>
      </w:r>
      <w:r>
        <w:rPr>
          <w:i/>
        </w:rPr>
        <w:t>path</w:t>
      </w:r>
      <w:r>
        <w:t xml:space="preserve"> to be either a channel name or file path name, depending on the </w:t>
      </w:r>
      <w:r>
        <w:rPr>
          <w:i/>
        </w:rPr>
        <w:t>flags</w:t>
      </w:r>
      <w:r>
        <w:t xml:space="preserve"> parameter. </w:t>
      </w:r>
    </w:p>
    <w:p w:rsidR="00FC761F" w:rsidRDefault="007F722F">
      <w:r>
        <w:t>The server SHOULD validate all flag values and return the error ERROR_INVALID_PARAMETER (0x00000057) if any of the following conditions occur:</w:t>
      </w:r>
      <w:bookmarkStart w:id="24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42"/>
    </w:p>
    <w:p w:rsidR="00FC761F" w:rsidRDefault="007F722F">
      <w:pPr>
        <w:pStyle w:val="ListParagraph"/>
        <w:numPr>
          <w:ilvl w:val="0"/>
          <w:numId w:val="66"/>
        </w:numPr>
      </w:pPr>
      <w:r>
        <w:t>Neither EvtQueryChannelPath or EvtQueryFilePath is set.</w:t>
      </w:r>
    </w:p>
    <w:p w:rsidR="00FC761F" w:rsidRDefault="007F722F">
      <w:pPr>
        <w:pStyle w:val="ListParagraph"/>
        <w:numPr>
          <w:ilvl w:val="0"/>
          <w:numId w:val="66"/>
        </w:numPr>
      </w:pPr>
      <w:r>
        <w:t>Both EvtQueryChannelPath and EvtQueryFilePath are set.</w:t>
      </w:r>
    </w:p>
    <w:p w:rsidR="00FC761F" w:rsidRDefault="007F722F">
      <w:pPr>
        <w:pStyle w:val="ListParagraph"/>
        <w:numPr>
          <w:ilvl w:val="0"/>
          <w:numId w:val="66"/>
        </w:numPr>
      </w:pPr>
      <w:r>
        <w:t>Neither 0x00000100 nor 0x00000200 is set.</w:t>
      </w:r>
    </w:p>
    <w:p w:rsidR="00FC761F" w:rsidRDefault="007F722F">
      <w:pPr>
        <w:pStyle w:val="ListParagraph"/>
        <w:numPr>
          <w:ilvl w:val="0"/>
          <w:numId w:val="66"/>
        </w:numPr>
      </w:pPr>
      <w:r>
        <w:t xml:space="preserve">Both 0x00000100 and 0x00000200 </w:t>
      </w:r>
      <w:r>
        <w:t>are set.</w:t>
      </w:r>
    </w:p>
    <w:p w:rsidR="00FC761F" w:rsidRDefault="007F722F">
      <w:pPr>
        <w:pStyle w:val="ListParagraph"/>
        <w:numPr>
          <w:ilvl w:val="0"/>
          <w:numId w:val="66"/>
        </w:numPr>
      </w:pPr>
      <w:r>
        <w:t>Any flag that is not specifically defined in this list is set.</w:t>
      </w:r>
    </w:p>
    <w:p w:rsidR="00FC761F" w:rsidRDefault="007F722F">
      <w:pPr>
        <w:pStyle w:val="ListParagraph"/>
        <w:numPr>
          <w:ilvl w:val="0"/>
          <w:numId w:val="66"/>
        </w:numPr>
      </w:pPr>
      <w:r>
        <w:t>Both the query and the path parameters are NULL.</w:t>
      </w:r>
    </w:p>
    <w:p w:rsidR="00FC761F" w:rsidRDefault="007F722F">
      <w:r>
        <w:t xml:space="preserve">The server MUST fail the method if the </w:t>
      </w:r>
      <w:r>
        <w:rPr>
          <w:i/>
        </w:rPr>
        <w:t>query</w:t>
      </w:r>
      <w:r>
        <w:t xml:space="preserve"> argument is syntactically incorrect. The server checks the syntax of the query by checking if the query string is either a valid XPath query (specified in section 2.2.15) or an XML query (specified in section 2.2.16). The server MAY not validate the seman</w:t>
      </w:r>
      <w:r>
        <w:t xml:space="preserve">tics of the query. </w:t>
      </w:r>
    </w:p>
    <w:p w:rsidR="00FC761F" w:rsidRDefault="007F722F">
      <w:r>
        <w:t>For example, a client could compose a query that was intended to select all events concerning squares with more than five corners. This is an impossible situation, and the query will never return matching events. But the server has no i</w:t>
      </w:r>
      <w:r>
        <w:t>nherent knowledge about squares; therefore, it has no way to determine that the query is invalid.</w:t>
      </w:r>
    </w:p>
    <w:p w:rsidR="00FC761F" w:rsidRDefault="007F722F">
      <w:r>
        <w:t xml:space="preserve">The </w:t>
      </w:r>
      <w:r>
        <w:rPr>
          <w:i/>
        </w:rPr>
        <w:t>query</w:t>
      </w:r>
      <w:r>
        <w:t xml:space="preserve"> argument MUST be either a simple XPath (for information on the specification of the protocol's support of XPath, see section 2.2.15) or a query (for</w:t>
      </w:r>
      <w:r>
        <w:t xml:space="preserve"> more information, see section 2.2.16). If the query is not a valid XPath (as specified in section 2.2.15) or allowed query (as specified in section 2.2.16), the server MUST fail the method with the return error ERROR_EVT_INVALID_QUERY (0x00003A99).</w:t>
      </w:r>
    </w:p>
    <w:p w:rsidR="00FC761F" w:rsidRDefault="007F722F">
      <w:r>
        <w:t>In the</w:t>
      </w:r>
      <w:r>
        <w:t xml:space="preserve"> case of a query, the server MUST verify the validity of any channels or file paths specified in the query. The server SHOULD check whether the given channel is registered or the file path exists for performing the validation of channel or file path. The s</w:t>
      </w:r>
      <w:r>
        <w:t xml:space="preserve">erver SHOULD return the status of all channels found in the query via the </w:t>
      </w:r>
      <w:r>
        <w:rPr>
          <w:i/>
        </w:rPr>
        <w:t>QueryChannelInfo</w:t>
      </w:r>
      <w:r>
        <w:t xml:space="preserve"> parameter, along with a return code that specifies the results of querying against that channel (that is, ERROR_SUCCESS (0x00000000) if the channel exists and is acc</w:t>
      </w:r>
      <w:r>
        <w:t xml:space="preserve">essible). </w:t>
      </w:r>
      <w:bookmarkStart w:id="243"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43"/>
      <w:r>
        <w:t xml:space="preserve"> If there is at least one invalid channel or file path in the query and the 0x00001000 bit is not set in the </w:t>
      </w:r>
      <w:r>
        <w:rPr>
          <w:i/>
        </w:rPr>
        <w:t>flags</w:t>
      </w:r>
      <w:r>
        <w:t xml:space="preserve"> parameter, the server MUST fail the method either with the er</w:t>
      </w:r>
      <w:r>
        <w:t>ror ERROR_EVT_INVALID_CHANNEL_PATH (0x00003A98) or the error ERROR_EVT_INVALID_QUERY (0x00003A99), respectively.</w:t>
      </w:r>
    </w:p>
    <w:p w:rsidR="00FC761F" w:rsidRDefault="007F722F">
      <w:r>
        <w:t>Next, the server MUST verify that the caller has read access to the channel or the specified event log file and MUST fail the method if the cal</w:t>
      </w:r>
      <w:r>
        <w:t xml:space="preserve">ler does not have read access with the error code ERROR_ACCESS_DENIED (0x00000005). To perform the access check, the server SHOULD first </w:t>
      </w:r>
      <w:r>
        <w:lastRenderedPageBreak/>
        <w:t xml:space="preserve">determine the identity of the caller. Information determining the identity of the caller for the purpose of performing </w:t>
      </w:r>
      <w:r>
        <w:t xml:space="preserve">an access check is specified in </w:t>
      </w:r>
      <w:hyperlink r:id="rId158" w:anchor="Section_290c38b192fe422991e64fc376610c15">
        <w:r>
          <w:rPr>
            <w:rStyle w:val="Hyperlink"/>
          </w:rPr>
          <w:t>[MS-RPCE]</w:t>
        </w:r>
      </w:hyperlink>
      <w:r>
        <w:t xml:space="preserve"> section 3.2.3.4.2. Then, if the client specifies a channel, the server SHOULD read the channel's access property (as specified in secti</w:t>
      </w:r>
      <w:r>
        <w:t xml:space="preserve">on </w:t>
      </w:r>
      <w:hyperlink w:anchor="Section_f5ae9a616f5e4751965e394349c7d950" w:history="1">
        <w:r>
          <w:rPr>
            <w:rStyle w:val="Hyperlink"/>
          </w:rPr>
          <w:t>3.1.4.21</w:t>
        </w:r>
      </w:hyperlink>
      <w:r>
        <w:t xml:space="preserve">) as the security descriptor string. Next, the server SHOULD be able to perform the read access check using the Access Check algorithm (as specified in </w:t>
      </w:r>
      <w:hyperlink r:id="rId159" w:anchor="Section_cca2742956894a16b2b49325d93e4ba2">
        <w:r>
          <w:rPr>
            <w:rStyle w:val="Hyperlink"/>
          </w:rPr>
          <w:t>[MS-DTYP]</w:t>
        </w:r>
      </w:hyperlink>
      <w:r>
        <w:t xml:space="preserve"> section 2.5.3.2). </w:t>
      </w:r>
    </w:p>
    <w:p w:rsidR="00FC761F" w:rsidRDefault="007F722F">
      <w:r>
        <w:t xml:space="preserve">If the preceding checks succeed, the server MUST attempt to create a </w:t>
      </w:r>
      <w:hyperlink w:anchor="Section_ef007e790549446fa928379f47d57cfd" w:history="1">
        <w:r>
          <w:rPr>
            <w:rStyle w:val="Hyperlink"/>
          </w:rPr>
          <w:t>CONTEXT_HANDLE_LOG_QUERY</w:t>
        </w:r>
      </w:hyperlink>
      <w:r>
        <w:t xml:space="preserve"> and return it to the caller</w:t>
      </w:r>
      <w:r>
        <w:t xml:space="preserve"> via the </w:t>
      </w:r>
      <w:r>
        <w:rPr>
          <w:i/>
        </w:rPr>
        <w:t>handle</w:t>
      </w:r>
      <w:r>
        <w:t xml:space="preserve"> parameter, and attempt to create a CONTEXT_HANDLE_OPERATION_CONTROL and return it in the </w:t>
      </w:r>
      <w:r>
        <w:rPr>
          <w:i/>
        </w:rPr>
        <w:t>opControl</w:t>
      </w:r>
      <w:r>
        <w:t xml:space="preserve"> parameter. When creating the CONTEXT_HANDLE_LOG_QUERY, the server SHOULD create a log query object. The log query object is a class instance </w:t>
      </w:r>
      <w:r>
        <w:t xml:space="preserve">that resides in the server's memory to represent the query object for the client (as specified in section </w:t>
      </w:r>
      <w:hyperlink w:anchor="Section_2a5dd9ceaef84a03b42dbe9393a5a5e8" w:history="1">
        <w:r>
          <w:rPr>
            <w:rStyle w:val="Hyperlink"/>
          </w:rPr>
          <w:t>3.1.1.11</w:t>
        </w:r>
      </w:hyperlink>
      <w:r>
        <w:t xml:space="preserve">). Inside the query object, the server SHOULD set the channel path to the channel </w:t>
      </w:r>
      <w:r>
        <w:t xml:space="preserve">name or the event log file name the client specified, set the query filter as the XPATH query from the query parameter, and set the position to 0 initially. The position SHOULD be updated each time the client calls </w:t>
      </w:r>
      <w:r>
        <w:rPr>
          <w:b/>
        </w:rPr>
        <w:t>EvtRpcQuerySeek</w:t>
      </w:r>
      <w:r>
        <w:t xml:space="preserve"> (as specified in section </w:t>
      </w:r>
      <w:hyperlink w:anchor="Section_940e1f4c89cc49f49ceef73e2001e000" w:history="1">
        <w:r>
          <w:rPr>
            <w:rStyle w:val="Hyperlink"/>
          </w:rPr>
          <w:t>3.1.4.14</w:t>
        </w:r>
      </w:hyperlink>
      <w:r>
        <w:t xml:space="preserve">) or </w:t>
      </w:r>
      <w:r>
        <w:rPr>
          <w:b/>
        </w:rPr>
        <w:t>EvtRpcQueryNext</w:t>
      </w:r>
      <w:r>
        <w:t xml:space="preserve"> (as specified in section 3.1.4.13). When creating the CONTEXT_HANDLE_OPERATION_CONTROL handle, the server SHOULD create an operation control object (as specified in se</w:t>
      </w:r>
      <w:r>
        <w:t xml:space="preserve">ction </w:t>
      </w:r>
      <w:hyperlink w:anchor="Section_cd4333361e834d8bab451c748d835312" w:history="1">
        <w:r>
          <w:rPr>
            <w:rStyle w:val="Hyperlink"/>
          </w:rPr>
          <w:t>3.1.1.10</w:t>
        </w:r>
      </w:hyperlink>
      <w:r>
        <w:t xml:space="preserve">). The server SHOULD set the operational pointer of the control object to be the pointer of the log query object that the server creates so that it can perform control operations on </w:t>
      </w:r>
      <w:r>
        <w:t>that object. The server SHOULD also initially set the canceled field in the control object to false. If successful, the server MUST add the created handles to its handle table to track the issued handles. If any of the preceding checks fail, the server MUS</w:t>
      </w:r>
      <w:r>
        <w:t>T NOT create the context handles or add them to the handle table.</w:t>
      </w:r>
    </w:p>
    <w:p w:rsidR="00FC761F" w:rsidRDefault="007F722F">
      <w:r>
        <w:t>The server SHOULD fail to create the two handles only in the case of memory limitation, and the server SHOULD return ERROR_OUTOFMEMORY(0x0000000E) in such case.</w:t>
      </w:r>
    </w:p>
    <w:p w:rsidR="00FC761F" w:rsidRDefault="007F722F">
      <w:r>
        <w:t>The server MUST return a valu</w:t>
      </w:r>
      <w:r>
        <w:t>e indicating success or failure for this operation.</w:t>
      </w:r>
    </w:p>
    <w:p w:rsidR="00FC761F" w:rsidRDefault="007F722F">
      <w:pPr>
        <w:pStyle w:val="Heading4"/>
      </w:pPr>
      <w:bookmarkStart w:id="244" w:name="section_f659a847abbb4f4fb17342b18565cebd"/>
      <w:bookmarkStart w:id="245" w:name="_Toc508101912"/>
      <w:r>
        <w:t>EvtRpcQueryNext (Opnum 11)</w:t>
      </w:r>
      <w:bookmarkEnd w:id="244"/>
      <w:bookmarkEnd w:id="245"/>
      <w:r>
        <w:fldChar w:fldCharType="begin"/>
      </w:r>
      <w:r>
        <w:instrText xml:space="preserve"> XE "Server:EvtRpcQueryNext (Opnum 11) method" </w:instrText>
      </w:r>
      <w:r>
        <w:fldChar w:fldCharType="end"/>
      </w:r>
      <w:r>
        <w:fldChar w:fldCharType="begin"/>
      </w:r>
      <w:r>
        <w:instrText xml:space="preserve"> XE "EvtRpcQueryNext (Opnum 11) method" </w:instrText>
      </w:r>
      <w:r>
        <w:fldChar w:fldCharType="end"/>
      </w:r>
      <w:r>
        <w:fldChar w:fldCharType="begin"/>
      </w:r>
      <w:r>
        <w:instrText xml:space="preserve"> XE "Methods:EvtRpcQueryNext (Opnum 11)" </w:instrText>
      </w:r>
      <w:r>
        <w:fldChar w:fldCharType="end"/>
      </w:r>
      <w:r>
        <w:fldChar w:fldCharType="begin"/>
      </w:r>
      <w:r>
        <w:instrText xml:space="preserve"> XE "EvtRpcQueryNext method"</w:instrText>
      </w:r>
      <w:r>
        <w:fldChar w:fldCharType="end"/>
      </w:r>
    </w:p>
    <w:p w:rsidR="00FC761F" w:rsidRDefault="007F722F">
      <w:r>
        <w:t xml:space="preserve">The </w:t>
      </w:r>
      <w:r>
        <w:t>EvtRpcQueryNext (Opnum 11) method is used by a client to get the next batch of records from a query result set.</w:t>
      </w:r>
    </w:p>
    <w:p w:rsidR="00FC761F" w:rsidRDefault="007F722F">
      <w:pPr>
        <w:pStyle w:val="Code"/>
      </w:pPr>
      <w:r>
        <w:t>error_status_t EvtRpcQueryNext(</w:t>
      </w:r>
    </w:p>
    <w:p w:rsidR="00FC761F" w:rsidRDefault="007F722F">
      <w:pPr>
        <w:pStyle w:val="Code"/>
      </w:pPr>
      <w:r>
        <w:t>  [in, context_handle] PCONTEXT_HANDLE_LOG_QUERY logQuery,</w:t>
      </w:r>
    </w:p>
    <w:p w:rsidR="00FC761F" w:rsidRDefault="007F722F">
      <w:pPr>
        <w:pStyle w:val="Code"/>
      </w:pPr>
      <w:r>
        <w:t>  [in] DWORD numRequestedRecords,</w:t>
      </w:r>
    </w:p>
    <w:p w:rsidR="00FC761F" w:rsidRDefault="007F722F">
      <w:pPr>
        <w:pStyle w:val="Code"/>
      </w:pPr>
      <w:r>
        <w:t>  [in] DWORD timeOu</w:t>
      </w:r>
      <w:r>
        <w:t>tEnd,</w:t>
      </w:r>
    </w:p>
    <w:p w:rsidR="00FC761F" w:rsidRDefault="007F722F">
      <w:pPr>
        <w:pStyle w:val="Code"/>
      </w:pPr>
      <w:r>
        <w:t>  [in] DWORD flags,</w:t>
      </w:r>
    </w:p>
    <w:p w:rsidR="00FC761F" w:rsidRDefault="007F722F">
      <w:pPr>
        <w:pStyle w:val="Code"/>
      </w:pPr>
      <w:r>
        <w:t>  [out] DWORD* numActualRecords,</w:t>
      </w:r>
    </w:p>
    <w:p w:rsidR="00FC761F" w:rsidRDefault="007F722F">
      <w:pPr>
        <w:pStyle w:val="Code"/>
      </w:pPr>
      <w:r>
        <w:t xml:space="preserve">  [out, size_is(,*numActualRecords), range(0, MAX_RPC_RECORD_COUNT)] </w:t>
      </w:r>
    </w:p>
    <w:p w:rsidR="00FC761F" w:rsidRDefault="007F722F">
      <w:pPr>
        <w:pStyle w:val="Code"/>
      </w:pPr>
      <w:r>
        <w:t>    DWORD** eventDataIndices,</w:t>
      </w:r>
    </w:p>
    <w:p w:rsidR="00FC761F" w:rsidRDefault="007F722F">
      <w:pPr>
        <w:pStyle w:val="Code"/>
      </w:pPr>
      <w:r>
        <w:t xml:space="preserve">  [out, size_is(,*numActualRecords), range(0, MAX_RPC_RECORD_COUNT)] </w:t>
      </w:r>
    </w:p>
    <w:p w:rsidR="00FC761F" w:rsidRDefault="007F722F">
      <w:pPr>
        <w:pStyle w:val="Code"/>
      </w:pPr>
      <w:r>
        <w:t>    DWORD** eventDataSizes,</w:t>
      </w:r>
    </w:p>
    <w:p w:rsidR="00FC761F" w:rsidRDefault="007F722F">
      <w:pPr>
        <w:pStyle w:val="Code"/>
      </w:pPr>
      <w:r>
        <w:t>  [out] DWORD* resultBufferSize,</w:t>
      </w:r>
    </w:p>
    <w:p w:rsidR="00FC761F" w:rsidRDefault="007F722F">
      <w:pPr>
        <w:pStyle w:val="Code"/>
      </w:pPr>
      <w:r>
        <w:t xml:space="preserve">  [out, size_is(,*resultBufferSize), range(0, MAX_RPC_BATCH_SIZE)] </w:t>
      </w:r>
    </w:p>
    <w:p w:rsidR="00FC761F" w:rsidRDefault="007F722F">
      <w:pPr>
        <w:pStyle w:val="Code"/>
      </w:pPr>
      <w:r>
        <w:t>    BYTE** resultBuffer</w:t>
      </w:r>
    </w:p>
    <w:p w:rsidR="00FC761F" w:rsidRDefault="007F722F">
      <w:pPr>
        <w:pStyle w:val="Code"/>
      </w:pPr>
      <w:r>
        <w:t>);</w:t>
      </w:r>
    </w:p>
    <w:p w:rsidR="00FC761F" w:rsidRDefault="007F722F">
      <w:pPr>
        <w:pStyle w:val="Definition-Field"/>
      </w:pPr>
      <w:r>
        <w:rPr>
          <w:b/>
        </w:rPr>
        <w:t xml:space="preserve">logQuery: </w:t>
      </w:r>
      <w:r>
        <w:t xml:space="preserve">A handle to an </w:t>
      </w:r>
      <w:hyperlink w:anchor="gt_bb3fad7e-60bf-46d4-9c3f-7caea47a743e">
        <w:r>
          <w:rPr>
            <w:rStyle w:val="HyperlinkGreen"/>
            <w:b/>
          </w:rPr>
          <w:t>event log</w:t>
        </w:r>
      </w:hyperlink>
      <w:r>
        <w:t xml:space="preserve">. This parameter is an </w:t>
      </w:r>
      <w:hyperlink w:anchor="gt_8a7f6700-8311-45bc-af10-82e10accd331">
        <w:r>
          <w:rPr>
            <w:rStyle w:val="HyperlinkGreen"/>
            <w:b/>
          </w:rPr>
          <w:t>RPC</w:t>
        </w:r>
      </w:hyperlink>
      <w:r>
        <w:t xml:space="preserve"> context handle, as specified in </w:t>
      </w:r>
      <w:hyperlink r:id="rId160">
        <w:r>
          <w:rPr>
            <w:rStyle w:val="Hyperlink"/>
          </w:rPr>
          <w:t>[C706]</w:t>
        </w:r>
      </w:hyperlink>
      <w:r>
        <w:t xml:space="preserve">, Context Handles. </w:t>
      </w:r>
    </w:p>
    <w:p w:rsidR="00FC761F" w:rsidRDefault="007F722F">
      <w:pPr>
        <w:pStyle w:val="Definition-Field"/>
      </w:pPr>
      <w:r>
        <w:rPr>
          <w:b/>
        </w:rPr>
        <w:t xml:space="preserve">numRequestedRecords: </w:t>
      </w:r>
      <w:r>
        <w:t xml:space="preserve">A 32-bit unsigned integer that contains the number of </w:t>
      </w:r>
      <w:r>
        <w:t>events to return.</w:t>
      </w:r>
      <w:bookmarkStart w:id="246"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46"/>
    </w:p>
    <w:p w:rsidR="00FC761F" w:rsidRDefault="007F722F">
      <w:pPr>
        <w:pStyle w:val="Definition-Field"/>
      </w:pPr>
      <w:r>
        <w:rPr>
          <w:b/>
        </w:rPr>
        <w:t xml:space="preserve">timeOutEnd: </w:t>
      </w:r>
      <w:r>
        <w:t>A 32-bit unsigned integer that contains the maximum number of milliseconds to wait before returning, starting from the time the server begins processing the</w:t>
      </w:r>
      <w:r>
        <w:t xml:space="preserve"> call.</w:t>
      </w:r>
    </w:p>
    <w:p w:rsidR="00FC761F" w:rsidRDefault="007F722F">
      <w:pPr>
        <w:pStyle w:val="Definition-Field"/>
      </w:pPr>
      <w:r>
        <w:rPr>
          <w:b/>
        </w:rPr>
        <w:t xml:space="preserve">flags: </w:t>
      </w:r>
      <w:r>
        <w:t>A 32-bit unsigned integer that MUST be set to zero when sent and MAY be ignored on receipt.</w:t>
      </w:r>
      <w:bookmarkStart w:id="24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47"/>
    </w:p>
    <w:p w:rsidR="00FC761F" w:rsidRDefault="007F722F">
      <w:pPr>
        <w:pStyle w:val="Definition-Field"/>
      </w:pPr>
      <w:r>
        <w:rPr>
          <w:b/>
        </w:rPr>
        <w:lastRenderedPageBreak/>
        <w:t xml:space="preserve">numActualRecords: </w:t>
      </w:r>
      <w:r>
        <w:t xml:space="preserve">A pointer to a 32-bit unsigned integer that contains the value that, on success, MUST be set to the number of events that are retrieved. This is useful when the method times out without receiving the full number of events specified in </w:t>
      </w:r>
      <w:r>
        <w:rPr>
          <w:i/>
        </w:rPr>
        <w:t>numRequestedRecords</w:t>
      </w:r>
      <w:r>
        <w:t xml:space="preserve">. </w:t>
      </w:r>
      <w:r>
        <w:t>If the method fails, the client MUST NOT use the value.</w:t>
      </w:r>
    </w:p>
    <w:p w:rsidR="00FC761F" w:rsidRDefault="007F722F">
      <w:pPr>
        <w:pStyle w:val="Definition-Field"/>
      </w:pPr>
      <w:r>
        <w:rPr>
          <w:b/>
        </w:rPr>
        <w:t xml:space="preserve">eventDataIndices: </w:t>
      </w:r>
      <w:r>
        <w:t xml:space="preserve">A pointer to an array of 32-bit unsigned integers that contain the offsets (in bytes) within the </w:t>
      </w:r>
      <w:r>
        <w:rPr>
          <w:i/>
        </w:rPr>
        <w:t>resultBuffer</w:t>
      </w:r>
      <w:r>
        <w:t xml:space="preserve"> for the events that are read.</w:t>
      </w:r>
    </w:p>
    <w:p w:rsidR="00FC761F" w:rsidRDefault="007F722F">
      <w:pPr>
        <w:pStyle w:val="Definition-Field"/>
      </w:pPr>
      <w:r>
        <w:rPr>
          <w:b/>
        </w:rPr>
        <w:t xml:space="preserve">eventDataSizes: </w:t>
      </w:r>
      <w:r>
        <w:t>A pointer to an array of 3</w:t>
      </w:r>
      <w:r>
        <w:t xml:space="preserve">2-bit unsigned integers that contain the sizes (in bytes) within the </w:t>
      </w:r>
      <w:r>
        <w:rPr>
          <w:i/>
        </w:rPr>
        <w:t>resultBuffer</w:t>
      </w:r>
      <w:r>
        <w:t xml:space="preserve"> for the events that are read.</w:t>
      </w:r>
    </w:p>
    <w:p w:rsidR="00FC761F" w:rsidRDefault="007F722F">
      <w:pPr>
        <w:pStyle w:val="Definition-Field"/>
      </w:pPr>
      <w:r>
        <w:rPr>
          <w:b/>
        </w:rPr>
        <w:t xml:space="preserve">resultBufferSize: </w:t>
      </w:r>
      <w:r>
        <w:t xml:space="preserve">A pointer to a 32-bit unsigned integer that contains the number of bytes of data returned in </w:t>
      </w:r>
      <w:r>
        <w:rPr>
          <w:i/>
        </w:rPr>
        <w:t>resultBuffer</w:t>
      </w:r>
      <w:r>
        <w:t>.</w:t>
      </w:r>
    </w:p>
    <w:p w:rsidR="00FC761F" w:rsidRDefault="007F722F">
      <w:pPr>
        <w:pStyle w:val="Definition-Field"/>
      </w:pPr>
      <w:r>
        <w:rPr>
          <w:b/>
        </w:rPr>
        <w:t xml:space="preserve">resultBuffer: </w:t>
      </w:r>
      <w:r>
        <w:t>A poi</w:t>
      </w:r>
      <w:r>
        <w:t xml:space="preserve">nter to a byte-array that contains the result set of one or more events. The events MUST be in binary XML format, as specified in section </w:t>
      </w:r>
      <w:hyperlink w:anchor="Section_762528baf36a4d17ba2b0f0244a45f2f" w:history="1">
        <w:r>
          <w:rPr>
            <w:rStyle w:val="Hyperlink"/>
          </w:rPr>
          <w:t>2.2.17</w:t>
        </w:r>
      </w:hyperlink>
      <w:r>
        <w:t xml:space="preserve">. </w:t>
      </w:r>
    </w:p>
    <w:p w:rsidR="00FC761F" w:rsidRDefault="007F722F">
      <w:r>
        <w:rPr>
          <w:b/>
        </w:rPr>
        <w:t xml:space="preserve">Return Values: </w:t>
      </w:r>
      <w:r>
        <w:t>The method MUST return ERROR_SUCCESS (0x00000000) on success. The method MUST return ERROR_TIMEOUT (0x000005bf) if no records are found within the time-out period. The method MUST return ERROR_NO_MORE_ITEMS (0x00000103) once the query has finished going th</w:t>
      </w:r>
      <w:r>
        <w:t xml:space="preserve">rough all the log(s); otherwise, it MUST return a different implementation-specific nonzero value as specified in </w:t>
      </w:r>
      <w:hyperlink r:id="rId161" w:anchor="Section_1bc92ddfb79e413cbbaa99a5281a6c90">
        <w:r>
          <w:rPr>
            <w:rStyle w:val="Hyperlink"/>
          </w:rPr>
          <w:t>[MS-ERREF]</w:t>
        </w:r>
      </w:hyperlink>
      <w:r>
        <w:t>.</w:t>
      </w:r>
    </w:p>
    <w:p w:rsidR="00FC761F" w:rsidRDefault="007F722F">
      <w:r>
        <w:t>In response to this request from the client, the s</w:t>
      </w:r>
      <w:r>
        <w:t xml:space="preserve">erver MUST first validate the handle. The server MUST fail the operation if the handle is invalid. The server SHOULD save the log handle value it creates in the </w:t>
      </w:r>
      <w:r>
        <w:rPr>
          <w:b/>
        </w:rPr>
        <w:t>EvtRpcRegisterLogQuery</w:t>
      </w:r>
      <w:r>
        <w:t xml:space="preserve"> method (as specified in section </w:t>
      </w:r>
      <w:hyperlink w:anchor="Section_c7a37af2fb114c26b3af694183bfdd68" w:history="1">
        <w:r>
          <w:rPr>
            <w:rStyle w:val="Hyperlink"/>
          </w:rPr>
          <w:t>3.1.4.12</w:t>
        </w:r>
      </w:hyperlink>
      <w:r>
        <w:t xml:space="preserve">) in its handle table (as specified in section </w:t>
      </w:r>
      <w:hyperlink w:anchor="Section_32102cb3ea774171bd1a33c8c4d882aa" w:history="1">
        <w:r>
          <w:rPr>
            <w:rStyle w:val="Hyperlink"/>
          </w:rPr>
          <w:t>3.1.1.12</w:t>
        </w:r>
      </w:hyperlink>
      <w:r>
        <w:t>) and compare it with the handle passed here to perform the check.</w:t>
      </w:r>
      <w:bookmarkStart w:id="248" w:name="Appendix_A_Target_19"/>
      <w:r>
        <w:fldChar w:fldCharType="begin"/>
      </w:r>
      <w:r>
        <w:instrText xml:space="preserve"> HYPERLINK \l "Appendix_A_19" \o "Product beh</w:instrText>
      </w:r>
      <w:r>
        <w:instrText xml:space="preserve">avior note 19" \h </w:instrText>
      </w:r>
      <w:r>
        <w:fldChar w:fldCharType="separate"/>
      </w:r>
      <w:r>
        <w:rPr>
          <w:rStyle w:val="Hyperlink"/>
        </w:rPr>
        <w:t>&lt;19&gt;</w:t>
      </w:r>
      <w:r>
        <w:rPr>
          <w:rStyle w:val="Hyperlink"/>
        </w:rPr>
        <w:fldChar w:fldCharType="end"/>
      </w:r>
      <w:bookmarkEnd w:id="248"/>
    </w:p>
    <w:p w:rsidR="00FC761F" w:rsidRDefault="007F722F">
      <w:r>
        <w:t>The server MUST return ERROR_INVALID_PARAMETER (0x00000057) if the handle is invalid.</w:t>
      </w:r>
    </w:p>
    <w:p w:rsidR="00FC761F" w:rsidRDefault="007F722F">
      <w:r>
        <w:t xml:space="preserve">If the above check is successful, the server MUST attempt to read through the event log(s) and copy any events that pass the filter into </w:t>
      </w:r>
      <w:r>
        <w:rPr>
          <w:i/>
        </w:rPr>
        <w:t>resultBuf</w:t>
      </w:r>
      <w:r>
        <w:rPr>
          <w:i/>
        </w:rPr>
        <w:t>fer</w:t>
      </w:r>
      <w:r>
        <w:t>. As mentioned in section 3.1.4.12, the context handle corresponds to the log query object on the server side. So the server casts the logQuery handle to its internal log query object after the validation of the handle. The log query object contains the</w:t>
      </w:r>
      <w:r>
        <w:t xml:space="preserve"> position which indicates how many records the client has already received. The server reads the next </w:t>
      </w:r>
      <w:hyperlink w:anchor="gt_dca3e776-890f-48c8-be62-094a5f2fcf71">
        <w:r>
          <w:rPr>
            <w:rStyle w:val="HyperlinkGreen"/>
            <w:b/>
          </w:rPr>
          <w:t>record</w:t>
        </w:r>
      </w:hyperlink>
      <w:r>
        <w:t xml:space="preserve"> after the position in the event log file. For each record it reads, it tries to match</w:t>
      </w:r>
      <w:r>
        <w:t xml:space="preserve"> the query filter. If the event passes the filter, the server copies that event record into the client resultBuffer. The server MUST continue the operation until the number of events copied equals the number of events specified by the </w:t>
      </w:r>
      <w:r>
        <w:rPr>
          <w:i/>
        </w:rPr>
        <w:t>numRequestedRecords</w:t>
      </w:r>
      <w:r>
        <w:t xml:space="preserve"> p</w:t>
      </w:r>
      <w:r>
        <w:t xml:space="preserve">arameter, or until the duration of the call exceeds the number of milliseconds specified by the </w:t>
      </w:r>
      <w:r>
        <w:rPr>
          <w:i/>
        </w:rPr>
        <w:t>timeOutEnd</w:t>
      </w:r>
      <w:r>
        <w:t xml:space="preserve"> parameter, or until there are no more records to be read. The server MUST update its position in the log query object to keep track of the next event</w:t>
      </w:r>
      <w:r>
        <w:t xml:space="preserve"> record the server needs to return the next time a client calls this method. If the </w:t>
      </w:r>
      <w:r>
        <w:rPr>
          <w:i/>
        </w:rPr>
        <w:t>timeOutEnd</w:t>
      </w:r>
      <w:r>
        <w:t xml:space="preserve"> parameter is 0xFFFFFFFF, the server SHOULD ignore the time-out and process the call as long as it needs without checking the time-out.</w:t>
      </w:r>
    </w:p>
    <w:p w:rsidR="00FC761F" w:rsidRDefault="007F722F">
      <w:r>
        <w:t xml:space="preserve">If the server cannot find </w:t>
      </w:r>
      <w:r>
        <w:t xml:space="preserve">any records in the time specified by the </w:t>
      </w:r>
      <w:r>
        <w:rPr>
          <w:i/>
        </w:rPr>
        <w:t>timeOutEnd</w:t>
      </w:r>
      <w:r>
        <w:t xml:space="preserve"> parameter, it MUST return ERROR_TIMEOUT (0x000005bf). </w:t>
      </w:r>
    </w:p>
    <w:p w:rsidR="00FC761F" w:rsidRDefault="007F722F">
      <w:r>
        <w:t>If the server cannot find any records because it reached the end of the file, it MUST return ERROR_NO_MORE_ITEMS (0x00000103).</w:t>
      </w:r>
    </w:p>
    <w:p w:rsidR="00FC761F" w:rsidRDefault="007F722F">
      <w:r>
        <w:t>The server returns the</w:t>
      </w:r>
      <w:r>
        <w:t xml:space="preserve"> result in the five output parameters: </w:t>
      </w:r>
      <w:r>
        <w:rPr>
          <w:i/>
        </w:rPr>
        <w:t>numActualRecords</w:t>
      </w:r>
      <w:r>
        <w:t xml:space="preserve">, </w:t>
      </w:r>
      <w:r>
        <w:rPr>
          <w:i/>
        </w:rPr>
        <w:t>eventDataIndices</w:t>
      </w:r>
      <w:r>
        <w:t xml:space="preserve">, </w:t>
      </w:r>
      <w:r>
        <w:rPr>
          <w:i/>
        </w:rPr>
        <w:t>eventDataSizes</w:t>
      </w:r>
      <w:r>
        <w:t xml:space="preserve">, </w:t>
      </w:r>
      <w:r>
        <w:rPr>
          <w:i/>
        </w:rPr>
        <w:t>resultBufferSize</w:t>
      </w:r>
      <w:r>
        <w:t xml:space="preserve">, and </w:t>
      </w:r>
      <w:r>
        <w:rPr>
          <w:i/>
        </w:rPr>
        <w:t>resultBuffer</w:t>
      </w:r>
      <w:r>
        <w:t xml:space="preserve">. On successful return, the </w:t>
      </w:r>
      <w:r>
        <w:rPr>
          <w:i/>
        </w:rPr>
        <w:t>numActualRecords</w:t>
      </w:r>
      <w:r>
        <w:t xml:space="preserve"> contains the number of events in the </w:t>
      </w:r>
      <w:r>
        <w:rPr>
          <w:i/>
        </w:rPr>
        <w:t>resultBuffer</w:t>
      </w:r>
      <w:r>
        <w:t>. All the returned events are in BinX</w:t>
      </w:r>
      <w:r>
        <w:t xml:space="preserve">ML format and they are packed as one binary blob in the </w:t>
      </w:r>
      <w:r>
        <w:rPr>
          <w:i/>
        </w:rPr>
        <w:t>resultBuffer</w:t>
      </w:r>
      <w:r>
        <w:t xml:space="preserve">. The total size of all these events are marked by </w:t>
      </w:r>
      <w:r>
        <w:rPr>
          <w:i/>
        </w:rPr>
        <w:t>resultBufferSize</w:t>
      </w:r>
      <w:r>
        <w:t>. Since all the events are packed together, there is a need to identify where the separator is for each event in the resu</w:t>
      </w:r>
      <w:r>
        <w:t xml:space="preserve">lt. To do this, the server fills two arrays:  eventDataIndices and eventDataSizes. Both arrays contain the </w:t>
      </w:r>
      <w:r>
        <w:rPr>
          <w:i/>
        </w:rPr>
        <w:t>numActualRecords</w:t>
      </w:r>
      <w:r>
        <w:t xml:space="preserve"> of elements. For the eventDataIndices </w:t>
      </w:r>
      <w:r>
        <w:lastRenderedPageBreak/>
        <w:t xml:space="preserve">array, each array element is a 32-bit value which is the start position of each event in the </w:t>
      </w:r>
      <w:r>
        <w:rPr>
          <w:i/>
        </w:rPr>
        <w:t>r</w:t>
      </w:r>
      <w:r>
        <w:rPr>
          <w:i/>
        </w:rPr>
        <w:t>esultBuffer</w:t>
      </w:r>
      <w:r>
        <w:t>. For the eventDataSizes array, each element is a 32-bit value which is the size of every event.</w:t>
      </w:r>
    </w:p>
    <w:p w:rsidR="00FC761F" w:rsidRDefault="007F722F">
      <w:r>
        <w:t>The server MUST return a value indicating success or failure for this operation.</w:t>
      </w:r>
    </w:p>
    <w:p w:rsidR="00FC761F" w:rsidRDefault="007F722F">
      <w:pPr>
        <w:pStyle w:val="Heading4"/>
      </w:pPr>
      <w:bookmarkStart w:id="249" w:name="section_940e1f4c89cc49f49ceef73e2001e000"/>
      <w:bookmarkStart w:id="250" w:name="_Toc508101913"/>
      <w:r>
        <w:t>EvtRpcQuerySeek (Opnum 12)</w:t>
      </w:r>
      <w:bookmarkEnd w:id="249"/>
      <w:bookmarkEnd w:id="250"/>
      <w:r>
        <w:fldChar w:fldCharType="begin"/>
      </w:r>
      <w:r>
        <w:instrText xml:space="preserve"> XE "Server:EvtRpcQuerySeek (Opnum 12) me</w:instrText>
      </w:r>
      <w:r>
        <w:instrText xml:space="preserve">thod" </w:instrText>
      </w:r>
      <w:r>
        <w:fldChar w:fldCharType="end"/>
      </w:r>
      <w:r>
        <w:fldChar w:fldCharType="begin"/>
      </w:r>
      <w:r>
        <w:instrText xml:space="preserve"> XE "EvtRpcQuerySeek (Opnum 12) method" </w:instrText>
      </w:r>
      <w:r>
        <w:fldChar w:fldCharType="end"/>
      </w:r>
      <w:r>
        <w:fldChar w:fldCharType="begin"/>
      </w:r>
      <w:r>
        <w:instrText xml:space="preserve"> XE "Methods:EvtRpcQuerySeek (Opnum 12)" </w:instrText>
      </w:r>
      <w:r>
        <w:fldChar w:fldCharType="end"/>
      </w:r>
      <w:r>
        <w:fldChar w:fldCharType="begin"/>
      </w:r>
      <w:r>
        <w:instrText xml:space="preserve"> XE "EvtRpcQuerySeek method"</w:instrText>
      </w:r>
      <w:r>
        <w:fldChar w:fldCharType="end"/>
      </w:r>
    </w:p>
    <w:p w:rsidR="00FC761F" w:rsidRDefault="007F722F">
      <w:r>
        <w:t xml:space="preserve">The EvtRpcQuerySeek (Opnum 12) method is used by a client to move a query </w:t>
      </w:r>
      <w:hyperlink w:anchor="gt_aa5e9c2d-16c1-4301-8bfe-18a0913ed275">
        <w:r>
          <w:rPr>
            <w:rStyle w:val="HyperlinkGreen"/>
            <w:b/>
          </w:rPr>
          <w:t>cursor</w:t>
        </w:r>
      </w:hyperlink>
      <w:r>
        <w:t xml:space="preserve"> within a result set. </w:t>
      </w:r>
    </w:p>
    <w:p w:rsidR="00FC761F" w:rsidRDefault="007F722F">
      <w:pPr>
        <w:pStyle w:val="Code"/>
      </w:pPr>
      <w:r>
        <w:t>error_status_t EvtRpcQuerySeek(</w:t>
      </w:r>
    </w:p>
    <w:p w:rsidR="00FC761F" w:rsidRDefault="007F722F">
      <w:pPr>
        <w:pStyle w:val="Code"/>
      </w:pPr>
      <w:r>
        <w:t>  [in, context_handle] PCONTEXT_HANDLE_LOG_QUERY logQuery,</w:t>
      </w:r>
    </w:p>
    <w:p w:rsidR="00FC761F" w:rsidRDefault="007F722F">
      <w:pPr>
        <w:pStyle w:val="Code"/>
      </w:pPr>
      <w:r>
        <w:t>  [in] __int64 pos,</w:t>
      </w:r>
    </w:p>
    <w:p w:rsidR="00FC761F" w:rsidRDefault="007F722F">
      <w:pPr>
        <w:pStyle w:val="Code"/>
      </w:pPr>
      <w:r>
        <w:t xml:space="preserve">  [in, unique, range(0, MAX_RPC_BOOKMARK_LENGTH), string] </w:t>
      </w:r>
    </w:p>
    <w:p w:rsidR="00FC761F" w:rsidRDefault="007F722F">
      <w:pPr>
        <w:pStyle w:val="Code"/>
      </w:pPr>
      <w:r>
        <w:t>    LPCWSTR bookmarkXml,</w:t>
      </w:r>
    </w:p>
    <w:p w:rsidR="00FC761F" w:rsidRDefault="007F722F">
      <w:pPr>
        <w:pStyle w:val="Code"/>
      </w:pPr>
      <w:r>
        <w:t>  [in] DWORD timeOut,</w:t>
      </w:r>
    </w:p>
    <w:p w:rsidR="00FC761F" w:rsidRDefault="007F722F">
      <w:pPr>
        <w:pStyle w:val="Code"/>
      </w:pPr>
      <w:r>
        <w:t>  [in]</w:t>
      </w:r>
      <w:r>
        <w:t xml:space="preserve"> DWORD flags,</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logQuery: </w:t>
      </w:r>
      <w:r>
        <w:t xml:space="preserve">A handle to an </w:t>
      </w:r>
      <w:hyperlink w:anchor="gt_bb3fad7e-60bf-46d4-9c3f-7caea47a743e">
        <w:r>
          <w:rPr>
            <w:rStyle w:val="HyperlinkGreen"/>
            <w:b/>
          </w:rPr>
          <w:t>event log</w:t>
        </w:r>
      </w:hyperlink>
      <w:r>
        <w:t xml:space="preserve">. This parameter is an </w:t>
      </w:r>
      <w:hyperlink w:anchor="gt_8a7f6700-8311-45bc-af10-82e10accd331">
        <w:r>
          <w:rPr>
            <w:rStyle w:val="HyperlinkGreen"/>
            <w:b/>
          </w:rPr>
          <w:t>RPC</w:t>
        </w:r>
      </w:hyperlink>
      <w:r>
        <w:t xml:space="preserve"> context handle, as specified in</w:t>
      </w:r>
      <w:r>
        <w:t xml:space="preserve"> </w:t>
      </w:r>
      <w:hyperlink r:id="rId162">
        <w:r>
          <w:rPr>
            <w:rStyle w:val="Hyperlink"/>
          </w:rPr>
          <w:t>[C706]</w:t>
        </w:r>
      </w:hyperlink>
      <w:r>
        <w:t xml:space="preserve">, Context Handles. </w:t>
      </w:r>
    </w:p>
    <w:p w:rsidR="00FC761F" w:rsidRDefault="007F722F">
      <w:pPr>
        <w:pStyle w:val="Definition-Field"/>
      </w:pPr>
      <w:r>
        <w:rPr>
          <w:b/>
        </w:rPr>
        <w:t xml:space="preserve">pos: </w:t>
      </w:r>
      <w:r>
        <w:t>The number of records in the result set to move by. If the number is positive, the movement is the same as the direction of the query that was specified in the</w:t>
      </w:r>
      <w:r>
        <w:t xml:space="preserve"> </w:t>
      </w:r>
      <w:hyperlink w:anchor="Section_c7a37af2fb114c26b3af694183bfdd68" w:history="1">
        <w:r>
          <w:rPr>
            <w:rStyle w:val="Hyperlink"/>
          </w:rPr>
          <w:t>EvtRpcRegisterLogQuery (section 3.1.4.12)</w:t>
        </w:r>
      </w:hyperlink>
      <w:r>
        <w:t xml:space="preserve"> method call that was used to obtain the handle specified by the </w:t>
      </w:r>
      <w:r>
        <w:rPr>
          <w:i/>
        </w:rPr>
        <w:t>logQuery</w:t>
      </w:r>
      <w:r>
        <w:t xml:space="preserve"> parameter. If the number is negative, the movement is in the opposite direction </w:t>
      </w:r>
      <w:r>
        <w:t>of the query.</w:t>
      </w:r>
    </w:p>
    <w:p w:rsidR="00FC761F" w:rsidRDefault="007F722F">
      <w:pPr>
        <w:pStyle w:val="Definition-Field"/>
      </w:pPr>
      <w:r>
        <w:rPr>
          <w:b/>
        </w:rPr>
        <w:t xml:space="preserve">bookmarkXml: </w:t>
      </w:r>
      <w:r>
        <w:t xml:space="preserve">A pointer to a string that contains a </w:t>
      </w:r>
      <w:hyperlink w:anchor="Section_726c3b3beaa648f2a592519459a4eeb1" w:history="1">
        <w:r>
          <w:rPr>
            <w:rStyle w:val="Hyperlink"/>
          </w:rPr>
          <w:t>bookmark</w:t>
        </w:r>
      </w:hyperlink>
      <w:r>
        <w:t>.</w:t>
      </w:r>
    </w:p>
    <w:p w:rsidR="00FC761F" w:rsidRDefault="007F722F">
      <w:pPr>
        <w:pStyle w:val="Definition-Field"/>
      </w:pPr>
      <w:r>
        <w:rPr>
          <w:b/>
        </w:rPr>
        <w:t xml:space="preserve">timeOut: </w:t>
      </w:r>
      <w:r>
        <w:t>A 32-bit unsigned integer that MUST be set to 0x00000000 when sent and MAY be ignored on receipt.</w:t>
      </w:r>
    </w:p>
    <w:p w:rsidR="00FC761F" w:rsidRDefault="007F722F">
      <w:pPr>
        <w:pStyle w:val="Definition-Field"/>
      </w:pPr>
      <w:r>
        <w:rPr>
          <w:b/>
        </w:rPr>
        <w:t xml:space="preserve">flags: </w:t>
      </w:r>
      <w:r>
        <w:t>This MUST be set as follows: this 32-bit unsigned integer contains flags that describe the absolute position from which EvtRpcQuerySeek (Opnum 12) starts its seek. The origin flags (the first four flags that follow) are mutually exclusive; however, the las</w:t>
      </w:r>
      <w:r>
        <w:t xml:space="preserve">t flag can be set independently. The </w:t>
      </w:r>
      <w:r>
        <w:rPr>
          <w:i/>
        </w:rPr>
        <w:t>pos</w:t>
      </w:r>
      <w:r>
        <w:t xml:space="preserve"> parameter specifies the offset used in the definitions of these flags.</w:t>
      </w:r>
    </w:p>
    <w:tbl>
      <w:tblPr>
        <w:tblStyle w:val="Table-ShadedHeader"/>
        <w:tblW w:w="9475" w:type="dxa"/>
        <w:tblInd w:w="475" w:type="dxa"/>
        <w:tblLook w:val="04A0" w:firstRow="1" w:lastRow="0" w:firstColumn="1" w:lastColumn="0" w:noHBand="0" w:noVBand="1"/>
      </w:tblPr>
      <w:tblGrid>
        <w:gridCol w:w="2537"/>
        <w:gridCol w:w="6938"/>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EvtSeekRelativeToFirst</w:t>
            </w:r>
          </w:p>
          <w:p w:rsidR="00FC761F" w:rsidRDefault="007F722F">
            <w:pPr>
              <w:pStyle w:val="TableBodyText"/>
            </w:pPr>
            <w:r>
              <w:t>0x00000001</w:t>
            </w:r>
          </w:p>
        </w:tc>
        <w:tc>
          <w:tcPr>
            <w:tcW w:w="0" w:type="auto"/>
          </w:tcPr>
          <w:p w:rsidR="00FC761F" w:rsidRDefault="007F722F">
            <w:pPr>
              <w:pStyle w:val="TableBodyText"/>
            </w:pPr>
            <w:r>
              <w:t>The offset is relative to the first entry in the result set and SHOULD be nonnegative. Therefor</w:t>
            </w:r>
            <w:r>
              <w:t xml:space="preserve">e, if an offset of 0 is specified, the cursor is moved to the first entry in the result set. </w:t>
            </w:r>
          </w:p>
        </w:tc>
      </w:tr>
      <w:tr w:rsidR="00FC761F" w:rsidTr="00FC761F">
        <w:tc>
          <w:tcPr>
            <w:tcW w:w="0" w:type="auto"/>
          </w:tcPr>
          <w:p w:rsidR="00FC761F" w:rsidRDefault="007F722F">
            <w:pPr>
              <w:pStyle w:val="TableBodyText"/>
            </w:pPr>
            <w:r>
              <w:t>EvtSeekRelativeToLast</w:t>
            </w:r>
          </w:p>
          <w:p w:rsidR="00FC761F" w:rsidRDefault="007F722F">
            <w:pPr>
              <w:pStyle w:val="TableBodyText"/>
            </w:pPr>
            <w:r>
              <w:t>0x00000002</w:t>
            </w:r>
          </w:p>
        </w:tc>
        <w:tc>
          <w:tcPr>
            <w:tcW w:w="0" w:type="auto"/>
          </w:tcPr>
          <w:p w:rsidR="00FC761F" w:rsidRDefault="007F722F">
            <w:pPr>
              <w:pStyle w:val="TableBodyText"/>
            </w:pPr>
            <w:r>
              <w:t>The offset is relative to the last entry in the result set and SHOULD be nonpositive. Therefore, if an offset of 0 is specified,</w:t>
            </w:r>
            <w:r>
              <w:t xml:space="preserve"> the cursor is moved to the last entry in the result set. </w:t>
            </w:r>
          </w:p>
        </w:tc>
      </w:tr>
      <w:tr w:rsidR="00FC761F" w:rsidTr="00FC761F">
        <w:tc>
          <w:tcPr>
            <w:tcW w:w="0" w:type="auto"/>
          </w:tcPr>
          <w:p w:rsidR="00FC761F" w:rsidRDefault="007F722F">
            <w:pPr>
              <w:pStyle w:val="TableBodyText"/>
            </w:pPr>
            <w:r>
              <w:t>EvtSeekRelativeToCurrent</w:t>
            </w:r>
          </w:p>
          <w:p w:rsidR="00FC761F" w:rsidRDefault="007F722F">
            <w:pPr>
              <w:pStyle w:val="TableBodyText"/>
            </w:pPr>
            <w:r>
              <w:t>0x00000003</w:t>
            </w:r>
          </w:p>
        </w:tc>
        <w:tc>
          <w:tcPr>
            <w:tcW w:w="0" w:type="auto"/>
          </w:tcPr>
          <w:p w:rsidR="00FC761F" w:rsidRDefault="007F722F">
            <w:pPr>
              <w:pStyle w:val="TableBodyText"/>
            </w:pPr>
            <w:r>
              <w:t xml:space="preserve">The offset is relative to the current cursor location. If an offset of 0 is specified, the cursor is not to be moved. A positive or negative number can be used </w:t>
            </w:r>
            <w:r>
              <w:t xml:space="preserve">in this case to move the cursor to any other location. </w:t>
            </w:r>
          </w:p>
        </w:tc>
      </w:tr>
      <w:tr w:rsidR="00FC761F" w:rsidTr="00FC761F">
        <w:tc>
          <w:tcPr>
            <w:tcW w:w="0" w:type="auto"/>
          </w:tcPr>
          <w:p w:rsidR="00FC761F" w:rsidRDefault="007F722F">
            <w:pPr>
              <w:pStyle w:val="TableBodyText"/>
            </w:pPr>
            <w:r>
              <w:t>EvtSeekRelativeToBookmark</w:t>
            </w:r>
          </w:p>
          <w:p w:rsidR="00FC761F" w:rsidRDefault="007F722F">
            <w:pPr>
              <w:pStyle w:val="TableBodyText"/>
            </w:pPr>
            <w:r>
              <w:t>0x00000004</w:t>
            </w:r>
          </w:p>
        </w:tc>
        <w:tc>
          <w:tcPr>
            <w:tcW w:w="0" w:type="auto"/>
          </w:tcPr>
          <w:p w:rsidR="00FC761F" w:rsidRDefault="007F722F">
            <w:pPr>
              <w:pStyle w:val="TableBodyText"/>
            </w:pPr>
            <w:r>
              <w:t>The offset is relative to the bookmark location. If an offset of 0 is specified, the cursor is positioned at the bookmark. A positive or negative number can be used in this case to move the cursor to any other location. The server MUST fail the operation i</w:t>
            </w:r>
            <w:r>
              <w:t xml:space="preserve">f the </w:t>
            </w:r>
            <w:r>
              <w:rPr>
                <w:i/>
              </w:rPr>
              <w:t>bookmarkXml</w:t>
            </w:r>
            <w:r>
              <w:t xml:space="preserve"> parameter does not specify a valid position in the log.</w:t>
            </w:r>
          </w:p>
          <w:p w:rsidR="00FC761F" w:rsidRDefault="007F722F">
            <w:pPr>
              <w:pStyle w:val="TableBodyText"/>
            </w:pPr>
            <w:r>
              <w:t>The presence of the EvtSeekStrict flag SHOULD influence the behavior of this flag, as specified below.</w:t>
            </w:r>
          </w:p>
        </w:tc>
      </w:tr>
      <w:tr w:rsidR="00FC761F" w:rsidTr="00FC761F">
        <w:tc>
          <w:tcPr>
            <w:tcW w:w="0" w:type="auto"/>
          </w:tcPr>
          <w:p w:rsidR="00FC761F" w:rsidRDefault="007F722F">
            <w:pPr>
              <w:pStyle w:val="TableBodyText"/>
            </w:pPr>
            <w:r>
              <w:lastRenderedPageBreak/>
              <w:t>EvtSeekStrict</w:t>
            </w:r>
          </w:p>
          <w:p w:rsidR="00FC761F" w:rsidRDefault="007F722F">
            <w:pPr>
              <w:pStyle w:val="TableBodyText"/>
            </w:pPr>
            <w:r>
              <w:t>0x00010000</w:t>
            </w:r>
          </w:p>
        </w:tc>
        <w:tc>
          <w:tcPr>
            <w:tcW w:w="0" w:type="auto"/>
          </w:tcPr>
          <w:p w:rsidR="00FC761F" w:rsidRDefault="007F722F">
            <w:pPr>
              <w:pStyle w:val="TableBodyText"/>
            </w:pPr>
            <w:r>
              <w:t xml:space="preserve">If this is set, the query fails if the seek cannot go to the </w:t>
            </w:r>
            <w:hyperlink w:anchor="gt_dca3e776-890f-48c8-be62-094a5f2fcf71">
              <w:r>
                <w:rPr>
                  <w:rStyle w:val="HyperlinkGreen"/>
                  <w:b/>
                </w:rPr>
                <w:t>record</w:t>
              </w:r>
            </w:hyperlink>
            <w:r>
              <w:t xml:space="preserve"> indicated by the other flags/parameters. If not set, the seek uses a best effort. </w:t>
            </w:r>
          </w:p>
          <w:p w:rsidR="00FC761F" w:rsidRDefault="007F722F">
            <w:pPr>
              <w:pStyle w:val="TableBodyText"/>
            </w:pPr>
            <w:r>
              <w:t>For example, if 99 records remain in the re</w:t>
            </w:r>
            <w:r>
              <w:t xml:space="preserve">sult set and the </w:t>
            </w:r>
            <w:r>
              <w:rPr>
                <w:i/>
              </w:rPr>
              <w:t>pos</w:t>
            </w:r>
            <w:r>
              <w:t xml:space="preserve"> parameter specifies 100 with the EvtSeekRelativeToCurrent flag set, the 99th record is selected.</w:t>
            </w:r>
          </w:p>
        </w:tc>
      </w:tr>
    </w:tbl>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w:t>
      </w:r>
      <w:r>
        <w:t>ror information in the case of a failure. The RpcInfo structure fields MUST be set to nonzero values if the error is related to parsing the query. In addition, the server MAY set the structure fields to nonzero values for errors unrelated to query parsing.</w:t>
      </w:r>
      <w:r>
        <w:t xml:space="preserve"> All nonzero values MUST be treated the same by the client.</w:t>
      </w:r>
    </w:p>
    <w:p w:rsidR="00FC761F" w:rsidRDefault="007F722F">
      <w:pPr>
        <w:pStyle w:val="Definition-Field"/>
      </w:pPr>
      <w:r>
        <w:t>If the method succeeds, the server MUST set all the values in the structure to zero.</w:t>
      </w:r>
    </w:p>
    <w:p w:rsidR="00FC761F" w:rsidRDefault="007F722F">
      <w:r>
        <w:rPr>
          <w:b/>
        </w:rPr>
        <w:t xml:space="preserve">Return Values: </w:t>
      </w:r>
      <w:r>
        <w:t>The method MUST return ERROR_SUCCESS (0x00000000) on success; otherwise, it MUST return an imple</w:t>
      </w:r>
      <w:r>
        <w:t xml:space="preserve">mentation-specific nonzero value as specified in </w:t>
      </w:r>
      <w:hyperlink r:id="rId163" w:anchor="Section_1bc92ddfb79e413cbbaa99a5281a6c90">
        <w:r>
          <w:rPr>
            <w:rStyle w:val="Hyperlink"/>
          </w:rPr>
          <w:t>[MS-ERREF]</w:t>
        </w:r>
      </w:hyperlink>
      <w:r>
        <w:t>.</w:t>
      </w:r>
    </w:p>
    <w:p w:rsidR="00FC761F" w:rsidRDefault="007F722F">
      <w:r>
        <w:t>In response to this request from the client, the server MUST first validate the handle. For processing rules for ha</w:t>
      </w:r>
      <w:r>
        <w:t xml:space="preserve">ndle validation, see the remarks in section </w:t>
      </w:r>
      <w:hyperlink w:anchor="Section_f659a847abbb4f4fb17342b18565cebd" w:history="1">
        <w:r>
          <w:rPr>
            <w:rStyle w:val="Hyperlink"/>
          </w:rPr>
          <w:t>3.1.4.13</w:t>
        </w:r>
      </w:hyperlink>
      <w:r>
        <w:t>. The server SHOULD fail the method with the return code ERROR_INVALID_PARAMETER (0x00000057) if the handle is invalid.</w:t>
      </w:r>
    </w:p>
    <w:p w:rsidR="00FC761F" w:rsidRDefault="007F722F">
      <w:r>
        <w:t>The server SHOULD</w:t>
      </w:r>
      <w:bookmarkStart w:id="251" w:name="Appendix_A_Target_20"/>
      <w:r>
        <w:fldChar w:fldCharType="begin"/>
      </w:r>
      <w:r>
        <w:instrText xml:space="preserve"> HYPE</w:instrText>
      </w:r>
      <w:r>
        <w:instrText xml:space="preserve">RLINK \l "Appendix_A_20" \o "Product behavior note 20" \h </w:instrText>
      </w:r>
      <w:r>
        <w:fldChar w:fldCharType="separate"/>
      </w:r>
      <w:r>
        <w:rPr>
          <w:rStyle w:val="Hyperlink"/>
        </w:rPr>
        <w:t>&lt;20&gt;</w:t>
      </w:r>
      <w:r>
        <w:rPr>
          <w:rStyle w:val="Hyperlink"/>
        </w:rPr>
        <w:fldChar w:fldCharType="end"/>
      </w:r>
      <w:bookmarkEnd w:id="251"/>
      <w:r>
        <w:t xml:space="preserve"> validate that the sign of the </w:t>
      </w:r>
      <w:r>
        <w:rPr>
          <w:i/>
        </w:rPr>
        <w:t>pos</w:t>
      </w:r>
      <w:r>
        <w:t xml:space="preserve"> parameter makes sense for the search direction. That is, the server returns ERROR_INVALID_PARAMETER (0x00000057) if a negative </w:t>
      </w:r>
      <w:r>
        <w:rPr>
          <w:i/>
        </w:rPr>
        <w:t>pos</w:t>
      </w:r>
      <w:r>
        <w:t xml:space="preserve"> value is specified along wi</w:t>
      </w:r>
      <w:r>
        <w:t xml:space="preserve">th the EvtSeekRelativeToFirst flag and if a positive </w:t>
      </w:r>
      <w:r>
        <w:rPr>
          <w:i/>
        </w:rPr>
        <w:t>pos</w:t>
      </w:r>
      <w:r>
        <w:t xml:space="preserve"> value is specified along with the EvtSeekRelativeToLast flag.</w:t>
      </w:r>
    </w:p>
    <w:p w:rsidR="00FC761F" w:rsidRDefault="007F722F">
      <w:r>
        <w:t xml:space="preserve">The server SHOULD validate that the </w:t>
      </w:r>
      <w:r>
        <w:rPr>
          <w:i/>
        </w:rPr>
        <w:t>bookmarkXML</w:t>
      </w:r>
      <w:r>
        <w:t xml:space="preserve"> parameter has the correct syntax for the book mark. If it is not correct, the server SHOU</w:t>
      </w:r>
      <w:r>
        <w:t>LD return ERROR_INVALID_PARAMETER (0x00000057).</w:t>
      </w:r>
    </w:p>
    <w:p w:rsidR="00FC761F" w:rsidRDefault="007F722F">
      <w:r>
        <w:t>The server MUST validate that one and only one of the mutually exclusive flags are specified and return ERROR_INVALID_PARAMETER (0x00000057) if this condition is not met. The mutually exclusive flags are:</w:t>
      </w:r>
    </w:p>
    <w:p w:rsidR="00FC761F" w:rsidRDefault="007F722F">
      <w:pPr>
        <w:pStyle w:val="ListParagraph"/>
        <w:numPr>
          <w:ilvl w:val="0"/>
          <w:numId w:val="67"/>
        </w:numPr>
      </w:pPr>
      <w:r>
        <w:t>Evt</w:t>
      </w:r>
      <w:r>
        <w:t>SeekRelativeToFirst</w:t>
      </w:r>
    </w:p>
    <w:p w:rsidR="00FC761F" w:rsidRDefault="007F722F">
      <w:pPr>
        <w:pStyle w:val="ListParagraph"/>
        <w:numPr>
          <w:ilvl w:val="0"/>
          <w:numId w:val="67"/>
        </w:numPr>
      </w:pPr>
      <w:r>
        <w:t>EvtSeekRelativeToLast</w:t>
      </w:r>
    </w:p>
    <w:p w:rsidR="00FC761F" w:rsidRDefault="007F722F">
      <w:pPr>
        <w:pStyle w:val="ListParagraph"/>
        <w:numPr>
          <w:ilvl w:val="0"/>
          <w:numId w:val="67"/>
        </w:numPr>
      </w:pPr>
      <w:r>
        <w:t>EvtSeekRelativeToCurrent</w:t>
      </w:r>
    </w:p>
    <w:p w:rsidR="00FC761F" w:rsidRDefault="007F722F">
      <w:pPr>
        <w:pStyle w:val="ListParagraph"/>
        <w:numPr>
          <w:ilvl w:val="0"/>
          <w:numId w:val="67"/>
        </w:numPr>
      </w:pPr>
      <w:r>
        <w:t>EvtSeekRelativeToBookmark</w:t>
      </w:r>
    </w:p>
    <w:p w:rsidR="00FC761F" w:rsidRDefault="007F722F">
      <w:r>
        <w:t>If validation succeeds, the server uses the address of the logQuery context handle as a pointer to the log query object, with implementation-specific typecasting a</w:t>
      </w:r>
      <w:r>
        <w:t>s necessary. Then the following operations SHOULD be done:</w:t>
      </w:r>
    </w:p>
    <w:p w:rsidR="00FC761F" w:rsidRDefault="007F722F">
      <w:pPr>
        <w:pStyle w:val="ListParagraph"/>
        <w:numPr>
          <w:ilvl w:val="0"/>
          <w:numId w:val="68"/>
        </w:numPr>
      </w:pPr>
      <w:r>
        <w:t>Set the position value in the log query object to the initial value based on the flags.</w:t>
      </w:r>
    </w:p>
    <w:p w:rsidR="00FC761F" w:rsidRDefault="007F722F">
      <w:pPr>
        <w:pStyle w:val="ListParagraph"/>
        <w:numPr>
          <w:ilvl w:val="1"/>
          <w:numId w:val="69"/>
        </w:numPr>
      </w:pPr>
      <w:r>
        <w:t>EvtSeekRelativeToFirst: Position set to 0.</w:t>
      </w:r>
    </w:p>
    <w:p w:rsidR="00FC761F" w:rsidRDefault="007F722F">
      <w:pPr>
        <w:pStyle w:val="ListParagraph"/>
        <w:numPr>
          <w:ilvl w:val="1"/>
          <w:numId w:val="69"/>
        </w:numPr>
      </w:pPr>
      <w:r>
        <w:t xml:space="preserve">EvtSeekRelativeToLast: Position set to the number of records in </w:t>
      </w:r>
      <w:r>
        <w:t>the channel.</w:t>
      </w:r>
    </w:p>
    <w:p w:rsidR="00FC761F" w:rsidRDefault="007F722F">
      <w:pPr>
        <w:pStyle w:val="ListParagraph"/>
        <w:numPr>
          <w:ilvl w:val="1"/>
          <w:numId w:val="69"/>
        </w:numPr>
      </w:pPr>
      <w:r>
        <w:t>EvtSeekRelativeToCurrent: Position unchanged.</w:t>
      </w:r>
    </w:p>
    <w:p w:rsidR="00FC761F" w:rsidRDefault="007F722F">
      <w:pPr>
        <w:pStyle w:val="ListParagraph"/>
        <w:numPr>
          <w:ilvl w:val="1"/>
          <w:numId w:val="69"/>
        </w:numPr>
      </w:pPr>
      <w:r>
        <w:t>EvtSeekRelativeToBookmark: Read the event record Id from the bookmark XML, read every event from the beginning and try to find the same event record Id as specified in the bookmark XML. The positio</w:t>
      </w:r>
      <w:r>
        <w:t>n is the value of how many records the server has read before finding the same event record Ids.</w:t>
      </w:r>
    </w:p>
    <w:p w:rsidR="00FC761F" w:rsidRDefault="007F722F">
      <w:pPr>
        <w:pStyle w:val="ListParagraph"/>
        <w:numPr>
          <w:ilvl w:val="0"/>
          <w:numId w:val="68"/>
        </w:numPr>
      </w:pPr>
      <w:r>
        <w:t xml:space="preserve">When </w:t>
      </w:r>
      <w:r>
        <w:rPr>
          <w:i/>
        </w:rPr>
        <w:t>pos</w:t>
      </w:r>
      <w:r>
        <w:t xml:space="preserve"> parameter is bigger than 0, the server reads one event record from its current position and increments the position value by 1. With the event record,</w:t>
      </w:r>
      <w:r>
        <w:t xml:space="preserve"> the server tries to match the query </w:t>
      </w:r>
      <w:r>
        <w:lastRenderedPageBreak/>
        <w:t xml:space="preserve">filter (the XPath expression). If the event matches the filter requirement, the server decreases the </w:t>
      </w:r>
      <w:r>
        <w:rPr>
          <w:i/>
        </w:rPr>
        <w:t>pos</w:t>
      </w:r>
      <w:r>
        <w:t xml:space="preserve"> value by 1. If the event does not match, the </w:t>
      </w:r>
      <w:r>
        <w:rPr>
          <w:i/>
        </w:rPr>
        <w:t>pos</w:t>
      </w:r>
      <w:r>
        <w:t xml:space="preserve"> value is kept the same. Then the server reads the next record, an</w:t>
      </w:r>
      <w:r>
        <w:t xml:space="preserve">d repeats the process until the </w:t>
      </w:r>
      <w:r>
        <w:rPr>
          <w:i/>
        </w:rPr>
        <w:t>pos</w:t>
      </w:r>
      <w:r>
        <w:t xml:space="preserve"> value becomes 0. Then the server returns to the client indicating the seek operation is finished.</w:t>
      </w:r>
    </w:p>
    <w:p w:rsidR="00FC761F" w:rsidRDefault="007F722F">
      <w:pPr>
        <w:pStyle w:val="ListParagraph"/>
        <w:numPr>
          <w:ilvl w:val="0"/>
          <w:numId w:val="68"/>
        </w:numPr>
      </w:pPr>
      <w:r>
        <w:t xml:space="preserve">When </w:t>
      </w:r>
      <w:r>
        <w:rPr>
          <w:i/>
        </w:rPr>
        <w:t>pos</w:t>
      </w:r>
      <w:r>
        <w:t xml:space="preserve"> parameter is a negative value, the server reads the event record in reverse order. It reads the previous event record from its current position and decrements the position value by 1 each time it reads a previous record. With the record it reads, it tries</w:t>
      </w:r>
      <w:r>
        <w:t xml:space="preserve"> to match the query filter (the XPath expression). If the event matches the filter requirement, the server increases the </w:t>
      </w:r>
      <w:r>
        <w:rPr>
          <w:i/>
        </w:rPr>
        <w:t>pos</w:t>
      </w:r>
      <w:r>
        <w:t xml:space="preserve"> value by 1. If the event does not match, the </w:t>
      </w:r>
      <w:r>
        <w:rPr>
          <w:i/>
        </w:rPr>
        <w:t>pos</w:t>
      </w:r>
      <w:r>
        <w:t xml:space="preserve"> value is kept the same. Next, the server reads the next previous record. This proc</w:t>
      </w:r>
      <w:r>
        <w:t xml:space="preserve">ess is repeated until the </w:t>
      </w:r>
      <w:r>
        <w:rPr>
          <w:i/>
        </w:rPr>
        <w:t>pos</w:t>
      </w:r>
      <w:r>
        <w:t xml:space="preserve"> value becomes 0. Then the server returns the value to the client indicating that the seek operation is finished.</w:t>
      </w:r>
    </w:p>
    <w:p w:rsidR="00FC761F" w:rsidRDefault="007F722F">
      <w:r>
        <w:t>If the client specifies the EvtSeekRelativeToBookmark flag and the server can't find the event record Id that mat</w:t>
      </w:r>
      <w:r>
        <w:t>ches the record Id in the bookmark XML, the server SHOULD return ERROR_NOT_FOUND (0x00000490) if the client specifies the EvtSeekStrict at the same time. Otherwise, the server tries to set the position to the nearest record matching the record Id specified</w:t>
      </w:r>
      <w:r>
        <w:t xml:space="preserve"> in the bookmark. For example, if the record Id in the bookmark is 1000, and the event records in the log only has 999, 1002, 1003 as the record Ids, the server SHOULD stops at the event record whose record Id is 999.</w:t>
      </w:r>
    </w:p>
    <w:p w:rsidR="00FC761F" w:rsidRDefault="007F722F">
      <w:r>
        <w:t>In the previous server mutually exclus</w:t>
      </w:r>
      <w:r>
        <w:t xml:space="preserve">ive flags validation, steps 2 or 3, if the server reaches either the beginning or the end of the event log file before the </w:t>
      </w:r>
      <w:r>
        <w:rPr>
          <w:i/>
        </w:rPr>
        <w:t>pos</w:t>
      </w:r>
      <w:r>
        <w:t xml:space="preserve"> parameter reaches 0, the server SHOULD check if the client has specified the flag EvtSeekSrict. If so, the server will not return</w:t>
      </w:r>
      <w:r>
        <w:t xml:space="preserve"> error. Otherwise, the server SHOULD return ERROR_NOT_FOUND (0x00000490).</w:t>
      </w:r>
    </w:p>
    <w:p w:rsidR="00FC761F" w:rsidRDefault="007F722F">
      <w:r>
        <w:t>The server MUST return a value indicating success or failure for this operation.</w:t>
      </w:r>
    </w:p>
    <w:p w:rsidR="00FC761F" w:rsidRDefault="007F722F">
      <w:pPr>
        <w:pStyle w:val="Heading4"/>
      </w:pPr>
      <w:bookmarkStart w:id="252" w:name="section_fa592a06b42741f7a9594ea6812c2294"/>
      <w:bookmarkStart w:id="253" w:name="_Toc508101914"/>
      <w:r>
        <w:t>EvtRpcGetLogFileInfo (Opnum 18)</w:t>
      </w:r>
      <w:bookmarkEnd w:id="252"/>
      <w:bookmarkEnd w:id="253"/>
      <w:r>
        <w:fldChar w:fldCharType="begin"/>
      </w:r>
      <w:r>
        <w:instrText xml:space="preserve"> XE "Server:EvtRpcGetLogFileInfo (Opnum 18) method" </w:instrText>
      </w:r>
      <w:r>
        <w:fldChar w:fldCharType="end"/>
      </w:r>
      <w:r>
        <w:fldChar w:fldCharType="begin"/>
      </w:r>
      <w:r>
        <w:instrText xml:space="preserve"> XE "EvtRpcGetLo</w:instrText>
      </w:r>
      <w:r>
        <w:instrText xml:space="preserve">gFileInfo (Opnum 18) method" </w:instrText>
      </w:r>
      <w:r>
        <w:fldChar w:fldCharType="end"/>
      </w:r>
      <w:r>
        <w:fldChar w:fldCharType="begin"/>
      </w:r>
      <w:r>
        <w:instrText xml:space="preserve"> XE "Methods:EvtRpcGetLogFileInfo (Opnum 18)" </w:instrText>
      </w:r>
      <w:r>
        <w:fldChar w:fldCharType="end"/>
      </w:r>
      <w:r>
        <w:fldChar w:fldCharType="begin"/>
      </w:r>
      <w:r>
        <w:instrText xml:space="preserve"> XE "EvtRpcGetLogFileInfo method"</w:instrText>
      </w:r>
      <w:r>
        <w:fldChar w:fldCharType="end"/>
      </w:r>
    </w:p>
    <w:p w:rsidR="00FC761F" w:rsidRDefault="007F722F">
      <w:r>
        <w:t xml:space="preserve">The EvtRpcGetLogFileInfo (Opnum 18) method is used by a client to get information about a live channel or a </w:t>
      </w:r>
      <w:hyperlink w:anchor="gt_ddd2e7db-ea8f-4488-ac5f-e77d59abe9e4">
        <w:r>
          <w:rPr>
            <w:rStyle w:val="HyperlinkGreen"/>
            <w:b/>
          </w:rPr>
          <w:t>backup event log</w:t>
        </w:r>
      </w:hyperlink>
      <w:r>
        <w:t>.</w:t>
      </w:r>
    </w:p>
    <w:p w:rsidR="00FC761F" w:rsidRDefault="007F722F">
      <w:pPr>
        <w:pStyle w:val="Code"/>
      </w:pPr>
      <w:r>
        <w:t>error_status_t EvtRpcGetLogFileInfo(</w:t>
      </w:r>
    </w:p>
    <w:p w:rsidR="00FC761F" w:rsidRDefault="007F722F">
      <w:pPr>
        <w:pStyle w:val="Code"/>
      </w:pPr>
      <w:r>
        <w:t>  [in, context_handle] PCONTEXT_HANDLE_LOG_HANDLE logHandle,</w:t>
      </w:r>
    </w:p>
    <w:p w:rsidR="00FC761F" w:rsidRDefault="007F722F">
      <w:pPr>
        <w:pStyle w:val="Code"/>
      </w:pPr>
      <w:r>
        <w:t>  [in] DWORD propertyId,</w:t>
      </w:r>
    </w:p>
    <w:p w:rsidR="00FC761F" w:rsidRDefault="007F722F">
      <w:pPr>
        <w:pStyle w:val="Code"/>
      </w:pPr>
      <w:r>
        <w:t xml:space="preserve">  [in, range(0, MAX_RPC_PROPERTY_BUFFER_SIZE)] </w:t>
      </w:r>
    </w:p>
    <w:p w:rsidR="00FC761F" w:rsidRDefault="007F722F">
      <w:pPr>
        <w:pStyle w:val="Code"/>
      </w:pPr>
      <w:r>
        <w:t>    DWORD propertyValueBufferSize,</w:t>
      </w:r>
    </w:p>
    <w:p w:rsidR="00FC761F" w:rsidRDefault="007F722F">
      <w:pPr>
        <w:pStyle w:val="Code"/>
      </w:pPr>
      <w:r>
        <w:t>  [</w:t>
      </w:r>
      <w:r>
        <w:t xml:space="preserve">out, size_is(propertyValueBufferSize)] </w:t>
      </w:r>
    </w:p>
    <w:p w:rsidR="00FC761F" w:rsidRDefault="007F722F">
      <w:pPr>
        <w:pStyle w:val="Code"/>
      </w:pPr>
      <w:r>
        <w:t>    BYTE* propertyValueBuffer,</w:t>
      </w:r>
    </w:p>
    <w:p w:rsidR="00FC761F" w:rsidRDefault="007F722F">
      <w:pPr>
        <w:pStyle w:val="Code"/>
      </w:pPr>
      <w:r>
        <w:t>  [out] DWORD* propertyValueBufferLength</w:t>
      </w:r>
    </w:p>
    <w:p w:rsidR="00FC761F" w:rsidRDefault="007F722F">
      <w:pPr>
        <w:pStyle w:val="Code"/>
      </w:pPr>
      <w:r>
        <w:t>);</w:t>
      </w:r>
    </w:p>
    <w:p w:rsidR="00FC761F" w:rsidRDefault="007F722F">
      <w:pPr>
        <w:pStyle w:val="Definition-Field"/>
      </w:pPr>
      <w:r>
        <w:rPr>
          <w:b/>
        </w:rPr>
        <w:t xml:space="preserve">logHandle: </w:t>
      </w:r>
      <w:r>
        <w:t xml:space="preserve">A handle to an </w:t>
      </w:r>
      <w:hyperlink w:anchor="gt_bb3fad7e-60bf-46d4-9c3f-7caea47a743e">
        <w:r>
          <w:rPr>
            <w:rStyle w:val="HyperlinkGreen"/>
            <w:b/>
          </w:rPr>
          <w:t>event log</w:t>
        </w:r>
      </w:hyperlink>
      <w:r>
        <w:t xml:space="preserve">. This parameter is an </w:t>
      </w:r>
      <w:hyperlink w:anchor="gt_8a7f6700-8311-45bc-af10-82e10accd331">
        <w:r>
          <w:rPr>
            <w:rStyle w:val="HyperlinkGreen"/>
            <w:b/>
          </w:rPr>
          <w:t>RPC</w:t>
        </w:r>
      </w:hyperlink>
      <w:r>
        <w:t xml:space="preserve"> context handle, as specified in </w:t>
      </w:r>
      <w:hyperlink r:id="rId164">
        <w:r>
          <w:rPr>
            <w:rStyle w:val="Hyperlink"/>
          </w:rPr>
          <w:t>[C706]</w:t>
        </w:r>
      </w:hyperlink>
      <w:r>
        <w:t xml:space="preserve">, Context Handles. For more information about the server-side object that maps to this handle, see section </w:t>
      </w:r>
      <w:hyperlink w:anchor="Section_30a294b14e95468aa90a185a5ea63ea0" w:history="1">
        <w:r>
          <w:rPr>
            <w:rStyle w:val="Hyperlink"/>
          </w:rPr>
          <w:t>3.1.4.19</w:t>
        </w:r>
      </w:hyperlink>
      <w:r>
        <w:t>.</w:t>
      </w:r>
    </w:p>
    <w:p w:rsidR="00FC761F" w:rsidRDefault="007F722F">
      <w:pPr>
        <w:pStyle w:val="Definition-Field"/>
      </w:pPr>
      <w:r>
        <w:rPr>
          <w:b/>
        </w:rPr>
        <w:t xml:space="preserve">propertyId: </w:t>
      </w:r>
      <w:r>
        <w:t xml:space="preserve">A 32-bit unsigned integer that indicates what log file property (as specified in section </w:t>
      </w:r>
      <w:hyperlink w:anchor="Section_77e3552a90e84dae961299ee54ec1f6d" w:history="1">
        <w:r>
          <w:rPr>
            <w:rStyle w:val="Hyperlink"/>
          </w:rPr>
          <w:t>3.1.1.6</w:t>
        </w:r>
      </w:hyperlink>
      <w:r>
        <w:t>) needs to be retri</w:t>
      </w:r>
      <w:r>
        <w:t>eved.</w:t>
      </w:r>
    </w:p>
    <w:tbl>
      <w:tblPr>
        <w:tblStyle w:val="Table-ShadedHeader"/>
        <w:tblW w:w="9475" w:type="dxa"/>
        <w:tblInd w:w="475" w:type="dxa"/>
        <w:tblLook w:val="04A0" w:firstRow="1" w:lastRow="0" w:firstColumn="1" w:lastColumn="0" w:noHBand="0" w:noVBand="1"/>
      </w:tblPr>
      <w:tblGrid>
        <w:gridCol w:w="2522"/>
        <w:gridCol w:w="695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EvtLogCreationTime</w:t>
            </w:r>
          </w:p>
          <w:p w:rsidR="00FC761F" w:rsidRDefault="007F722F">
            <w:pPr>
              <w:pStyle w:val="TableBodyText"/>
            </w:pPr>
            <w:r>
              <w:t>0x00000000</w:t>
            </w:r>
          </w:p>
        </w:tc>
        <w:tc>
          <w:tcPr>
            <w:tcW w:w="0" w:type="auto"/>
          </w:tcPr>
          <w:p w:rsidR="00FC761F" w:rsidRDefault="007F722F">
            <w:pPr>
              <w:pStyle w:val="TableBodyText"/>
            </w:pPr>
            <w:r>
              <w:t>A FILETIME containing the creation time of the file. This is the creation time of a log file associated with the channel or the creation time of the backup event log file in the server's file system.</w:t>
            </w:r>
          </w:p>
        </w:tc>
      </w:tr>
      <w:tr w:rsidR="00FC761F" w:rsidTr="00FC761F">
        <w:tc>
          <w:tcPr>
            <w:tcW w:w="0" w:type="auto"/>
          </w:tcPr>
          <w:p w:rsidR="00FC761F" w:rsidRDefault="007F722F">
            <w:pPr>
              <w:pStyle w:val="TableBodyText"/>
            </w:pPr>
            <w:r>
              <w:t>EvtLogLastAccessTime</w:t>
            </w:r>
          </w:p>
          <w:p w:rsidR="00FC761F" w:rsidRDefault="007F722F">
            <w:pPr>
              <w:pStyle w:val="TableBodyText"/>
            </w:pPr>
            <w:r>
              <w:t>0x00000001</w:t>
            </w:r>
          </w:p>
        </w:tc>
        <w:tc>
          <w:tcPr>
            <w:tcW w:w="0" w:type="auto"/>
          </w:tcPr>
          <w:p w:rsidR="00FC761F" w:rsidRDefault="007F722F">
            <w:pPr>
              <w:pStyle w:val="TableBodyText"/>
            </w:pPr>
            <w:r>
              <w:t>A FILETIME containing the last access time of the file. This is the last access time of a log file associated with the channel or the last access time of the backup event log file in the server's file system.</w:t>
            </w:r>
          </w:p>
        </w:tc>
      </w:tr>
      <w:tr w:rsidR="00FC761F" w:rsidTr="00FC761F">
        <w:tc>
          <w:tcPr>
            <w:tcW w:w="0" w:type="auto"/>
          </w:tcPr>
          <w:p w:rsidR="00FC761F" w:rsidRDefault="007F722F">
            <w:pPr>
              <w:pStyle w:val="TableBodyText"/>
            </w:pPr>
            <w:r>
              <w:lastRenderedPageBreak/>
              <w:t>EvtLogLastWrit</w:t>
            </w:r>
            <w:r>
              <w:t>eTime</w:t>
            </w:r>
          </w:p>
          <w:p w:rsidR="00FC761F" w:rsidRDefault="007F722F">
            <w:pPr>
              <w:pStyle w:val="TableBodyText"/>
            </w:pPr>
            <w:r>
              <w:t>0x00000002</w:t>
            </w:r>
          </w:p>
        </w:tc>
        <w:tc>
          <w:tcPr>
            <w:tcW w:w="0" w:type="auto"/>
          </w:tcPr>
          <w:p w:rsidR="00FC761F" w:rsidRDefault="007F722F">
            <w:pPr>
              <w:pStyle w:val="TableBodyText"/>
            </w:pPr>
            <w:r>
              <w:t>A FILETIME containing the last write time of the file. This is the last written time of a log file associated with the channel or the last written time of the backup event log file in the server's file system.</w:t>
            </w:r>
          </w:p>
        </w:tc>
      </w:tr>
      <w:tr w:rsidR="00FC761F" w:rsidTr="00FC761F">
        <w:tc>
          <w:tcPr>
            <w:tcW w:w="0" w:type="auto"/>
          </w:tcPr>
          <w:p w:rsidR="00FC761F" w:rsidRDefault="007F722F">
            <w:pPr>
              <w:pStyle w:val="TableBodyText"/>
            </w:pPr>
            <w:r>
              <w:t>EvtLogFileSize</w:t>
            </w:r>
          </w:p>
          <w:p w:rsidR="00FC761F" w:rsidRDefault="007F722F">
            <w:pPr>
              <w:pStyle w:val="TableBodyText"/>
            </w:pPr>
            <w:r>
              <w:t>0x00000003</w:t>
            </w:r>
          </w:p>
        </w:tc>
        <w:tc>
          <w:tcPr>
            <w:tcW w:w="0" w:type="auto"/>
          </w:tcPr>
          <w:p w:rsidR="00FC761F" w:rsidRDefault="007F722F">
            <w:pPr>
              <w:pStyle w:val="TableBodyText"/>
            </w:pPr>
            <w:r>
              <w:t>An</w:t>
            </w:r>
            <w:r>
              <w:t xml:space="preserve"> unsigned 64-bit integer containing the size of the file. This is the file size of a log file associated with the channel or the file size of the backup event log file in the server's file system.</w:t>
            </w:r>
          </w:p>
        </w:tc>
      </w:tr>
      <w:tr w:rsidR="00FC761F" w:rsidTr="00FC761F">
        <w:tc>
          <w:tcPr>
            <w:tcW w:w="0" w:type="auto"/>
          </w:tcPr>
          <w:p w:rsidR="00FC761F" w:rsidRDefault="007F722F">
            <w:pPr>
              <w:pStyle w:val="TableBodyText"/>
            </w:pPr>
            <w:r>
              <w:t>EvtLogAttributes</w:t>
            </w:r>
          </w:p>
          <w:p w:rsidR="00FC761F" w:rsidRDefault="007F722F">
            <w:pPr>
              <w:pStyle w:val="TableBodyText"/>
            </w:pPr>
            <w:r>
              <w:t>0x00000004</w:t>
            </w:r>
          </w:p>
        </w:tc>
        <w:tc>
          <w:tcPr>
            <w:tcW w:w="0" w:type="auto"/>
          </w:tcPr>
          <w:p w:rsidR="00FC761F" w:rsidRDefault="007F722F">
            <w:pPr>
              <w:pStyle w:val="TableBodyText"/>
            </w:pPr>
            <w:r>
              <w:t xml:space="preserve">An unsigned 32-bit integer </w:t>
            </w:r>
            <w:r>
              <w:t>containing the attributes of the file. The attributes are implementation-specific, and clients MUST</w:t>
            </w:r>
            <w:bookmarkStart w:id="25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54"/>
            <w:r>
              <w:t xml:space="preserve"> treat all values equally. The attributes are tracked by the server's file system and S</w:t>
            </w:r>
            <w:r>
              <w:t>HOULD be able to be retrieved from the file system.</w:t>
            </w:r>
          </w:p>
        </w:tc>
      </w:tr>
      <w:tr w:rsidR="00FC761F" w:rsidTr="00FC761F">
        <w:tc>
          <w:tcPr>
            <w:tcW w:w="0" w:type="auto"/>
          </w:tcPr>
          <w:p w:rsidR="00FC761F" w:rsidRDefault="007F722F">
            <w:pPr>
              <w:pStyle w:val="TableBodyText"/>
            </w:pPr>
            <w:r>
              <w:t>EvtLogNumberOfLogRecords</w:t>
            </w:r>
          </w:p>
          <w:p w:rsidR="00FC761F" w:rsidRDefault="007F722F">
            <w:pPr>
              <w:pStyle w:val="TableBodyText"/>
            </w:pPr>
            <w:r>
              <w:t>0x00000005</w:t>
            </w:r>
          </w:p>
        </w:tc>
        <w:tc>
          <w:tcPr>
            <w:tcW w:w="0" w:type="auto"/>
          </w:tcPr>
          <w:p w:rsidR="00FC761F" w:rsidRDefault="007F722F">
            <w:pPr>
              <w:pStyle w:val="TableBodyText"/>
            </w:pPr>
            <w:r>
              <w:t>An unsigned 64-bit integer containing the number of records in the file. See the following processing rules for how the server gets this value.</w:t>
            </w:r>
          </w:p>
        </w:tc>
      </w:tr>
      <w:tr w:rsidR="00FC761F" w:rsidTr="00FC761F">
        <w:tc>
          <w:tcPr>
            <w:tcW w:w="0" w:type="auto"/>
          </w:tcPr>
          <w:p w:rsidR="00FC761F" w:rsidRDefault="007F722F">
            <w:pPr>
              <w:pStyle w:val="TableBodyText"/>
            </w:pPr>
            <w:r>
              <w:t>EvtLogOldestRecordNumb</w:t>
            </w:r>
            <w:r>
              <w:t>er</w:t>
            </w:r>
          </w:p>
          <w:p w:rsidR="00FC761F" w:rsidRDefault="007F722F">
            <w:pPr>
              <w:pStyle w:val="TableBodyText"/>
            </w:pPr>
            <w:r>
              <w:t>0x00000006</w:t>
            </w:r>
          </w:p>
        </w:tc>
        <w:tc>
          <w:tcPr>
            <w:tcW w:w="0" w:type="auto"/>
          </w:tcPr>
          <w:p w:rsidR="00FC761F" w:rsidRDefault="007F722F">
            <w:pPr>
              <w:pStyle w:val="TableBodyText"/>
            </w:pPr>
            <w:r>
              <w:t>An unsigned 64-bit integer containing the oldest record number in the file. See the following processing rules for how the server gets this value.</w:t>
            </w:r>
          </w:p>
        </w:tc>
      </w:tr>
      <w:tr w:rsidR="00FC761F" w:rsidTr="00FC761F">
        <w:tc>
          <w:tcPr>
            <w:tcW w:w="0" w:type="auto"/>
          </w:tcPr>
          <w:p w:rsidR="00FC761F" w:rsidRDefault="007F722F">
            <w:pPr>
              <w:pStyle w:val="TableBodyText"/>
            </w:pPr>
            <w:r>
              <w:t>EvtLogFull</w:t>
            </w:r>
          </w:p>
          <w:p w:rsidR="00FC761F" w:rsidRDefault="007F722F">
            <w:pPr>
              <w:pStyle w:val="TableBodyText"/>
            </w:pPr>
            <w:r>
              <w:t>0x00000007</w:t>
            </w:r>
          </w:p>
        </w:tc>
        <w:tc>
          <w:tcPr>
            <w:tcW w:w="0" w:type="auto"/>
          </w:tcPr>
          <w:p w:rsidR="00FC761F" w:rsidRDefault="007F722F">
            <w:pPr>
              <w:pStyle w:val="TableBodyText"/>
            </w:pPr>
            <w:r>
              <w:t>A BOOLEAN value; MUST be true if the log is full, and MUST be false othe</w:t>
            </w:r>
            <w:r>
              <w:t>rwise. See the following processing rules for how the server gets this value.</w:t>
            </w:r>
          </w:p>
        </w:tc>
      </w:tr>
    </w:tbl>
    <w:p w:rsidR="00FC761F" w:rsidRDefault="007F722F">
      <w:pPr>
        <w:pStyle w:val="Definition-Field"/>
      </w:pPr>
      <w:r>
        <w:rPr>
          <w:b/>
        </w:rPr>
        <w:t xml:space="preserve">propertyValueBufferSize: </w:t>
      </w:r>
      <w:r>
        <w:t>A 32-bit unsigned integer that contains the length of caller's buffer in bytes.</w:t>
      </w:r>
    </w:p>
    <w:p w:rsidR="00FC761F" w:rsidRDefault="007F722F">
      <w:pPr>
        <w:pStyle w:val="Definition-Field"/>
      </w:pPr>
      <w:r>
        <w:rPr>
          <w:b/>
        </w:rPr>
        <w:t xml:space="preserve">propertyValueBuffer: </w:t>
      </w:r>
      <w:r>
        <w:t xml:space="preserve">A byte-array that contains the buffer for returned </w:t>
      </w:r>
      <w:r>
        <w:t>data.</w:t>
      </w:r>
    </w:p>
    <w:p w:rsidR="00FC761F" w:rsidRDefault="007F722F">
      <w:pPr>
        <w:pStyle w:val="Definition-Field"/>
      </w:pPr>
      <w:r>
        <w:rPr>
          <w:b/>
        </w:rPr>
        <w:t xml:space="preserve">propertyValueBufferLength: </w:t>
      </w:r>
      <w:r>
        <w:t>A pointer to a 32-bit unsigned integer that contains the size in bytes of the returned data.</w:t>
      </w:r>
    </w:p>
    <w:p w:rsidR="00FC761F" w:rsidRDefault="007F722F">
      <w:r>
        <w:rPr>
          <w:b/>
        </w:rPr>
        <w:t xml:space="preserve">Return Values: </w:t>
      </w:r>
      <w:r>
        <w:t>The method MUST return ERROR_SUCCESS (0x00000000) on success. The method MUST return ERROR_INSUFFICIENT_BUFFER (0x0</w:t>
      </w:r>
      <w:r>
        <w:t xml:space="preserve">000007A) if the buffer is too small; otherwise, it MUST return a different implementation-specific nonzero value as specified in </w:t>
      </w:r>
      <w:hyperlink r:id="rId165" w:anchor="Section_1bc92ddfb79e413cbbaa99a5281a6c90">
        <w:r>
          <w:rPr>
            <w:rStyle w:val="Hyperlink"/>
          </w:rPr>
          <w:t>[MS-ERREF]</w:t>
        </w:r>
      </w:hyperlink>
      <w:r>
        <w:t>.</w:t>
      </w:r>
    </w:p>
    <w:p w:rsidR="00FC761F" w:rsidRDefault="007F722F">
      <w:r>
        <w:t>In response to this request from th</w:t>
      </w:r>
      <w:r>
        <w:t xml:space="preserve">e client, the server MUST first validate the handle. The server SHOULD save the log handle value it creates in the EvtRpcOpenLogHandle (section 3.1.4.19) method in its handle table (as specified in section </w:t>
      </w:r>
      <w:hyperlink w:anchor="Section_32102cb3ea774171bd1a33c8c4d882aa" w:history="1">
        <w:r>
          <w:rPr>
            <w:rStyle w:val="Hyperlink"/>
          </w:rPr>
          <w:t>3.1.1.12</w:t>
        </w:r>
      </w:hyperlink>
      <w:r>
        <w:t xml:space="preserve">) so that it can compare that value with the value in the </w:t>
      </w:r>
      <w:r>
        <w:rPr>
          <w:i/>
        </w:rPr>
        <w:t>logHandle</w:t>
      </w:r>
      <w:r>
        <w:t xml:space="preserve"> parameter to perform the check. If the values differ, the handle is invalid.</w:t>
      </w:r>
      <w:bookmarkStart w:id="25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55"/>
      <w:r>
        <w:t xml:space="preserve"> The server MUST fail th</w:t>
      </w:r>
      <w:r>
        <w:t>e operation if the handle is invalid with the error code ERROR_INVALID_PARAMETER (0x00000057).</w:t>
      </w:r>
    </w:p>
    <w:p w:rsidR="00FC761F" w:rsidRDefault="007F722F">
      <w:r>
        <w:t xml:space="preserve">Next, the server MUST verify the </w:t>
      </w:r>
      <w:r>
        <w:rPr>
          <w:i/>
        </w:rPr>
        <w:t>propertyId</w:t>
      </w:r>
      <w:r>
        <w:t xml:space="preserve"> value as one specified in the preceding </w:t>
      </w:r>
      <w:r>
        <w:rPr>
          <w:i/>
        </w:rPr>
        <w:t>propertyId's</w:t>
      </w:r>
      <w:r>
        <w:t xml:space="preserve"> fields table. Otherwise, it SHOULD return ERROR_INVALID_PARAMETE</w:t>
      </w:r>
      <w:r>
        <w:t>R (0x00000057).</w:t>
      </w:r>
    </w:p>
    <w:p w:rsidR="00FC761F" w:rsidRDefault="007F722F">
      <w:r>
        <w:t xml:space="preserve">If </w:t>
      </w:r>
      <w:r>
        <w:rPr>
          <w:i/>
        </w:rPr>
        <w:t>propertyValueBufferSize</w:t>
      </w:r>
      <w:r>
        <w:t xml:space="preserve"> is too small, the server MUST return the size needed in the </w:t>
      </w:r>
      <w:r>
        <w:rPr>
          <w:i/>
        </w:rPr>
        <w:t>propertyValueBufferLength</w:t>
      </w:r>
      <w:r>
        <w:t xml:space="preserve"> parameter and fail the method with a return code of ERROR_INSUFFICIENT_BUFFER (0X0000007A).</w:t>
      </w:r>
    </w:p>
    <w:p w:rsidR="00FC761F" w:rsidRDefault="007F722F">
      <w:r>
        <w:t>If the preceding checks succeed, th</w:t>
      </w:r>
      <w:r>
        <w:t xml:space="preserve">e server MUST attempt to return the request information. The server SHOULD first cast the logHandle into the log object. The server SHOULD decide if the Channel pointer points to a live channel or the handle to a backup event log file based on the LogType </w:t>
      </w:r>
      <w:r>
        <w:t xml:space="preserve">field. If it is a live channel, the server SHOULD get the associated log file path and open the file to get a file handle. If it is a backup event log file, the log object contains the handle to the file. Then the server SHOULD get the </w:t>
      </w:r>
      <w:r>
        <w:rPr>
          <w:i/>
        </w:rPr>
        <w:t>EvtLogCreationTime</w:t>
      </w:r>
      <w:r>
        <w:t xml:space="preserve">, </w:t>
      </w:r>
      <w:r>
        <w:rPr>
          <w:i/>
        </w:rPr>
        <w:t>EvtLogLastAccessTime</w:t>
      </w:r>
      <w:r>
        <w:t xml:space="preserve">, </w:t>
      </w:r>
      <w:r>
        <w:rPr>
          <w:i/>
        </w:rPr>
        <w:t>EvtLogLastWriteTime</w:t>
      </w:r>
      <w:r>
        <w:t xml:space="preserve">, </w:t>
      </w:r>
      <w:r>
        <w:rPr>
          <w:i/>
        </w:rPr>
        <w:t>EvtLogFileSize</w:t>
      </w:r>
      <w:r>
        <w:t xml:space="preserve">, and </w:t>
      </w:r>
      <w:r>
        <w:rPr>
          <w:i/>
        </w:rPr>
        <w:t>EvtLogAttributes</w:t>
      </w:r>
      <w:r>
        <w:t xml:space="preserve"> information by querying the file system to get the creation time, last access time, last written time, file size, and file attributes of the specified log file (if channel is s</w:t>
      </w:r>
      <w:r>
        <w:t>pecified, the log file is the disk file which associates with the channel).</w:t>
      </w:r>
    </w:p>
    <w:p w:rsidR="00FC761F" w:rsidRDefault="007F722F">
      <w:r>
        <w:rPr>
          <w:b/>
        </w:rPr>
        <w:lastRenderedPageBreak/>
        <w:t>Note</w:t>
      </w:r>
      <w:r>
        <w:t>  This information is tracked by the file system automatically and the server does not need to touch any files for any operation, such as exporting events from the channel or c</w:t>
      </w:r>
      <w:r>
        <w:t>learing events in a channel.</w:t>
      </w:r>
    </w:p>
    <w:p w:rsidR="00FC761F" w:rsidRDefault="007F722F">
      <w:r>
        <w:t>The server keeps the number of event records, the oldest event record, and the log full flag in its live channel file (log file associated with the channel) or backup event log file header (as specified in section 3.1.1.6</w:t>
      </w:r>
      <w:r>
        <w:t xml:space="preserve">). The server reads the information directly when returning the mentioned properties to the client. </w:t>
      </w:r>
    </w:p>
    <w:p w:rsidR="00FC761F" w:rsidRDefault="007F722F">
      <w:r>
        <w:t xml:space="preserve">The server MUST pack the return data into a single </w:t>
      </w:r>
      <w:hyperlink w:anchor="Section_1c7b8b86acc74db8805c20cc1ea2f7bc" w:history="1">
        <w:r>
          <w:rPr>
            <w:rStyle w:val="Hyperlink"/>
          </w:rPr>
          <w:t>BinXmlVariant structure</w:t>
        </w:r>
      </w:hyperlink>
      <w:r>
        <w:t>, as specified in sec</w:t>
      </w:r>
      <w:r>
        <w:t xml:space="preserve">tion 2.2.18, and copy it into the buffer that is pointed to by the </w:t>
      </w:r>
      <w:r>
        <w:rPr>
          <w:i/>
        </w:rPr>
        <w:t>propertyValueBuffer</w:t>
      </w:r>
      <w:r>
        <w:t xml:space="preserve"> parameter. The server MUST NOT update its state.</w:t>
      </w:r>
    </w:p>
    <w:p w:rsidR="00FC761F" w:rsidRDefault="007F722F">
      <w:r>
        <w:t>The server MUST return a value indicating success or failure for this operation.</w:t>
      </w:r>
    </w:p>
    <w:p w:rsidR="00FC761F" w:rsidRDefault="007F722F">
      <w:pPr>
        <w:pStyle w:val="Heading4"/>
      </w:pPr>
      <w:bookmarkStart w:id="256" w:name="section_6286c1562f704618b87609f60fb21a98"/>
      <w:bookmarkStart w:id="257" w:name="_Toc508101915"/>
      <w:r>
        <w:t>EvtRpcClearLog (Opnum 6)</w:t>
      </w:r>
      <w:bookmarkEnd w:id="256"/>
      <w:bookmarkEnd w:id="257"/>
      <w:r>
        <w:fldChar w:fldCharType="begin"/>
      </w:r>
      <w:r>
        <w:instrText xml:space="preserve"> XE "Server:Evt</w:instrText>
      </w:r>
      <w:r>
        <w:instrText xml:space="preserve">RpcClearLog (Opnum 6) method" </w:instrText>
      </w:r>
      <w:r>
        <w:fldChar w:fldCharType="end"/>
      </w:r>
      <w:r>
        <w:fldChar w:fldCharType="begin"/>
      </w:r>
      <w:r>
        <w:instrText xml:space="preserve"> XE "EvtRpcClearLog (Opnum 6) method" </w:instrText>
      </w:r>
      <w:r>
        <w:fldChar w:fldCharType="end"/>
      </w:r>
      <w:r>
        <w:fldChar w:fldCharType="begin"/>
      </w:r>
      <w:r>
        <w:instrText xml:space="preserve"> XE "Methods:EvtRpcClearLog (Opnum 6)" </w:instrText>
      </w:r>
      <w:r>
        <w:fldChar w:fldCharType="end"/>
      </w:r>
      <w:r>
        <w:fldChar w:fldCharType="begin"/>
      </w:r>
      <w:r>
        <w:instrText xml:space="preserve"> XE "EvtRpcClearLog method"</w:instrText>
      </w:r>
      <w:r>
        <w:fldChar w:fldCharType="end"/>
      </w:r>
    </w:p>
    <w:p w:rsidR="00FC761F" w:rsidRDefault="007F722F">
      <w:r>
        <w:t>The EvtRpcClearLog (Opnum 6) method instructs the server to clear all the events in a live channel, and optionall</w:t>
      </w:r>
      <w:r>
        <w:t xml:space="preserve">y, to create a </w:t>
      </w:r>
      <w:hyperlink w:anchor="gt_ddd2e7db-ea8f-4488-ac5f-e77d59abe9e4">
        <w:r>
          <w:rPr>
            <w:rStyle w:val="HyperlinkGreen"/>
            <w:b/>
          </w:rPr>
          <w:t>backup event log</w:t>
        </w:r>
      </w:hyperlink>
      <w:r>
        <w:t xml:space="preserve"> before the clear takes place.</w:t>
      </w:r>
    </w:p>
    <w:p w:rsidR="00FC761F" w:rsidRDefault="007F722F">
      <w:pPr>
        <w:pStyle w:val="Code"/>
      </w:pPr>
      <w:r>
        <w:t>error_status_t EvtRpcClearLog(</w:t>
      </w:r>
    </w:p>
    <w:p w:rsidR="00FC761F" w:rsidRDefault="007F722F">
      <w:pPr>
        <w:pStyle w:val="Code"/>
      </w:pPr>
      <w:r>
        <w:t>  [in, context_handle] PCONTEXT_HANDLE_OPERATION_CONTROL control,</w:t>
      </w:r>
    </w:p>
    <w:p w:rsidR="00FC761F" w:rsidRDefault="007F722F">
      <w:pPr>
        <w:pStyle w:val="Code"/>
      </w:pPr>
      <w:r>
        <w:t>  [in, range(0, MAX_RPC_CHANNEL_NAM</w:t>
      </w:r>
      <w:r>
        <w:t xml:space="preserve">E_LENGTH), string] </w:t>
      </w:r>
    </w:p>
    <w:p w:rsidR="00FC761F" w:rsidRDefault="007F722F">
      <w:pPr>
        <w:pStyle w:val="Code"/>
      </w:pPr>
      <w:r>
        <w:t>    LPCWSTR channelPath,</w:t>
      </w:r>
    </w:p>
    <w:p w:rsidR="00FC761F" w:rsidRDefault="007F722F">
      <w:pPr>
        <w:pStyle w:val="Code"/>
      </w:pPr>
      <w:r>
        <w:t xml:space="preserve">  [in, unique, range(0, MAX_RPC_FILE_PATH_LENGTH), string] </w:t>
      </w:r>
    </w:p>
    <w:p w:rsidR="00FC761F" w:rsidRDefault="007F722F">
      <w:pPr>
        <w:pStyle w:val="Code"/>
      </w:pPr>
      <w:r>
        <w:t>    LPCWSTR backupPath,</w:t>
      </w:r>
    </w:p>
    <w:p w:rsidR="00FC761F" w:rsidRDefault="007F722F">
      <w:pPr>
        <w:pStyle w:val="Code"/>
      </w:pPr>
      <w:r>
        <w:t>  [in] DWORD flags,</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control: </w:t>
      </w:r>
      <w:r>
        <w:t xml:space="preserve">A handle to an operation control object. This parameter is an </w:t>
      </w:r>
      <w:hyperlink w:anchor="gt_8a7f6700-8311-45bc-af10-82e10accd331">
        <w:r>
          <w:rPr>
            <w:rStyle w:val="HyperlinkGreen"/>
            <w:b/>
          </w:rPr>
          <w:t>RPC</w:t>
        </w:r>
      </w:hyperlink>
      <w:r>
        <w:t xml:space="preserve"> context handle, as specified in </w:t>
      </w:r>
      <w:hyperlink r:id="rId166">
        <w:r>
          <w:rPr>
            <w:rStyle w:val="Hyperlink"/>
          </w:rPr>
          <w:t>[C706]</w:t>
        </w:r>
      </w:hyperlink>
      <w:r>
        <w:t>, Context Handles.</w:t>
      </w:r>
    </w:p>
    <w:p w:rsidR="00FC761F" w:rsidRDefault="007F722F">
      <w:pPr>
        <w:pStyle w:val="Definition-Field"/>
      </w:pPr>
      <w:r>
        <w:rPr>
          <w:b/>
        </w:rPr>
        <w:t xml:space="preserve">channelPath: </w:t>
      </w:r>
      <w:r>
        <w:t xml:space="preserve"> A pointer to a string that contains the path of the channel to b</w:t>
      </w:r>
      <w:r>
        <w:t xml:space="preserve">e cleared. </w:t>
      </w:r>
    </w:p>
    <w:p w:rsidR="00FC761F" w:rsidRDefault="007F722F">
      <w:pPr>
        <w:pStyle w:val="Definition-Field"/>
      </w:pPr>
      <w:r>
        <w:rPr>
          <w:b/>
        </w:rPr>
        <w:t xml:space="preserve">backupPath: </w:t>
      </w:r>
      <w:r>
        <w:t>A pointer to a string that contains the path of the file in which events are to be saved before the clear is performed. A value of NULL indicates that no backup event log is to be created (the events to be cleared are not to be save</w:t>
      </w:r>
      <w:r>
        <w:t xml:space="preserve">d). </w:t>
      </w:r>
    </w:p>
    <w:p w:rsidR="00FC761F" w:rsidRDefault="007F722F">
      <w:pPr>
        <w:pStyle w:val="Definition-Field"/>
      </w:pPr>
      <w:r>
        <w:rPr>
          <w:b/>
        </w:rPr>
        <w:t xml:space="preserve">flags: </w:t>
      </w:r>
      <w:r>
        <w:t>A 32-bit unsigned integer that MUST be set to zero when sent and MAY be ignored on receipt.</w:t>
      </w:r>
      <w:bookmarkStart w:id="25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58"/>
    </w:p>
    <w:p w:rsidR="00FC761F" w:rsidRDefault="007F722F">
      <w:pPr>
        <w:pStyle w:val="Definition-Field"/>
      </w:pPr>
      <w:r>
        <w:rPr>
          <w:b/>
        </w:rPr>
        <w:t xml:space="preserve">error: </w:t>
      </w:r>
      <w:r>
        <w:t>The method MUST return ERROR_SUCCESS (0x00000000) on success; otherwise, it</w:t>
      </w:r>
      <w:r>
        <w:t xml:space="preserve"> MUST return an implementation-specific nonzero value as specified in </w:t>
      </w:r>
      <w:hyperlink r:id="rId167" w:anchor="Section_1bc92ddfb79e413cbbaa99a5281a6c90">
        <w:r>
          <w:rPr>
            <w:rStyle w:val="Hyperlink"/>
          </w:rPr>
          <w:t>[MS-ERREF]</w:t>
        </w:r>
      </w:hyperlink>
      <w:r>
        <w:t>.</w:t>
      </w:r>
      <w:bookmarkStart w:id="259"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59"/>
    </w:p>
    <w:p w:rsidR="00FC761F" w:rsidRDefault="007F722F">
      <w:r>
        <w:rPr>
          <w:b/>
        </w:rPr>
        <w:t xml:space="preserve">Return Values: </w:t>
      </w:r>
      <w:r>
        <w:t>The method returns 0 (ERROR_SUCCESS) on success; otherwise, it MUST return an implementation-specific nonzero value as specified in [MS-ERREF].</w:t>
      </w:r>
    </w:p>
    <w:p w:rsidR="00FC761F" w:rsidRDefault="007F722F">
      <w:r>
        <w:t xml:space="preserve">The server does not validate the control handle passed to </w:t>
      </w:r>
      <w:r>
        <w:rPr>
          <w:b/>
        </w:rPr>
        <w:t>EvtRpcClearLog</w:t>
      </w:r>
      <w:r>
        <w:t xml:space="preserve"> and it SHOULD assume that this paramete</w:t>
      </w:r>
      <w:r>
        <w:t>r is always valid when the method is invoked.</w:t>
      </w:r>
    </w:p>
    <w:p w:rsidR="00FC761F" w:rsidRDefault="007F722F">
      <w:r>
        <w:t xml:space="preserve">The server MUST verify that the </w:t>
      </w:r>
      <w:r>
        <w:rPr>
          <w:i/>
        </w:rPr>
        <w:t>channelPath</w:t>
      </w:r>
      <w:r>
        <w:t xml:space="preserve"> parameter specifies a correct channel name by looking up the channel name in its channel table. The server SHOULD fail the call if the </w:t>
      </w:r>
      <w:r>
        <w:rPr>
          <w:i/>
        </w:rPr>
        <w:t>channelPath</w:t>
      </w:r>
      <w:r>
        <w:t xml:space="preserve"> parameter is not an</w:t>
      </w:r>
      <w:r>
        <w:t xml:space="preserve"> entry in its channel table with the error code ERROR_EVT_CHANNEL_NOT_FOUND (0x00003A9F).</w:t>
      </w:r>
    </w:p>
    <w:p w:rsidR="00FC761F" w:rsidRDefault="007F722F">
      <w:r>
        <w:t xml:space="preserve">If the </w:t>
      </w:r>
      <w:r>
        <w:rPr>
          <w:i/>
        </w:rPr>
        <w:t>backupPath</w:t>
      </w:r>
      <w:r>
        <w:t xml:space="preserve"> parameter is non-NULL and non-empty, the server MUST validate the path and fail the call if it is not a file path (an illegal file path for the serv</w:t>
      </w:r>
      <w:r>
        <w:t xml:space="preserve">er's file system) or if it specifies a file that already exists. If the path is an illegal file path, the server SHOULD return the error </w:t>
      </w:r>
      <w:r>
        <w:lastRenderedPageBreak/>
        <w:t>ERROR_INVALID_PARAMETER (0x00000057). If the path specifies a file which exists on the server, the server SHOULD return</w:t>
      </w:r>
      <w:r>
        <w:t xml:space="preserve"> the error ERROR_FILE_EXISTS (0x00000050).</w:t>
      </w:r>
    </w:p>
    <w:p w:rsidR="00FC761F" w:rsidRDefault="007F722F">
      <w:r>
        <w:t>Next, the server MUST verify if the client has write and clear access to the channel and write access to the backup file if specified. To perform the access check, the server SHOULD first determine the identity of</w:t>
      </w:r>
      <w:r>
        <w:t xml:space="preserve"> the caller. Information determining the identity of the caller for the purpose of performing an access check is specified in </w:t>
      </w:r>
      <w:hyperlink r:id="rId168" w:anchor="Section_290c38b192fe422991e64fc376610c15">
        <w:r>
          <w:rPr>
            <w:rStyle w:val="Hyperlink"/>
          </w:rPr>
          <w:t>[MS-RPCE]</w:t>
        </w:r>
      </w:hyperlink>
      <w:r>
        <w:t xml:space="preserve"> section 3.2.3.4.2. Then, if the client sp</w:t>
      </w:r>
      <w:r>
        <w:t xml:space="preserve">ecifies a channel, the server SHOULD read the channel's access property (as specified in section </w:t>
      </w:r>
      <w:hyperlink w:anchor="Section_f5ae9a616f5e4751965e394349c7d950" w:history="1">
        <w:r>
          <w:rPr>
            <w:rStyle w:val="Hyperlink"/>
          </w:rPr>
          <w:t>3.1.4.21</w:t>
        </w:r>
      </w:hyperlink>
      <w:r>
        <w:t>) as the security descriptor string. Next, the server SHOULD be able to perform the write a</w:t>
      </w:r>
      <w:r>
        <w:t xml:space="preserve">nd clear access check using the Access Check algorithm (as specified in </w:t>
      </w:r>
      <w:hyperlink r:id="rId169" w:anchor="Section_cca2742956894a16b2b49325d93e4ba2">
        <w:r>
          <w:rPr>
            <w:rStyle w:val="Hyperlink"/>
          </w:rPr>
          <w:t>[MS-DTYP]</w:t>
        </w:r>
      </w:hyperlink>
      <w:r>
        <w:t xml:space="preserve"> section 2.5.3.2). The server MUST fail the method with the error ERROR_ACCESS_DENIED (0x0000000</w:t>
      </w:r>
      <w:r>
        <w:t xml:space="preserve">5) if the client does not have write and clear access to the channel. </w:t>
      </w:r>
    </w:p>
    <w:p w:rsidR="00FC761F" w:rsidRDefault="007F722F">
      <w:r>
        <w:t>If the client specifies the backupPath, the server SHOULD first impersonate the identity of the caller. For information on how to impersonate the client's identity for the purpose of pe</w:t>
      </w:r>
      <w:r>
        <w:t>rforming an authorization or security check, see [MS-RPCE] (section 3.3.3.4.3). Then the server SHOULD call the file system component to attempt to create the backup file. Once the server impersonates the client's identity, it can determine whether the cli</w:t>
      </w:r>
      <w:r>
        <w:t>ent has write access because the file creation will fail with ERROR_ACCESS_DENIED (0x00000005) if the client does not have write access. If the server fails to create the backup file, it MUST return the error (a nonzero value as specified in [MS-ERREF]) re</w:t>
      </w:r>
      <w:r>
        <w:t>ported by the underlying file system component.</w:t>
      </w:r>
      <w:bookmarkStart w:id="26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60"/>
      <w:r>
        <w:t xml:space="preserve"> Otherwise, the server MUST successfully create the backup file.</w:t>
      </w:r>
    </w:p>
    <w:p w:rsidR="00FC761F" w:rsidRDefault="007F722F">
      <w:r>
        <w:t xml:space="preserve">If the </w:t>
      </w:r>
      <w:r>
        <w:rPr>
          <w:i/>
        </w:rPr>
        <w:t>backupPath</w:t>
      </w:r>
      <w:r>
        <w:t xml:space="preserve"> parameter is valid, the server MUST attempt to back up t</w:t>
      </w:r>
      <w:r>
        <w:t xml:space="preserve">he log to the path specified in the </w:t>
      </w:r>
      <w:r>
        <w:rPr>
          <w:i/>
        </w:rPr>
        <w:t>backupPath</w:t>
      </w:r>
      <w:r>
        <w:t xml:space="preserve"> parameter before the log is cleared. The method MUST fail and not clear the log if the backup does not succeed with any possible implementation-based error code.</w:t>
      </w:r>
    </w:p>
    <w:p w:rsidR="00FC761F" w:rsidRDefault="007F722F">
      <w:r>
        <w:t xml:space="preserve">If the </w:t>
      </w:r>
      <w:r>
        <w:rPr>
          <w:i/>
        </w:rPr>
        <w:t>backupPath</w:t>
      </w:r>
      <w:r>
        <w:t xml:space="preserve"> parameter is NULL or empty, t</w:t>
      </w:r>
      <w:r>
        <w:t xml:space="preserve">he method MUST NOT attempt to back up the </w:t>
      </w:r>
      <w:hyperlink w:anchor="gt_bb3fad7e-60bf-46d4-9c3f-7caea47a743e">
        <w:r>
          <w:rPr>
            <w:rStyle w:val="HyperlinkGreen"/>
            <w:b/>
          </w:rPr>
          <w:t>event log</w:t>
        </w:r>
      </w:hyperlink>
      <w:r>
        <w:t xml:space="preserve"> but SHOULD still clear the events in the channel.</w:t>
      </w:r>
    </w:p>
    <w:p w:rsidR="00FC761F" w:rsidRDefault="007F722F">
      <w:r>
        <w:t>If the previous checks are successful and if there are no problems in creating a backup log,</w:t>
      </w:r>
      <w:r>
        <w:t xml:space="preserve"> the server MUST attempt to clear the associated event log. All events MUST be removed during clearing. During this process, the server SHOULD check the </w:t>
      </w:r>
      <w:r>
        <w:rPr>
          <w:b/>
        </w:rPr>
        <w:t>Canceled</w:t>
      </w:r>
      <w:r>
        <w:t xml:space="preserve"> field of the operation control object in the </w:t>
      </w:r>
      <w:r>
        <w:rPr>
          <w:i/>
        </w:rPr>
        <w:t>control</w:t>
      </w:r>
      <w:r>
        <w:t xml:space="preserve"> parameter periodically, for example, once</w:t>
      </w:r>
      <w:r>
        <w:t xml:space="preserve"> every 100 milliseconds. If the </w:t>
      </w:r>
      <w:r>
        <w:rPr>
          <w:b/>
        </w:rPr>
        <w:t>Canceled</w:t>
      </w:r>
      <w:r>
        <w:t xml:space="preserve"> field becomes TRUE and the clearing operation has not been finished, the server SHOULD abandon the current operation and return to the client immediately with the error code ERROR_CANCELLED (0x000004C7) without upda</w:t>
      </w:r>
      <w:r>
        <w:t xml:space="preserve">ting any state. On a successful return, the server SHOULD reset the </w:t>
      </w:r>
      <w:r>
        <w:rPr>
          <w:b/>
        </w:rPr>
        <w:t>numberOfRecords</w:t>
      </w:r>
      <w:r>
        <w:t xml:space="preserve"> to 0 and </w:t>
      </w:r>
      <w:r>
        <w:rPr>
          <w:b/>
        </w:rPr>
        <w:t>isLogFull</w:t>
      </w:r>
      <w:r>
        <w:t xml:space="preserve"> to false for the header of its associated log file for the channel. The server does not need to update the </w:t>
      </w:r>
      <w:r>
        <w:rPr>
          <w:b/>
        </w:rPr>
        <w:t>curPhysicalRecordNumber</w:t>
      </w:r>
      <w:r>
        <w:t xml:space="preserve"> and </w:t>
      </w:r>
      <w:r>
        <w:rPr>
          <w:b/>
        </w:rPr>
        <w:t>oldestEventRecordN</w:t>
      </w:r>
      <w:r>
        <w:rPr>
          <w:b/>
        </w:rPr>
        <w:t>umber</w:t>
      </w:r>
      <w:r>
        <w:t xml:space="preserve">. The </w:t>
      </w:r>
      <w:r>
        <w:rPr>
          <w:b/>
        </w:rPr>
        <w:t>LogCreationTime</w:t>
      </w:r>
      <w:r>
        <w:t xml:space="preserve">, </w:t>
      </w:r>
      <w:r>
        <w:rPr>
          <w:b/>
        </w:rPr>
        <w:t>LogLastAccessTime</w:t>
      </w:r>
      <w:r>
        <w:t xml:space="preserve">, </w:t>
      </w:r>
      <w:r>
        <w:rPr>
          <w:b/>
        </w:rPr>
        <w:t>LogLastWriteTime</w:t>
      </w:r>
      <w:r>
        <w:t xml:space="preserve">, </w:t>
      </w:r>
      <w:r>
        <w:rPr>
          <w:b/>
        </w:rPr>
        <w:t>LogFileSize</w:t>
      </w:r>
      <w:r>
        <w:t xml:space="preserve">, and </w:t>
      </w:r>
      <w:r>
        <w:rPr>
          <w:b/>
        </w:rPr>
        <w:t>LogAttributes</w:t>
      </w:r>
      <w:r>
        <w:t xml:space="preserve"> attributes of the associated log file for the channel are tracked by the server's file system.</w:t>
      </w:r>
    </w:p>
    <w:p w:rsidR="00FC761F" w:rsidRDefault="007F722F">
      <w:r>
        <w:t>If all events are successfully deleted ("cleared"), the server MUST return ERROR_SUCCESS to indicate success. This method SHOULD only fail in extreme conditions, such as lack of system resources, file system error, or hardware error, and such issues are no</w:t>
      </w:r>
      <w:r>
        <w:t>t part of the processing for the EventLog Remoting Protocol Version 6.0. In these cases, the method MUST return an implementation-specific error, as specified in [MS-ERREF], from lower level components unchanged. Depending on the server's implementation de</w:t>
      </w:r>
      <w:r>
        <w:t>tail, the protocol has no specific error return recommendation other than it MUST come from [MS-ERREF].</w:t>
      </w:r>
    </w:p>
    <w:p w:rsidR="00FC761F" w:rsidRDefault="007F722F">
      <w:r>
        <w:rPr>
          <w:b/>
        </w:rPr>
        <w:t>Note</w:t>
      </w:r>
      <w:r>
        <w:t>  The server does not need to update any state or information for the created backup event log file.</w:t>
      </w:r>
    </w:p>
    <w:p w:rsidR="00FC761F" w:rsidRDefault="007F722F">
      <w:pPr>
        <w:pStyle w:val="Heading4"/>
      </w:pPr>
      <w:bookmarkStart w:id="261" w:name="section_732c61e44ea5489597c827838efb17e8"/>
      <w:bookmarkStart w:id="262" w:name="_Toc508101916"/>
      <w:r>
        <w:t>EvtRpcExportLog (Opnum 7)</w:t>
      </w:r>
      <w:bookmarkEnd w:id="261"/>
      <w:bookmarkEnd w:id="262"/>
      <w:r>
        <w:fldChar w:fldCharType="begin"/>
      </w:r>
      <w:r>
        <w:instrText xml:space="preserve"> XE "Server:EvtRpcExportLog (Opnum 7) method" </w:instrText>
      </w:r>
      <w:r>
        <w:fldChar w:fldCharType="end"/>
      </w:r>
      <w:r>
        <w:fldChar w:fldCharType="begin"/>
      </w:r>
      <w:r>
        <w:instrText xml:space="preserve"> XE "EvtRpcExportLog (Opnum 7) method" </w:instrText>
      </w:r>
      <w:r>
        <w:fldChar w:fldCharType="end"/>
      </w:r>
      <w:r>
        <w:fldChar w:fldCharType="begin"/>
      </w:r>
      <w:r>
        <w:instrText xml:space="preserve"> XE "Methods:EvtRpcExportLog (Opnum 7)" </w:instrText>
      </w:r>
      <w:r>
        <w:fldChar w:fldCharType="end"/>
      </w:r>
      <w:r>
        <w:fldChar w:fldCharType="begin"/>
      </w:r>
      <w:r>
        <w:instrText xml:space="preserve"> XE "EvtRpcExportLog method"</w:instrText>
      </w:r>
      <w:r>
        <w:fldChar w:fldCharType="end"/>
      </w:r>
    </w:p>
    <w:p w:rsidR="00FC761F" w:rsidRDefault="007F722F">
      <w:r>
        <w:t xml:space="preserve">The EvtRpcExportLog (Opnum 7) method instructs the server to create a </w:t>
      </w:r>
      <w:hyperlink w:anchor="gt_ddd2e7db-ea8f-4488-ac5f-e77d59abe9e4">
        <w:r>
          <w:rPr>
            <w:rStyle w:val="HyperlinkGreen"/>
            <w:b/>
          </w:rPr>
          <w:t>backup event log</w:t>
        </w:r>
      </w:hyperlink>
      <w:r>
        <w:t xml:space="preserve"> at a specified file name.</w:t>
      </w:r>
    </w:p>
    <w:p w:rsidR="00FC761F" w:rsidRDefault="007F722F">
      <w:pPr>
        <w:pStyle w:val="Code"/>
      </w:pPr>
      <w:r>
        <w:lastRenderedPageBreak/>
        <w:t>error_status_t EvtRpcExportLog(</w:t>
      </w:r>
    </w:p>
    <w:p w:rsidR="00FC761F" w:rsidRDefault="007F722F">
      <w:pPr>
        <w:pStyle w:val="Code"/>
      </w:pPr>
      <w:r>
        <w:t>  [in, context_handle] PCONTEXT_HANDLE_OPERATION_CONTROL control,</w:t>
      </w:r>
    </w:p>
    <w:p w:rsidR="00FC761F" w:rsidRDefault="007F722F">
      <w:pPr>
        <w:pStyle w:val="Code"/>
      </w:pPr>
      <w:r>
        <w:t xml:space="preserve">  [in, unique, range(0, MAX_RPC_CHANNEL_NAME_LENGTH), string] </w:t>
      </w:r>
    </w:p>
    <w:p w:rsidR="00FC761F" w:rsidRDefault="007F722F">
      <w:pPr>
        <w:pStyle w:val="Code"/>
      </w:pPr>
      <w:r>
        <w:t>    LPCWSTR ch</w:t>
      </w:r>
      <w:r>
        <w:t>annelPath,</w:t>
      </w:r>
    </w:p>
    <w:p w:rsidR="00FC761F" w:rsidRDefault="007F722F">
      <w:pPr>
        <w:pStyle w:val="Code"/>
      </w:pPr>
      <w:r>
        <w:t xml:space="preserve">  [in, range(1, MAX_RPC_QUERY_LENGTH), string] </w:t>
      </w:r>
    </w:p>
    <w:p w:rsidR="00FC761F" w:rsidRDefault="007F722F">
      <w:pPr>
        <w:pStyle w:val="Code"/>
      </w:pPr>
      <w:r>
        <w:t>    LPCWSTR query,</w:t>
      </w:r>
    </w:p>
    <w:p w:rsidR="00FC761F" w:rsidRDefault="007F722F">
      <w:pPr>
        <w:pStyle w:val="Code"/>
      </w:pPr>
      <w:r>
        <w:t xml:space="preserve">  [in, range(1, MAX_RPC_FILE_PATH_LENGTH), string] </w:t>
      </w:r>
    </w:p>
    <w:p w:rsidR="00FC761F" w:rsidRDefault="007F722F">
      <w:pPr>
        <w:pStyle w:val="Code"/>
      </w:pPr>
      <w:r>
        <w:t>    LPCWSTR backupPath,</w:t>
      </w:r>
    </w:p>
    <w:p w:rsidR="00FC761F" w:rsidRDefault="007F722F">
      <w:pPr>
        <w:pStyle w:val="Code"/>
      </w:pPr>
      <w:r>
        <w:t>  [in] DWORD flags,</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control: </w:t>
      </w:r>
      <w:r>
        <w:t>A handle to an operation control object. This p</w:t>
      </w:r>
      <w:r>
        <w:t xml:space="preserve">arameter is an </w:t>
      </w:r>
      <w:hyperlink w:anchor="gt_8a7f6700-8311-45bc-af10-82e10accd331">
        <w:r>
          <w:rPr>
            <w:rStyle w:val="HyperlinkGreen"/>
            <w:b/>
          </w:rPr>
          <w:t>RPC</w:t>
        </w:r>
      </w:hyperlink>
      <w:r>
        <w:t xml:space="preserve"> context handle, as specified in </w:t>
      </w:r>
      <w:hyperlink r:id="rId170">
        <w:r>
          <w:rPr>
            <w:rStyle w:val="Hyperlink"/>
          </w:rPr>
          <w:t>[C706]</w:t>
        </w:r>
      </w:hyperlink>
      <w:r>
        <w:t xml:space="preserve"> Context Handles.</w:t>
      </w:r>
    </w:p>
    <w:p w:rsidR="00FC761F" w:rsidRDefault="007F722F">
      <w:pPr>
        <w:pStyle w:val="Definition-Field"/>
      </w:pPr>
      <w:r>
        <w:rPr>
          <w:b/>
        </w:rPr>
        <w:t xml:space="preserve">channelPath: </w:t>
      </w:r>
      <w:r>
        <w:t>A pointer to a string that contains the c</w:t>
      </w:r>
      <w:r>
        <w:t xml:space="preserve">hannel name (for a </w:t>
      </w:r>
      <w:hyperlink w:anchor="gt_3c0e011b-e37d-40ef-90d6-1ed516f06b1c">
        <w:r>
          <w:rPr>
            <w:rStyle w:val="HyperlinkGreen"/>
            <w:b/>
          </w:rPr>
          <w:t>live event log</w:t>
        </w:r>
      </w:hyperlink>
      <w:r>
        <w:t>) or file path (for an existing backup event log) to be used to create a backup event log.</w:t>
      </w:r>
    </w:p>
    <w:p w:rsidR="00FC761F" w:rsidRDefault="007F722F">
      <w:pPr>
        <w:pStyle w:val="Definition-Field"/>
      </w:pPr>
      <w:r>
        <w:rPr>
          <w:b/>
        </w:rPr>
        <w:t xml:space="preserve">query: </w:t>
      </w:r>
      <w:r>
        <w:t>A pointer to a string that contains a query that specifies even</w:t>
      </w:r>
      <w:r>
        <w:t>ts to be included in the backup event log.</w:t>
      </w:r>
    </w:p>
    <w:p w:rsidR="00FC761F" w:rsidRDefault="007F722F">
      <w:pPr>
        <w:pStyle w:val="Definition-Field"/>
      </w:pPr>
      <w:r>
        <w:rPr>
          <w:b/>
        </w:rPr>
        <w:t xml:space="preserve">backupPath: </w:t>
      </w:r>
      <w:r>
        <w:t>A pointer to a string that contains the path of the file for the backup event logs to be created.</w:t>
      </w:r>
    </w:p>
    <w:p w:rsidR="00FC761F" w:rsidRDefault="007F722F">
      <w:pPr>
        <w:pStyle w:val="Definition-Field"/>
      </w:pPr>
      <w:r>
        <w:rPr>
          <w:b/>
        </w:rPr>
        <w:t xml:space="preserve">flags: </w:t>
      </w:r>
      <w:r>
        <w:t xml:space="preserve">The client MUST set the </w:t>
      </w:r>
      <w:r>
        <w:rPr>
          <w:i/>
        </w:rPr>
        <w:t>flags</w:t>
      </w:r>
      <w:r>
        <w:t xml:space="preserve"> parameter to one of the following values.</w:t>
      </w:r>
    </w:p>
    <w:tbl>
      <w:tblPr>
        <w:tblStyle w:val="Table-ShadedHeader"/>
        <w:tblW w:w="0" w:type="auto"/>
        <w:tblInd w:w="475" w:type="dxa"/>
        <w:tblLook w:val="04A0" w:firstRow="1" w:lastRow="0" w:firstColumn="1" w:lastColumn="0" w:noHBand="0" w:noVBand="1"/>
      </w:tblPr>
      <w:tblGrid>
        <w:gridCol w:w="1983"/>
        <w:gridCol w:w="391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EvtQueryChannelPath</w:t>
            </w:r>
          </w:p>
          <w:p w:rsidR="00FC761F" w:rsidRDefault="007F722F">
            <w:pPr>
              <w:pStyle w:val="TableBodyText"/>
            </w:pPr>
            <w:r>
              <w:t>0x00000001</w:t>
            </w:r>
          </w:p>
        </w:tc>
        <w:tc>
          <w:tcPr>
            <w:tcW w:w="0" w:type="auto"/>
          </w:tcPr>
          <w:p w:rsidR="00FC761F" w:rsidRDefault="007F722F">
            <w:pPr>
              <w:pStyle w:val="TableBodyText"/>
            </w:pPr>
            <w:r>
              <w:rPr>
                <w:i/>
              </w:rPr>
              <w:t>Channel</w:t>
            </w:r>
            <w:r>
              <w:t xml:space="preserve"> parameter specifies a channel name.</w:t>
            </w:r>
          </w:p>
        </w:tc>
      </w:tr>
      <w:tr w:rsidR="00FC761F" w:rsidTr="00FC761F">
        <w:tc>
          <w:tcPr>
            <w:tcW w:w="0" w:type="auto"/>
          </w:tcPr>
          <w:p w:rsidR="00FC761F" w:rsidRDefault="007F722F">
            <w:pPr>
              <w:pStyle w:val="TableBodyText"/>
            </w:pPr>
            <w:r>
              <w:t>EvtQueryFilePath</w:t>
            </w:r>
          </w:p>
          <w:p w:rsidR="00FC761F" w:rsidRDefault="007F722F">
            <w:pPr>
              <w:pStyle w:val="TableBodyText"/>
            </w:pPr>
            <w:r>
              <w:t>0x00000002</w:t>
            </w:r>
          </w:p>
        </w:tc>
        <w:tc>
          <w:tcPr>
            <w:tcW w:w="0" w:type="auto"/>
          </w:tcPr>
          <w:p w:rsidR="00FC761F" w:rsidRDefault="007F722F">
            <w:pPr>
              <w:pStyle w:val="TableBodyText"/>
            </w:pPr>
            <w:r>
              <w:rPr>
                <w:i/>
              </w:rPr>
              <w:t>Channel</w:t>
            </w:r>
            <w:r>
              <w:t xml:space="preserve"> parameter specifies a file name. </w:t>
            </w:r>
          </w:p>
        </w:tc>
      </w:tr>
    </w:tbl>
    <w:p w:rsidR="00FC761F" w:rsidRDefault="007F722F">
      <w:pPr>
        <w:pStyle w:val="Definition-Field2"/>
      </w:pPr>
      <w:r>
        <w:t xml:space="preserve">In addition, the client MAY set the following value in the </w:t>
      </w:r>
      <w:r>
        <w:rPr>
          <w:i/>
        </w:rPr>
        <w:t>flags</w:t>
      </w:r>
      <w:r>
        <w:t xml:space="preserve"> parameter:</w:t>
      </w:r>
    </w:p>
    <w:tbl>
      <w:tblPr>
        <w:tblStyle w:val="Table-ShadedHeader"/>
        <w:tblW w:w="9475" w:type="dxa"/>
        <w:tblInd w:w="475" w:type="dxa"/>
        <w:tblLook w:val="04A0" w:firstRow="1" w:lastRow="0" w:firstColumn="1" w:lastColumn="0" w:noHBand="0" w:noVBand="1"/>
      </w:tblPr>
      <w:tblGrid>
        <w:gridCol w:w="2604"/>
        <w:gridCol w:w="687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EvtQueryTolerateQueryErrors</w:t>
            </w:r>
          </w:p>
          <w:p w:rsidR="00FC761F" w:rsidRDefault="007F722F">
            <w:pPr>
              <w:pStyle w:val="TableBodyText"/>
            </w:pPr>
            <w:r>
              <w:t>0x00001000</w:t>
            </w:r>
          </w:p>
        </w:tc>
        <w:tc>
          <w:tcPr>
            <w:tcW w:w="0" w:type="auto"/>
          </w:tcPr>
          <w:p w:rsidR="00FC761F" w:rsidRDefault="007F722F">
            <w:pPr>
              <w:pStyle w:val="TableBodyText"/>
            </w:pPr>
            <w:r>
              <w:t xml:space="preserve">The query MUST succeed even if not all the channels or backup event logs that are specified in the query are present, or if the </w:t>
            </w:r>
            <w:r>
              <w:rPr>
                <w:i/>
              </w:rPr>
              <w:t>channelPath</w:t>
            </w:r>
            <w:r>
              <w:t xml:space="preserve"> parameter specifies channels that do not exist. </w:t>
            </w:r>
          </w:p>
        </w:tc>
      </w:tr>
    </w:tbl>
    <w:p w:rsidR="00FC761F" w:rsidRDefault="007F722F">
      <w:pPr>
        <w:pStyle w:val="Definition-Field2"/>
      </w:pPr>
      <w:r>
        <w:t xml:space="preserve">The server MAY ignore </w:t>
      </w:r>
      <w:r>
        <w:t>unrecognized flag combinations.</w:t>
      </w:r>
      <w:bookmarkStart w:id="263"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63"/>
    </w:p>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w:t>
      </w:r>
      <w:r>
        <w:t xml:space="preserve">n the case of a failure. The RpcInfo (section 2.2.1) structure fields MUST be set to a nonzero value if the error is related to parsing the query. In addition, the server MAY set the suberror fields to nonzero values for other types of errors. All nonzero </w:t>
      </w:r>
      <w:r>
        <w:t xml:space="preserve">values MUST be treated the same. If the method succeeds, the server MUST set all of the values in the structure to 0. </w:t>
      </w:r>
    </w:p>
    <w:p w:rsidR="00FC761F" w:rsidRDefault="007F722F">
      <w:r>
        <w:rPr>
          <w:b/>
        </w:rPr>
        <w:t xml:space="preserve">Return Values: </w:t>
      </w:r>
      <w:r>
        <w:t>The method MUST return ERROR_SUCCESS (0x00000000) on success; otherwise, it MUST return an implementation-specific nonzero</w:t>
      </w:r>
      <w:r>
        <w:t xml:space="preserve"> value as specified in </w:t>
      </w:r>
      <w:hyperlink r:id="rId171" w:anchor="Section_1bc92ddfb79e413cbbaa99a5281a6c90">
        <w:r>
          <w:rPr>
            <w:rStyle w:val="Hyperlink"/>
          </w:rPr>
          <w:t>[MS-ERREF]</w:t>
        </w:r>
      </w:hyperlink>
      <w:r>
        <w:t xml:space="preserve">. </w:t>
      </w:r>
    </w:p>
    <w:p w:rsidR="00FC761F" w:rsidRDefault="007F722F">
      <w:r>
        <w:t xml:space="preserve">The server does not validate the control handle passed to </w:t>
      </w:r>
      <w:r>
        <w:rPr>
          <w:b/>
        </w:rPr>
        <w:t>EvtRpcExportLog</w:t>
      </w:r>
      <w:r>
        <w:t>, and it SHOULD assume that this parameter is always valid when the</w:t>
      </w:r>
      <w:r>
        <w:t xml:space="preserve"> method is invoked.</w:t>
      </w:r>
    </w:p>
    <w:p w:rsidR="00FC761F" w:rsidRDefault="007F722F">
      <w:r>
        <w:t xml:space="preserve">In response to this request from the client, if the </w:t>
      </w:r>
      <w:r>
        <w:rPr>
          <w:i/>
        </w:rPr>
        <w:t>flags</w:t>
      </w:r>
      <w:r>
        <w:t xml:space="preserve"> parameter contains the value 0x00000001 (flags &amp; 0x00000001 != 0), the server MUST interpret the </w:t>
      </w:r>
      <w:r>
        <w:rPr>
          <w:i/>
        </w:rPr>
        <w:t>channel</w:t>
      </w:r>
      <w:r>
        <w:t xml:space="preserve"> parameter as a channel name. The server then SHOULD search its channel ta</w:t>
      </w:r>
      <w:r>
        <w:t xml:space="preserve">ble to find the corresponding entry which has the same </w:t>
      </w:r>
      <w:r>
        <w:lastRenderedPageBreak/>
        <w:t xml:space="preserve">channel name. If the server can't find the entry, the specified channel name is invalid and the server SHOULD return ERROR_EVT_CHANNEL_NOT_FOUND (0x00003A9F). If the </w:t>
      </w:r>
      <w:r>
        <w:rPr>
          <w:i/>
        </w:rPr>
        <w:t>flags</w:t>
      </w:r>
      <w:r>
        <w:t xml:space="preserve"> parameter contains the value </w:t>
      </w:r>
      <w:r>
        <w:t xml:space="preserve">0x00000002 (flags &amp; 0x00000002 != 0), the server MUST interpret channel as an existing backup event log file name. The server SHOULD then check if the specified file exists on the server. If the file does not exist, the file path is invalid and the server </w:t>
      </w:r>
      <w:r>
        <w:t xml:space="preserve">SHOULD return ERROR_FILE_NOT_FOUND (0x00000002). </w:t>
      </w:r>
    </w:p>
    <w:p w:rsidR="00FC761F" w:rsidRDefault="007F722F">
      <w:r>
        <w:t>The server SHOULD validate that the flags contain one and only one of EvtQueryChannelPath and EvtQueryFilePath; and that no flags which are not defined above are specified. The server SHOULD return error co</w:t>
      </w:r>
      <w:r>
        <w:t>de ERROR_INVALID_PARAMTER (0x00000057) if the flag validation fails.</w:t>
      </w:r>
      <w:bookmarkStart w:id="26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64"/>
    </w:p>
    <w:p w:rsidR="00FC761F" w:rsidRDefault="007F722F">
      <w:r>
        <w:t xml:space="preserve">The server MUST verify that the </w:t>
      </w:r>
      <w:r>
        <w:rPr>
          <w:i/>
        </w:rPr>
        <w:t>query</w:t>
      </w:r>
      <w:r>
        <w:t xml:space="preserve"> parameter is a valid XPath expression with correct syntax, based on the grammar</w:t>
      </w:r>
      <w:r>
        <w:t xml:space="preserve"> definition provided in section </w:t>
      </w:r>
      <w:hyperlink w:anchor="Section_b9c96c9d6e194815b05d885360019dda" w:history="1">
        <w:r>
          <w:rPr>
            <w:rStyle w:val="Hyperlink"/>
          </w:rPr>
          <w:t>2.2.15</w:t>
        </w:r>
      </w:hyperlink>
      <w:r>
        <w:t xml:space="preserve"> and if it is not, fail the operation with the error code ERROR_INVALID_PARAMETER (0x00000057). For information on XPath filters supported by this protocol, s</w:t>
      </w:r>
      <w:r>
        <w:t>ee section 2.2.15.</w:t>
      </w:r>
    </w:p>
    <w:p w:rsidR="00FC761F" w:rsidRDefault="007F722F">
      <w:r>
        <w:t xml:space="preserve">The server MUST verify that </w:t>
      </w:r>
      <w:r>
        <w:rPr>
          <w:i/>
        </w:rPr>
        <w:t>backupPath</w:t>
      </w:r>
      <w:r>
        <w:t xml:space="preserve"> is a valid path (a legal file name for the server's file system), and fail the method if it is not valid or if it specifies a file that already exists. The server SHOULD return ERROR_INVALID_PARAMET</w:t>
      </w:r>
      <w:r>
        <w:t>ER (0x00000057) if the path is invalid or ERROR_FILE_EXISTS (0x00000050) if the specified file already exists on the server.</w:t>
      </w:r>
    </w:p>
    <w:p w:rsidR="00FC761F" w:rsidRDefault="007F722F">
      <w:r>
        <w:t>Next, the server MUST verify that the caller has read access to the channel or the backup event log file and MUST fail the method i</w:t>
      </w:r>
      <w:r>
        <w:t>f the caller does not have read access with the error code ERROR_ACCESS_DENIED (0x00000005). To perform the access check, the server SHOULD first determine the identity of the caller. Information determining the identity of the caller for the purpose of pe</w:t>
      </w:r>
      <w:r>
        <w:t xml:space="preserve">rforming an access check is specified in </w:t>
      </w:r>
      <w:hyperlink r:id="rId172" w:anchor="Section_290c38b192fe422991e64fc376610c15">
        <w:r>
          <w:rPr>
            <w:rStyle w:val="Hyperlink"/>
          </w:rPr>
          <w:t>[MS-RPCE]</w:t>
        </w:r>
      </w:hyperlink>
      <w:r>
        <w:t xml:space="preserve"> section 3.2.3.4.2. Then, if the client specifies a channel, the server SHOULD read the channel's access property (as specified</w:t>
      </w:r>
      <w:r>
        <w:t xml:space="preserve"> in 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w:t>
      </w:r>
      <w:hyperlink r:id="rId173" w:anchor="Section_cca2742956894a16b2b49325d93e4ba2">
        <w:r>
          <w:rPr>
            <w:rStyle w:val="Hyperlink"/>
          </w:rPr>
          <w:t>[MS-DTYP]</w:t>
        </w:r>
      </w:hyperlink>
      <w:r>
        <w:t xml:space="preserve"> section 2.5.3.2).</w:t>
      </w:r>
    </w:p>
    <w:p w:rsidR="00FC761F" w:rsidRDefault="007F722F">
      <w:r>
        <w:t xml:space="preserve">During the exporting log process, the server SHOULD check the </w:t>
      </w:r>
      <w:r>
        <w:rPr>
          <w:b/>
        </w:rPr>
        <w:t>Canceled</w:t>
      </w:r>
      <w:r>
        <w:t xml:space="preserve"> field of the operation control object in the </w:t>
      </w:r>
      <w:r>
        <w:rPr>
          <w:i/>
        </w:rPr>
        <w:t>control</w:t>
      </w:r>
      <w:r>
        <w:t xml:space="preserve"> parameter periodically, for example, o</w:t>
      </w:r>
      <w:r>
        <w:t xml:space="preserve">nce every 100 milliseconds. If the </w:t>
      </w:r>
      <w:r>
        <w:rPr>
          <w:b/>
        </w:rPr>
        <w:t>Canceled</w:t>
      </w:r>
      <w:r>
        <w:t xml:space="preserve"> field becomes TRUE and the exporting operation has not been finished, the server SHOULD abandon the current operation and return to the client immediately with the error code ERROR_CANCELLED (0x000004C7) without </w:t>
      </w:r>
      <w:r>
        <w:t>updating any state. If the server has created a new backup file and the operation has been canceled, the created file SHOULD be deleted. Failure to delete the file SHOULD NOT trigger the server to take any further actions in response.</w:t>
      </w:r>
    </w:p>
    <w:p w:rsidR="00FC761F" w:rsidRDefault="007F722F">
      <w:r>
        <w:t xml:space="preserve">If the checks above are successful, the server MUST attempt to create a new backup event log that contains only the records selected by the filter specified by the </w:t>
      </w:r>
      <w:r>
        <w:rPr>
          <w:i/>
        </w:rPr>
        <w:t>query</w:t>
      </w:r>
      <w:r>
        <w:t xml:space="preserve"> parameter. The server SHOULD first impersonate the identity of the client. For informa</w:t>
      </w:r>
      <w:r>
        <w:t>tion on how to impersonate the client's identity for the purpose of performing an authorization or security check, see [MS-RPCE] (section 3.3.3.4.3). Then the server SHOULD call the file system component to create a new backup event log file. Once the serv</w:t>
      </w:r>
      <w:r>
        <w:t>er impersonates the client's identity, it can determine whether the client has write access because the file creation will fail with ERROR_ACCESS_DENIED (0x00000005) if the client does not have write access. If the server fails to create the new backup eve</w:t>
      </w:r>
      <w:r>
        <w:t>nt log file, it MUST return the error (a nonzero value as specified in [MS-ERREF]) reported by the underlying file system component.</w:t>
      </w:r>
      <w:bookmarkStart w:id="26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65"/>
      <w:r>
        <w:t xml:space="preserve"> Otherwise, the server MUST successfully create the fi</w:t>
      </w:r>
      <w:r>
        <w:t xml:space="preserve">le. There is no server state that needs to be updated by this method. However, the server SHOULD ensure the </w:t>
      </w:r>
      <w:r>
        <w:rPr>
          <w:b/>
        </w:rPr>
        <w:t>LogNumberOfRecords</w:t>
      </w:r>
      <w:r>
        <w:t xml:space="preserve">, </w:t>
      </w:r>
      <w:r>
        <w:rPr>
          <w:b/>
        </w:rPr>
        <w:t>LogOldestRecordNumber</w:t>
      </w:r>
      <w:r>
        <w:t xml:space="preserve">, and </w:t>
      </w:r>
      <w:r>
        <w:rPr>
          <w:b/>
        </w:rPr>
        <w:t>LogFull</w:t>
      </w:r>
      <w:r>
        <w:t xml:space="preserve"> properties of the created backup log are the correct value. If the </w:t>
      </w:r>
      <w:r>
        <w:rPr>
          <w:i/>
        </w:rPr>
        <w:t>query</w:t>
      </w:r>
      <w:r>
        <w:t xml:space="preserve"> parameter is NULL, t</w:t>
      </w:r>
      <w:r>
        <w:t xml:space="preserve">he created backup event log file SHOULD be the copy of the event log file associated with the live channel so that the </w:t>
      </w:r>
      <w:r>
        <w:rPr>
          <w:b/>
        </w:rPr>
        <w:t>LogNumberOfRecords</w:t>
      </w:r>
      <w:r>
        <w:t xml:space="preserve">, </w:t>
      </w:r>
      <w:r>
        <w:rPr>
          <w:b/>
        </w:rPr>
        <w:t>LogOldestRecordNumber</w:t>
      </w:r>
      <w:r>
        <w:t xml:space="preserve">, and </w:t>
      </w:r>
      <w:r>
        <w:rPr>
          <w:b/>
        </w:rPr>
        <w:t>LogFull</w:t>
      </w:r>
      <w:r>
        <w:t xml:space="preserve"> properties are kept in the backup event log file and consequently have the same va</w:t>
      </w:r>
      <w:r>
        <w:t>lues as in the event log file associated with the live channel.</w:t>
      </w:r>
    </w:p>
    <w:p w:rsidR="00FC761F" w:rsidRDefault="007F722F">
      <w:r>
        <w:t xml:space="preserve">If the </w:t>
      </w:r>
      <w:r>
        <w:rPr>
          <w:i/>
        </w:rPr>
        <w:t>query</w:t>
      </w:r>
      <w:r>
        <w:t xml:space="preserve"> parameter is not NULL, the server SHOULD then read each event from the log file associated with the live channel and determine whether it meets the criteria specified by the </w:t>
      </w:r>
      <w:r>
        <w:rPr>
          <w:i/>
        </w:rPr>
        <w:t>query</w:t>
      </w:r>
      <w:r>
        <w:t xml:space="preserve"> parameter. For every event that passes the filter given in the </w:t>
      </w:r>
      <w:r>
        <w:rPr>
          <w:i/>
        </w:rPr>
        <w:t>query</w:t>
      </w:r>
      <w:r>
        <w:t xml:space="preserve"> parameter, the server SHOULD write it to the created backup file. The event record number of the first event that is written into the </w:t>
      </w:r>
      <w:r>
        <w:lastRenderedPageBreak/>
        <w:t xml:space="preserve">created backup file SHOULD be the value of </w:t>
      </w:r>
      <w:r>
        <w:rPr>
          <w:b/>
        </w:rPr>
        <w:t>LogOldest</w:t>
      </w:r>
      <w:r>
        <w:rPr>
          <w:b/>
        </w:rPr>
        <w:t>RecordNumber</w:t>
      </w:r>
      <w:r>
        <w:t xml:space="preserve">. The </w:t>
      </w:r>
      <w:r>
        <w:rPr>
          <w:b/>
        </w:rPr>
        <w:t>LogNumberOfRecords</w:t>
      </w:r>
      <w:r>
        <w:t xml:space="preserve"> property SHOULD be set to the number of total events the server writes to the backup file. The server SHOULD set the </w:t>
      </w:r>
      <w:r>
        <w:rPr>
          <w:b/>
        </w:rPr>
        <w:t>isLogFull</w:t>
      </w:r>
      <w:r>
        <w:t xml:space="preserve"> property to be FALSE and SHOULD set the </w:t>
      </w:r>
      <w:r>
        <w:rPr>
          <w:b/>
        </w:rPr>
        <w:t>curPhysicalRecordNumber</w:t>
      </w:r>
      <w:r>
        <w:t xml:space="preserve"> property to the value of (</w:t>
      </w:r>
      <w:r>
        <w:rPr>
          <w:b/>
        </w:rPr>
        <w:t>Lo</w:t>
      </w:r>
      <w:r>
        <w:rPr>
          <w:b/>
        </w:rPr>
        <w:t>gNumberOfRecords</w:t>
      </w:r>
      <w:r>
        <w:t xml:space="preserve"> - 1).</w:t>
      </w:r>
    </w:p>
    <w:p w:rsidR="00FC761F" w:rsidRDefault="007F722F">
      <w:r>
        <w:t>The created backup file SHOULD be treated as read-only and never modified subsequently.</w:t>
      </w:r>
    </w:p>
    <w:p w:rsidR="00FC761F" w:rsidRDefault="007F722F">
      <w:r>
        <w:t xml:space="preserve">The </w:t>
      </w:r>
      <w:r>
        <w:rPr>
          <w:b/>
        </w:rPr>
        <w:t>LogCreationTime</w:t>
      </w:r>
      <w:r>
        <w:t xml:space="preserve">, </w:t>
      </w:r>
      <w:r>
        <w:rPr>
          <w:b/>
        </w:rPr>
        <w:t>LogLastAccessTime</w:t>
      </w:r>
      <w:r>
        <w:t xml:space="preserve">, </w:t>
      </w:r>
      <w:r>
        <w:rPr>
          <w:b/>
        </w:rPr>
        <w:t>LogLastWriteTime</w:t>
      </w:r>
      <w:r>
        <w:t xml:space="preserve">, </w:t>
      </w:r>
      <w:r>
        <w:rPr>
          <w:b/>
        </w:rPr>
        <w:t>LogFileSize</w:t>
      </w:r>
      <w:r>
        <w:t xml:space="preserve">, and </w:t>
      </w:r>
      <w:r>
        <w:rPr>
          <w:b/>
        </w:rPr>
        <w:t>LogAttributes</w:t>
      </w:r>
      <w:r>
        <w:t xml:space="preserve"> attributes of the created backup event log file are trac</w:t>
      </w:r>
      <w:r>
        <w:t xml:space="preserve">ked by the server's file system. The </w:t>
      </w:r>
      <w:r>
        <w:rPr>
          <w:b/>
        </w:rPr>
        <w:t>LogNumberOfRecords</w:t>
      </w:r>
      <w:r>
        <w:t xml:space="preserve">, </w:t>
      </w:r>
      <w:r>
        <w:rPr>
          <w:b/>
        </w:rPr>
        <w:t>LogOldestRecordNumber</w:t>
      </w:r>
      <w:r>
        <w:t xml:space="preserve">, and </w:t>
      </w:r>
      <w:r>
        <w:rPr>
          <w:b/>
        </w:rPr>
        <w:t>LogFull</w:t>
      </w:r>
      <w:r>
        <w:t xml:space="preserve"> attributes are tracked by </w:t>
      </w:r>
      <w:r>
        <w:rPr>
          <w:b/>
        </w:rPr>
        <w:t>numberOfRecords</w:t>
      </w:r>
      <w:r>
        <w:t xml:space="preserve">, </w:t>
      </w:r>
      <w:r>
        <w:rPr>
          <w:b/>
        </w:rPr>
        <w:t>oldestRecordNumber</w:t>
      </w:r>
      <w:r>
        <w:t xml:space="preserve">, and </w:t>
      </w:r>
      <w:r>
        <w:rPr>
          <w:b/>
        </w:rPr>
        <w:t>isLogFull</w:t>
      </w:r>
      <w:r>
        <w:t xml:space="preserve"> in the backup event log file header.</w:t>
      </w:r>
    </w:p>
    <w:p w:rsidR="00FC761F" w:rsidRDefault="007F722F">
      <w:r>
        <w:t xml:space="preserve">The server MUST return a value indicating success </w:t>
      </w:r>
      <w:r>
        <w:t>or failure for this operation.</w:t>
      </w:r>
    </w:p>
    <w:p w:rsidR="00FC761F" w:rsidRDefault="007F722F">
      <w:r>
        <w:rPr>
          <w:b/>
        </w:rPr>
        <w:t>Note</w:t>
      </w:r>
      <w:r>
        <w:t xml:space="preserve">  The exported backup event log file does not contain the localized event description strings because the localized strings would consume considerable storage space if included in the exported log file. If the backup log </w:t>
      </w:r>
      <w:r>
        <w:t>is consumed on the same machine where it is created or on other machines where the publisher is registered, the strings can be retrieved from the publisher on demand. Localized event description strings only need to be added to an exported backup event log</w:t>
      </w:r>
      <w:r>
        <w:t xml:space="preserve"> file when that file is moved to a different machine where the publisher is not registered. Localized event description strings can be added to an exported backup event log file by calling the </w:t>
      </w:r>
      <w:hyperlink w:anchor="Section_578c7cd958d94746929263edb5cf55c9" w:history="1">
        <w:r>
          <w:rPr>
            <w:rStyle w:val="Hyperlink"/>
          </w:rPr>
          <w:t>Evt</w:t>
        </w:r>
        <w:r>
          <w:rPr>
            <w:rStyle w:val="Hyperlink"/>
          </w:rPr>
          <w:t>RpcLocalizeExportLog (section 3.1.4.18)</w:t>
        </w:r>
      </w:hyperlink>
      <w:r>
        <w:t xml:space="preserve"> method.</w:t>
      </w:r>
    </w:p>
    <w:p w:rsidR="00FC761F" w:rsidRDefault="007F722F">
      <w:pPr>
        <w:pStyle w:val="Heading4"/>
      </w:pPr>
      <w:bookmarkStart w:id="266" w:name="section_578c7cd958d94746929263edb5cf55c9"/>
      <w:bookmarkStart w:id="267" w:name="_Toc508101917"/>
      <w:r>
        <w:t>EvtRpcLocalizeExportLog (Opnum 8)</w:t>
      </w:r>
      <w:bookmarkEnd w:id="266"/>
      <w:bookmarkEnd w:id="267"/>
      <w:r>
        <w:fldChar w:fldCharType="begin"/>
      </w:r>
      <w:r>
        <w:instrText xml:space="preserve"> XE "Server:EvtRpcLocalizeExportLog (Opnum 8) method" </w:instrText>
      </w:r>
      <w:r>
        <w:fldChar w:fldCharType="end"/>
      </w:r>
      <w:r>
        <w:fldChar w:fldCharType="begin"/>
      </w:r>
      <w:r>
        <w:instrText xml:space="preserve"> XE "EvtRpcLocalizeExportLog (Opnum 8) method" </w:instrText>
      </w:r>
      <w:r>
        <w:fldChar w:fldCharType="end"/>
      </w:r>
      <w:r>
        <w:fldChar w:fldCharType="begin"/>
      </w:r>
      <w:r>
        <w:instrText xml:space="preserve"> XE "Methods:EvtRpcLocalizeExportLog (Opnum 8)" </w:instrText>
      </w:r>
      <w:r>
        <w:fldChar w:fldCharType="end"/>
      </w:r>
      <w:r>
        <w:fldChar w:fldCharType="begin"/>
      </w:r>
      <w:r>
        <w:instrText xml:space="preserve"> XE "EvtRpcLocalizeE</w:instrText>
      </w:r>
      <w:r>
        <w:instrText>xportLog method"</w:instrText>
      </w:r>
      <w:r>
        <w:fldChar w:fldCharType="end"/>
      </w:r>
    </w:p>
    <w:p w:rsidR="00FC761F" w:rsidRDefault="007F722F">
      <w:r>
        <w:t xml:space="preserve">The EvtRpcLocalizeExportLog (Opnum 8) method is used by a client to add localized information to a previously created </w:t>
      </w:r>
      <w:hyperlink w:anchor="gt_ddd2e7db-ea8f-4488-ac5f-e77d59abe9e4">
        <w:r>
          <w:rPr>
            <w:rStyle w:val="HyperlinkGreen"/>
            <w:b/>
          </w:rPr>
          <w:t>backup event log</w:t>
        </w:r>
      </w:hyperlink>
      <w:r>
        <w:t xml:space="preserve">, because the backup event log does not contain the localized strings for event descriptions. An example of how this can be useful is if a backup event log needs to be copied to other computers so that support personnel on those other computers can access </w:t>
      </w:r>
      <w:r>
        <w:t xml:space="preserve">it; if this method has been called, such support personnel can access or view the localized backup event log, which will then contain events with localized strings. Note that a discussion of tools by which administrators or support personnel can work with </w:t>
      </w:r>
      <w:r>
        <w:t>localized backup event log files in scenarios such as this is out of scope with respect to this protocol specification.</w:t>
      </w:r>
    </w:p>
    <w:p w:rsidR="00FC761F" w:rsidRDefault="007F722F">
      <w:pPr>
        <w:pStyle w:val="Code"/>
      </w:pPr>
      <w:r>
        <w:t>error_status_t EvtRpcLocalizeExportLog(</w:t>
      </w:r>
    </w:p>
    <w:p w:rsidR="00FC761F" w:rsidRDefault="007F722F">
      <w:pPr>
        <w:pStyle w:val="Code"/>
      </w:pPr>
      <w:r>
        <w:t>  [in, context_handle] PCONTEXT_HANDLE_OPERATION_CONTROL control,</w:t>
      </w:r>
    </w:p>
    <w:p w:rsidR="00FC761F" w:rsidRDefault="007F722F">
      <w:pPr>
        <w:pStyle w:val="Code"/>
      </w:pPr>
      <w:r>
        <w:t>  [in, range(1, MAX_RPC_FILE_P</w:t>
      </w:r>
      <w:r>
        <w:t xml:space="preserve">ATH_LENGTH), string] </w:t>
      </w:r>
    </w:p>
    <w:p w:rsidR="00FC761F" w:rsidRDefault="007F722F">
      <w:pPr>
        <w:pStyle w:val="Code"/>
      </w:pPr>
      <w:r>
        <w:t>    LPCWSTR logFilePath,</w:t>
      </w:r>
    </w:p>
    <w:p w:rsidR="00FC761F" w:rsidRDefault="007F722F">
      <w:pPr>
        <w:pStyle w:val="Code"/>
      </w:pPr>
      <w:r>
        <w:t>  [in] LCID locale,</w:t>
      </w:r>
    </w:p>
    <w:p w:rsidR="00FC761F" w:rsidRDefault="007F722F">
      <w:pPr>
        <w:pStyle w:val="Code"/>
      </w:pPr>
      <w:r>
        <w:t>  [in] DWORD flags,</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control: </w:t>
      </w:r>
      <w:r>
        <w:t xml:space="preserve">A handle to an operation control object. This parameter MUST be an </w:t>
      </w:r>
      <w:hyperlink w:anchor="gt_8a7f6700-8311-45bc-af10-82e10accd331">
        <w:r>
          <w:rPr>
            <w:rStyle w:val="HyperlinkGreen"/>
            <w:b/>
          </w:rPr>
          <w:t>RPC</w:t>
        </w:r>
      </w:hyperlink>
      <w:r>
        <w:t xml:space="preserve"> context handle, as specified in </w:t>
      </w:r>
      <w:hyperlink r:id="rId174">
        <w:r>
          <w:rPr>
            <w:rStyle w:val="Hyperlink"/>
          </w:rPr>
          <w:t>[C706]</w:t>
        </w:r>
      </w:hyperlink>
      <w:r>
        <w:t>, Context Handles.</w:t>
      </w:r>
    </w:p>
    <w:p w:rsidR="00FC761F" w:rsidRDefault="007F722F">
      <w:pPr>
        <w:pStyle w:val="Definition-Field"/>
      </w:pPr>
      <w:r>
        <w:rPr>
          <w:b/>
        </w:rPr>
        <w:t xml:space="preserve">logFilePath: </w:t>
      </w:r>
      <w:r>
        <w:t>A pointer to a string that contains the path of the backup event log to be localized.</w:t>
      </w:r>
    </w:p>
    <w:p w:rsidR="00FC761F" w:rsidRDefault="007F722F">
      <w:pPr>
        <w:pStyle w:val="Definition-Field"/>
      </w:pPr>
      <w:r>
        <w:rPr>
          <w:b/>
        </w:rPr>
        <w:t xml:space="preserve">locale: </w:t>
      </w:r>
      <w:r>
        <w:t xml:space="preserve">Locale, as specified in </w:t>
      </w:r>
      <w:hyperlink r:id="rId175" w:anchor="Section_8ac65057066345e59718f490e87945dc">
        <w:r>
          <w:rPr>
            <w:rStyle w:val="Hyperlink"/>
          </w:rPr>
          <w:t>[MS-GPSI]</w:t>
        </w:r>
      </w:hyperlink>
      <w:r>
        <w:t xml:space="preserve"> Appendix A, to be used for localizing the log.</w:t>
      </w:r>
    </w:p>
    <w:p w:rsidR="00FC761F" w:rsidRDefault="007F722F">
      <w:pPr>
        <w:pStyle w:val="Definition-Field"/>
      </w:pPr>
      <w:r>
        <w:rPr>
          <w:b/>
        </w:rPr>
        <w:t xml:space="preserve">flags: </w:t>
      </w:r>
      <w:r>
        <w:t>A 32-bit unsigned integer that MUST be set to zero when sent and MAY be ignored on receipt.</w:t>
      </w:r>
      <w:bookmarkStart w:id="268" w:name="Appendix_A_Target_29"/>
      <w:r>
        <w:fldChar w:fldCharType="begin"/>
      </w:r>
      <w:r>
        <w:instrText xml:space="preserve"> HYPERLINK \l "Appendi</w:instrText>
      </w:r>
      <w:r>
        <w:instrText xml:space="preserve">x_A_29" \o "Product behavior note 29" \h </w:instrText>
      </w:r>
      <w:r>
        <w:fldChar w:fldCharType="separate"/>
      </w:r>
      <w:r>
        <w:rPr>
          <w:rStyle w:val="Hyperlink"/>
        </w:rPr>
        <w:t>&lt;29&gt;</w:t>
      </w:r>
      <w:r>
        <w:rPr>
          <w:rStyle w:val="Hyperlink"/>
        </w:rPr>
        <w:fldChar w:fldCharType="end"/>
      </w:r>
      <w:bookmarkEnd w:id="268"/>
    </w:p>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RpcInfo (section 2.2.1) st</w:t>
      </w:r>
      <w:r>
        <w:t>ructure fields MUST be set to nonzero values if the error is related to loading localization information. All nonzero values MUST be treated the same. If the method succeeds, the server MUST set all of the values in the structure to zero.</w:t>
      </w:r>
      <w:bookmarkStart w:id="269" w:name="Appendix_A_Target_30"/>
      <w:r>
        <w:fldChar w:fldCharType="begin"/>
      </w:r>
      <w:r>
        <w:instrText xml:space="preserve"> HYPERLINK \l "A</w:instrText>
      </w:r>
      <w:r>
        <w:instrText xml:space="preserve">ppendix_A_30" \o "Product behavior note 30" \h </w:instrText>
      </w:r>
      <w:r>
        <w:fldChar w:fldCharType="separate"/>
      </w:r>
      <w:r>
        <w:rPr>
          <w:rStyle w:val="Hyperlink"/>
        </w:rPr>
        <w:t>&lt;30&gt;</w:t>
      </w:r>
      <w:r>
        <w:rPr>
          <w:rStyle w:val="Hyperlink"/>
        </w:rPr>
        <w:fldChar w:fldCharType="end"/>
      </w:r>
      <w:bookmarkEnd w:id="269"/>
    </w:p>
    <w:p w:rsidR="00FC761F" w:rsidRDefault="007F722F">
      <w:r>
        <w:rPr>
          <w:b/>
        </w:rPr>
        <w:lastRenderedPageBreak/>
        <w:t xml:space="preserve">Return Values: </w:t>
      </w:r>
      <w:r>
        <w:t>The method MUST return ERROR_SUCCESS (0x00000000) on success; otherwise, it MUST return an error value as specified in the processing rules in this section.</w:t>
      </w:r>
      <w:bookmarkStart w:id="270" w:name="Appendix_A_Target_31"/>
      <w:r>
        <w:fldChar w:fldCharType="begin"/>
      </w:r>
      <w:r>
        <w:instrText xml:space="preserve"> HYPERLINK \l "Appendix_A_31" </w:instrText>
      </w:r>
      <w:r>
        <w:instrText xml:space="preserve">\o "Product behavior note 31" \h </w:instrText>
      </w:r>
      <w:r>
        <w:fldChar w:fldCharType="separate"/>
      </w:r>
      <w:r>
        <w:rPr>
          <w:rStyle w:val="Hyperlink"/>
        </w:rPr>
        <w:t>&lt;31&gt;</w:t>
      </w:r>
      <w:r>
        <w:rPr>
          <w:rStyle w:val="Hyperlink"/>
        </w:rPr>
        <w:fldChar w:fldCharType="end"/>
      </w:r>
      <w:bookmarkEnd w:id="270"/>
      <w:r>
        <w:t xml:space="preserve"> Callers SHOULD treat all return values other than ERROR_SUCCESS equally and not alter their behavior based on any specific error values.</w:t>
      </w:r>
    </w:p>
    <w:p w:rsidR="00FC761F" w:rsidRDefault="007F722F">
      <w:r>
        <w:t xml:space="preserve">The server does not validate the control handle passed to </w:t>
      </w:r>
      <w:r>
        <w:rPr>
          <w:b/>
        </w:rPr>
        <w:t>EvtRpcLocalizeExportLo</w:t>
      </w:r>
      <w:r>
        <w:rPr>
          <w:b/>
        </w:rPr>
        <w:t>g</w:t>
      </w:r>
      <w:r>
        <w:t>, and it SHOULD assume that this parameter is always valid when the method is invoked.</w:t>
      </w:r>
    </w:p>
    <w:p w:rsidR="00FC761F" w:rsidRDefault="007F722F">
      <w:r>
        <w:t xml:space="preserve">In response to this request from the client, the server MUST verify that the </w:t>
      </w:r>
      <w:r>
        <w:rPr>
          <w:i/>
        </w:rPr>
        <w:t>logFilePath</w:t>
      </w:r>
      <w:r>
        <w:t xml:space="preserve"> parameter specifies a valid path to a backup event log. A valid path MUST be a </w:t>
      </w:r>
      <w:r>
        <w:t xml:space="preserve">legal file name of the server's file system. The server MUST fail the operation if the </w:t>
      </w:r>
      <w:r>
        <w:rPr>
          <w:i/>
        </w:rPr>
        <w:t>logFilePath</w:t>
      </w:r>
      <w:r>
        <w:t xml:space="preserve"> parameter is invalid with the error ERROR_INVALID_PARAMETER (0x00000057).</w:t>
      </w:r>
      <w:bookmarkStart w:id="271"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71"/>
      <w:r>
        <w:t xml:space="preserve"> The server MU</w:t>
      </w:r>
      <w:r>
        <w:t>ST fail the method if the specified backup event log does not exist in the server with the error ERROR_FILE_NOT_FOUND (0x00000002).</w:t>
      </w:r>
    </w:p>
    <w:p w:rsidR="00FC761F" w:rsidRDefault="007F722F">
      <w:r>
        <w:t xml:space="preserve">Next the server MUST verify that the caller has read access to the log file (specified by the </w:t>
      </w:r>
      <w:r>
        <w:rPr>
          <w:i/>
        </w:rPr>
        <w:t>logFilePath</w:t>
      </w:r>
      <w:r>
        <w:t xml:space="preserve"> parameter) and MUS</w:t>
      </w:r>
      <w:r>
        <w:t>T fail the method if the caller does not have read access with the error ERROR_ACCESS_DENIED (0x00000005). To perform the access check, the server SHOULD first determine the identity of the caller. Information determining the identity of the caller for the</w:t>
      </w:r>
      <w:r>
        <w:t xml:space="preserve"> purpose of performing an access check is specified in </w:t>
      </w:r>
      <w:hyperlink r:id="rId176" w:anchor="Section_290c38b192fe422991e64fc376610c15">
        <w:r>
          <w:rPr>
            <w:rStyle w:val="Hyperlink"/>
          </w:rPr>
          <w:t>[MS-RPCE]</w:t>
        </w:r>
      </w:hyperlink>
      <w:r>
        <w:t xml:space="preserve"> section 3.2.3.4.2</w:t>
      </w:r>
      <w:r>
        <w:t xml:space="preserve">. Then the server SHOULD get the security descriptor string from the file system for the log file. Next the server SHOULD perform the read access check using the Access Check algorithm (as specified in </w:t>
      </w:r>
      <w:hyperlink r:id="rId177" w:anchor="Section_cca2742956894a16b2b49325d93e4ba2">
        <w:r>
          <w:rPr>
            <w:rStyle w:val="Hyperlink"/>
          </w:rPr>
          <w:t>[MS-DTYP]</w:t>
        </w:r>
      </w:hyperlink>
      <w:r>
        <w:t xml:space="preserve"> section 2.5.3.2).</w:t>
      </w:r>
    </w:p>
    <w:p w:rsidR="00FC761F" w:rsidRDefault="007F722F">
      <w:r>
        <w:t xml:space="preserve">If the checks above are successful, the server MUST perform the following operations: </w:t>
      </w:r>
    </w:p>
    <w:p w:rsidR="00FC761F" w:rsidRDefault="007F722F">
      <w:pPr>
        <w:pStyle w:val="ListParagraph"/>
        <w:numPr>
          <w:ilvl w:val="0"/>
          <w:numId w:val="70"/>
        </w:numPr>
      </w:pPr>
      <w:r>
        <w:t>The server creates a subdirectory "LocaleMetaData", if the directory does not exist, under the directory where the b</w:t>
      </w:r>
      <w:r>
        <w:t xml:space="preserve">ackup event log file is located (see </w:t>
      </w:r>
      <w:hyperlink r:id="rId178">
        <w:r>
          <w:rPr>
            <w:rStyle w:val="Hyperlink"/>
          </w:rPr>
          <w:t>[PRA-CreateDirectory]</w:t>
        </w:r>
      </w:hyperlink>
      <w:r>
        <w:t>). If the directory already exists, the server does nothing. The only expected failures for subdirectory creation are critical syste</w:t>
      </w:r>
      <w:r>
        <w:t>m errors, such as file system errors. If the server cannot create the directory, it MUST return the error from the CreateDirectory method that is reporting the error. Otherwise, the server MUST successfully create the subdirectory.</w:t>
      </w:r>
    </w:p>
    <w:p w:rsidR="00FC761F" w:rsidRDefault="007F722F">
      <w:pPr>
        <w:pStyle w:val="ListParagraph"/>
        <w:numPr>
          <w:ilvl w:val="0"/>
          <w:numId w:val="70"/>
        </w:numPr>
      </w:pPr>
      <w:r>
        <w:t>The server creates a fil</w:t>
      </w:r>
      <w:r>
        <w:t xml:space="preserve">e with the name </w:t>
      </w:r>
      <w:r>
        <w:rPr>
          <w:i/>
        </w:rPr>
        <w:t>LogFilePath_&lt;Locale&gt;</w:t>
      </w:r>
      <w:r>
        <w:t xml:space="preserve">.MTA under the directory LocaleMetaData (see </w:t>
      </w:r>
      <w:hyperlink r:id="rId179">
        <w:r>
          <w:rPr>
            <w:rStyle w:val="Hyperlink"/>
          </w:rPr>
          <w:t>[PRA-CreateFile]</w:t>
        </w:r>
      </w:hyperlink>
      <w:r>
        <w:t>). If the file already exists, the server SHOULD always overwrite it. The only expected failu</w:t>
      </w:r>
      <w:r>
        <w:t>res for file creation or overwriting are critical system errors, such as file system errors. If the server can't create the file or overwrite an existing one, it MUST return the error from the CreateFile method that is reporting the error. Otherwise, the s</w:t>
      </w:r>
      <w:r>
        <w:t>erver MUST successfully create the file.</w:t>
      </w:r>
    </w:p>
    <w:p w:rsidR="00FC761F" w:rsidRDefault="007F722F">
      <w:pPr>
        <w:pStyle w:val="ListParagraph"/>
        <w:numPr>
          <w:ilvl w:val="0"/>
          <w:numId w:val="70"/>
        </w:numPr>
      </w:pPr>
      <w:r>
        <w:t xml:space="preserve">The server then opens the backup event log file, reads every event and uses the same internal functionality by which it implements the </w:t>
      </w:r>
      <w:r>
        <w:rPr>
          <w:b/>
        </w:rPr>
        <w:t>EvtRpcMessageRender</w:t>
      </w:r>
      <w:r>
        <w:t xml:space="preserve"> method (section </w:t>
      </w:r>
      <w:hyperlink w:anchor="Section_14046f8106d8469092455d8784c25025" w:history="1">
        <w:r>
          <w:rPr>
            <w:rStyle w:val="Hyperlink"/>
          </w:rPr>
          <w:t>3.1.4.31</w:t>
        </w:r>
      </w:hyperlink>
      <w:r>
        <w:t xml:space="preserve">) to obtain the localized strings for event levels, keywords, tasks, opcode, and descriptions. The server then saves those localized strings of each event in the newly created file. Note that the </w:t>
      </w:r>
      <w:r>
        <w:rPr>
          <w:b/>
        </w:rPr>
        <w:t>EvtRpcMessageRender</w:t>
      </w:r>
      <w:r>
        <w:t xml:space="preserve"> method needs the</w:t>
      </w:r>
      <w:r>
        <w:t xml:space="preserve"> PCONTEXT_HANDLE_PUBLISHER_METADATA handle as its first parameter. When the server gets each event, it can get the event publisher name from the event content (see section </w:t>
      </w:r>
      <w:hyperlink w:anchor="Section_8c61aef7bd4b4edb8dfd3c9a7537886b" w:history="1">
        <w:r>
          <w:rPr>
            <w:rStyle w:val="Hyperlink"/>
          </w:rPr>
          <w:t>2.2.13</w:t>
        </w:r>
      </w:hyperlink>
      <w:r>
        <w:t>), thus the server</w:t>
      </w:r>
      <w:r>
        <w:t xml:space="preserve"> is able to get the context handle by using the internal functionality by which it implements the </w:t>
      </w:r>
      <w:r>
        <w:rPr>
          <w:b/>
        </w:rPr>
        <w:t>EvtRpcGetPublisherMetadata</w:t>
      </w:r>
      <w:r>
        <w:t xml:space="preserve"> method (specified in section </w:t>
      </w:r>
      <w:hyperlink w:anchor="Section_0011377c12f844408629568b1ec5bcf2" w:history="1">
        <w:r>
          <w:rPr>
            <w:rStyle w:val="Hyperlink"/>
          </w:rPr>
          <w:t>3.1.4.25</w:t>
        </w:r>
      </w:hyperlink>
      <w:r>
        <w:t>). The internal functionality by w</w:t>
      </w:r>
      <w:r>
        <w:t xml:space="preserve">hich the server implements </w:t>
      </w:r>
      <w:r>
        <w:rPr>
          <w:b/>
        </w:rPr>
        <w:t>EvtRpcGetPublisherMetadata</w:t>
      </w:r>
      <w:r>
        <w:t xml:space="preserve"> SHOULD use the value of the </w:t>
      </w:r>
      <w:r>
        <w:rPr>
          <w:i/>
        </w:rPr>
        <w:t>locale</w:t>
      </w:r>
      <w:r>
        <w:t xml:space="preserve"> parameter in its processing; the server SHOULD make this value available to that internal functionality by appropriate platform-specific means so that the value can be</w:t>
      </w:r>
      <w:r>
        <w:t xml:space="preserve"> stored in the </w:t>
      </w:r>
      <w:hyperlink w:anchor="gt_62964c35-9cf0-4e93-bbb6-a6d2dd85df2d">
        <w:r>
          <w:rPr>
            <w:rStyle w:val="HyperlinkGreen"/>
            <w:b/>
          </w:rPr>
          <w:t>publisher metadata</w:t>
        </w:r>
      </w:hyperlink>
      <w:r>
        <w:t xml:space="preserve"> object.</w:t>
      </w:r>
    </w:p>
    <w:p w:rsidR="00FC761F" w:rsidRDefault="007F722F">
      <w:pPr>
        <w:pStyle w:val="ListParagraph"/>
        <w:ind w:left="548"/>
      </w:pPr>
      <w:r>
        <w:t>After getting the publisher metadata context handle, the server SHOULD extract the eventId, level, keywords, tasks, and opcode values from the event and</w:t>
      </w:r>
      <w:r>
        <w:t xml:space="preserve"> fill an </w:t>
      </w:r>
      <w:r>
        <w:rPr>
          <w:b/>
        </w:rPr>
        <w:t>EVENT_DESCRIPTOR</w:t>
      </w:r>
      <w:r>
        <w:t xml:space="preserve"> structure, specified in [MS-DTYP] section 2.3.1. With the context handle and the </w:t>
      </w:r>
      <w:r>
        <w:rPr>
          <w:b/>
        </w:rPr>
        <w:t>EVENT_DESCRIPTOR</w:t>
      </w:r>
      <w:r>
        <w:t xml:space="preserve"> structure, the server can use the internal functionality by which it implements the </w:t>
      </w:r>
      <w:r>
        <w:rPr>
          <w:b/>
        </w:rPr>
        <w:t>EvtRpcMessageRender</w:t>
      </w:r>
      <w:r>
        <w:t xml:space="preserve"> method five times to obtain </w:t>
      </w:r>
      <w:r>
        <w:t xml:space="preserve">the localized level, keyword, tasks, opcode, and event description strings. If the server receives an error from the internal functionality by which it implements the </w:t>
      </w:r>
      <w:r>
        <w:rPr>
          <w:b/>
        </w:rPr>
        <w:t>EvtRpcMessageRender</w:t>
      </w:r>
      <w:r>
        <w:t xml:space="preserve"> method, it SHOULD ignore the error and continue processing the next e</w:t>
      </w:r>
      <w:r>
        <w:t>vent.</w:t>
      </w:r>
    </w:p>
    <w:p w:rsidR="00FC761F" w:rsidRDefault="007F722F">
      <w:r>
        <w:lastRenderedPageBreak/>
        <w:t xml:space="preserve">During the preceding process, the server SHOULD check the </w:t>
      </w:r>
      <w:r>
        <w:rPr>
          <w:b/>
        </w:rPr>
        <w:t>Canceled</w:t>
      </w:r>
      <w:r>
        <w:t xml:space="preserve"> field of the operation control object in the </w:t>
      </w:r>
      <w:r>
        <w:rPr>
          <w:i/>
        </w:rPr>
        <w:t>control</w:t>
      </w:r>
      <w:r>
        <w:t xml:space="preserve"> parameter periodically, for example, once every 100 milliseconds. If the </w:t>
      </w:r>
      <w:r>
        <w:rPr>
          <w:b/>
        </w:rPr>
        <w:t>Canceled</w:t>
      </w:r>
      <w:r>
        <w:t xml:space="preserve"> field becomes TRUE and the whole operation has n</w:t>
      </w:r>
      <w:r>
        <w:t>ot been finished, the server SHOULD abandon the current operation and return to the client immediately with the error code ERROR_CANCELLED (0x000004C7) without updating any state. Any directory or file that has been created SHOULD be deleted. Failure to de</w:t>
      </w:r>
      <w:r>
        <w:t>lete the directory or file SHOULD NOT trigger the server to take any further actions in response.</w:t>
      </w:r>
    </w:p>
    <w:p w:rsidR="00FC761F" w:rsidRDefault="007F722F">
      <w:r>
        <w:t>The server MUST return a value indicating success or failure for this operation.</w:t>
      </w:r>
    </w:p>
    <w:p w:rsidR="00FC761F" w:rsidRDefault="007F722F">
      <w:r>
        <w:t xml:space="preserve">The server SHOULD create a separate file with the name </w:t>
      </w:r>
      <w:r>
        <w:rPr>
          <w:i/>
        </w:rPr>
        <w:t>LogFilePath</w:t>
      </w:r>
      <w:r>
        <w:t>_</w:t>
      </w:r>
      <w:r>
        <w:rPr>
          <w:i/>
        </w:rPr>
        <w:t>&lt;Locale&gt;</w:t>
      </w:r>
      <w:r>
        <w:t>.M</w:t>
      </w:r>
      <w:r>
        <w:t xml:space="preserve">TA to hold the localized strings for the events in the log file with the name of </w:t>
      </w:r>
      <w:r>
        <w:rPr>
          <w:i/>
        </w:rPr>
        <w:t>LogFilePath</w:t>
      </w:r>
      <w:r>
        <w:t>. This method does not change anything in the unlocalized, exported log file. Instead, it generates a separate file that contains the localized strings for the even</w:t>
      </w:r>
      <w:r>
        <w:t>ts in the exported log file. The user needs to keep both files together when copying them to another computer in order to consume the events with the localized strings. Any protocol method that can access the exported log file will also be able to access t</w:t>
      </w:r>
      <w:r>
        <w:t>he copied exported file. However, correlating the localized strings with the unlocalized event information in the exported log file in a meaningful way for the user is outside of the scope of this protocol. This protocol provides no methods for integrating</w:t>
      </w:r>
      <w:r>
        <w:t xml:space="preserve"> the localized strings and the exported event log into a single format for presentation.</w:t>
      </w:r>
    </w:p>
    <w:p w:rsidR="00FC761F" w:rsidRDefault="007F722F">
      <w:pPr>
        <w:pStyle w:val="Heading4"/>
      </w:pPr>
      <w:bookmarkStart w:id="272" w:name="section_30a294b14e95468aa90a185a5ea63ea0"/>
      <w:bookmarkStart w:id="273" w:name="_Toc508101918"/>
      <w:r>
        <w:t>EvtRpcOpenLogHandle (Opnum 17)</w:t>
      </w:r>
      <w:bookmarkEnd w:id="272"/>
      <w:bookmarkEnd w:id="273"/>
      <w:r>
        <w:fldChar w:fldCharType="begin"/>
      </w:r>
      <w:r>
        <w:instrText xml:space="preserve"> XE "Server:EvtRpcOpenLogHandle (Opnum 17) method" </w:instrText>
      </w:r>
      <w:r>
        <w:fldChar w:fldCharType="end"/>
      </w:r>
      <w:r>
        <w:fldChar w:fldCharType="begin"/>
      </w:r>
      <w:r>
        <w:instrText xml:space="preserve"> XE "EvtRpcOpenLogHandle (Opnum 17) method" </w:instrText>
      </w:r>
      <w:r>
        <w:fldChar w:fldCharType="end"/>
      </w:r>
      <w:r>
        <w:fldChar w:fldCharType="begin"/>
      </w:r>
      <w:r>
        <w:instrText xml:space="preserve"> XE "Methods:EvtRpcOpenLogHandle (Opnu</w:instrText>
      </w:r>
      <w:r>
        <w:instrText xml:space="preserve">m 17)" </w:instrText>
      </w:r>
      <w:r>
        <w:fldChar w:fldCharType="end"/>
      </w:r>
      <w:r>
        <w:fldChar w:fldCharType="begin"/>
      </w:r>
      <w:r>
        <w:instrText xml:space="preserve"> XE "EvtRpcOpenLogHandle method"</w:instrText>
      </w:r>
      <w:r>
        <w:fldChar w:fldCharType="end"/>
      </w:r>
    </w:p>
    <w:p w:rsidR="00FC761F" w:rsidRDefault="007F722F">
      <w:r>
        <w:t xml:space="preserve">The EvtRpcOpenLogHandle (Opnum 17) method is used by a client to get information about a channel or a backup </w:t>
      </w:r>
      <w:hyperlink w:anchor="gt_bb3fad7e-60bf-46d4-9c3f-7caea47a743e">
        <w:r>
          <w:rPr>
            <w:rStyle w:val="HyperlinkGreen"/>
            <w:b/>
          </w:rPr>
          <w:t>event log</w:t>
        </w:r>
      </w:hyperlink>
      <w:r>
        <w:t>.</w:t>
      </w:r>
    </w:p>
    <w:p w:rsidR="00FC761F" w:rsidRDefault="007F722F">
      <w:pPr>
        <w:pStyle w:val="Code"/>
      </w:pPr>
      <w:r>
        <w:t>error_status_t EvtRpcOpenLogHandle(</w:t>
      </w:r>
    </w:p>
    <w:p w:rsidR="00FC761F" w:rsidRDefault="007F722F">
      <w:pPr>
        <w:pStyle w:val="Code"/>
      </w:pPr>
      <w:r>
        <w:t>  /* [in] RPC_BINDING_HANDLE binding, {the binding handle will be generated by MIDL} */</w:t>
      </w:r>
    </w:p>
    <w:p w:rsidR="00FC761F" w:rsidRDefault="007F722F">
      <w:pPr>
        <w:pStyle w:val="Code"/>
      </w:pPr>
      <w:r>
        <w:t xml:space="preserve">  [in, range(1, MAX_RPC_CHANNEL_NAME_LENGTH), string] </w:t>
      </w:r>
    </w:p>
    <w:p w:rsidR="00FC761F" w:rsidRDefault="007F722F">
      <w:pPr>
        <w:pStyle w:val="Code"/>
      </w:pPr>
      <w:r>
        <w:t>    LPCWSTR channel,</w:t>
      </w:r>
    </w:p>
    <w:p w:rsidR="00FC761F" w:rsidRDefault="007F722F">
      <w:pPr>
        <w:pStyle w:val="Code"/>
      </w:pPr>
      <w:r>
        <w:t>  [in] DWORD flags,</w:t>
      </w:r>
    </w:p>
    <w:p w:rsidR="00FC761F" w:rsidRDefault="007F722F">
      <w:pPr>
        <w:pStyle w:val="Code"/>
      </w:pPr>
      <w:r>
        <w:t xml:space="preserve">  [out, context_handle] </w:t>
      </w:r>
      <w:r>
        <w:t>PCONTEXT_HANDLE_LOG_HANDLE* handle,</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channel: </w:t>
      </w:r>
      <w:r>
        <w:t xml:space="preserve">A pointer to a string that contains a channel or a file path. </w:t>
      </w:r>
    </w:p>
    <w:p w:rsidR="00FC761F" w:rsidRDefault="007F722F">
      <w:pPr>
        <w:pStyle w:val="Definition-Field"/>
      </w:pPr>
      <w:r>
        <w:rPr>
          <w:b/>
        </w:rPr>
        <w:t xml:space="preserve">flags: </w:t>
      </w:r>
      <w:r>
        <w:t>MUST be one of the following two values.</w:t>
      </w:r>
    </w:p>
    <w:tbl>
      <w:tblPr>
        <w:tblStyle w:val="Table-ShadedHeader"/>
        <w:tblW w:w="0" w:type="auto"/>
        <w:tblInd w:w="475" w:type="dxa"/>
        <w:tblLook w:val="04A0" w:firstRow="1" w:lastRow="0" w:firstColumn="1" w:lastColumn="0" w:noHBand="0" w:noVBand="1"/>
      </w:tblPr>
      <w:tblGrid>
        <w:gridCol w:w="1241"/>
        <w:gridCol w:w="391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0x00000001</w:t>
            </w:r>
          </w:p>
        </w:tc>
        <w:tc>
          <w:tcPr>
            <w:tcW w:w="0" w:type="auto"/>
          </w:tcPr>
          <w:p w:rsidR="00FC761F" w:rsidRDefault="007F722F">
            <w:pPr>
              <w:pStyle w:val="TableBodyText"/>
            </w:pPr>
            <w:r>
              <w:rPr>
                <w:i/>
              </w:rPr>
              <w:t>Channel</w:t>
            </w:r>
            <w:r>
              <w:t xml:space="preserve"> parameter specifies a channel name. </w:t>
            </w:r>
          </w:p>
        </w:tc>
      </w:tr>
      <w:tr w:rsidR="00FC761F" w:rsidTr="00FC761F">
        <w:tc>
          <w:tcPr>
            <w:tcW w:w="0" w:type="auto"/>
          </w:tcPr>
          <w:p w:rsidR="00FC761F" w:rsidRDefault="007F722F">
            <w:pPr>
              <w:pStyle w:val="TableBodyText"/>
            </w:pPr>
            <w:r>
              <w:t>0x00000002</w:t>
            </w:r>
          </w:p>
        </w:tc>
        <w:tc>
          <w:tcPr>
            <w:tcW w:w="0" w:type="auto"/>
          </w:tcPr>
          <w:p w:rsidR="00FC761F" w:rsidRDefault="007F722F">
            <w:pPr>
              <w:pStyle w:val="TableBodyText"/>
            </w:pPr>
            <w:r>
              <w:rPr>
                <w:i/>
              </w:rPr>
              <w:t>Channel</w:t>
            </w:r>
            <w:r>
              <w:t xml:space="preserve"> parameter specifies a file name.</w:t>
            </w:r>
          </w:p>
        </w:tc>
      </w:tr>
    </w:tbl>
    <w:p w:rsidR="00FC761F" w:rsidRDefault="007F722F">
      <w:pPr>
        <w:pStyle w:val="Definition-Field"/>
      </w:pPr>
      <w:r>
        <w:rPr>
          <w:b/>
        </w:rPr>
        <w:t xml:space="preserve">handle: </w:t>
      </w:r>
      <w:r>
        <w:t xml:space="preserve">A pointer to a log handle. This parameter is an </w:t>
      </w:r>
      <w:hyperlink w:anchor="gt_8a7f6700-8311-45bc-af10-82e10accd331">
        <w:r>
          <w:rPr>
            <w:rStyle w:val="HyperlinkGreen"/>
            <w:b/>
          </w:rPr>
          <w:t>RPC</w:t>
        </w:r>
      </w:hyperlink>
      <w:r>
        <w:t xml:space="preserve"> context handle, as specified in </w:t>
      </w:r>
      <w:hyperlink r:id="rId180">
        <w:r>
          <w:rPr>
            <w:rStyle w:val="Hyperlink"/>
          </w:rPr>
          <w:t>[C706]</w:t>
        </w:r>
      </w:hyperlink>
      <w:r>
        <w:t>, Context Handles.</w:t>
      </w:r>
    </w:p>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w:t>
        </w:r>
        <w:r>
          <w:rPr>
            <w:rStyle w:val="Hyperlink"/>
          </w:rPr>
          <w:t>ction 2.2.1)</w:t>
        </w:r>
      </w:hyperlink>
      <w:r>
        <w:t xml:space="preserve"> structure in which to place error information in the case of a failure. The server MAY set the suberror fields to supply more comprehensive error information.</w:t>
      </w:r>
      <w:bookmarkStart w:id="274"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74"/>
      <w:r>
        <w:t xml:space="preserve"> If the method </w:t>
      </w:r>
      <w:r>
        <w:t>succeeds, the server MUST set all of the values in the structure to 0.</w:t>
      </w:r>
    </w:p>
    <w:p w:rsidR="00FC761F" w:rsidRDefault="007F722F">
      <w:r>
        <w:rPr>
          <w:b/>
        </w:rPr>
        <w:t xml:space="preserve">Return Values: </w:t>
      </w:r>
      <w:r>
        <w:t xml:space="preserve">The method MUST return ERROR_SUCCESS (0x00000000) on success; otherwise, it MUST return an implementation-specific nonzero value as specified in </w:t>
      </w:r>
      <w:hyperlink r:id="rId181" w:anchor="Section_1bc92ddfb79e413cbbaa99a5281a6c90">
        <w:r>
          <w:rPr>
            <w:rStyle w:val="Hyperlink"/>
          </w:rPr>
          <w:t>[MS-ERREF]</w:t>
        </w:r>
      </w:hyperlink>
      <w:r>
        <w:t>.</w:t>
      </w:r>
    </w:p>
    <w:p w:rsidR="00FC761F" w:rsidRDefault="007F722F">
      <w:r>
        <w:lastRenderedPageBreak/>
        <w:t xml:space="preserve">In response to this request from the client, the server MUST first validate the </w:t>
      </w:r>
      <w:r>
        <w:rPr>
          <w:i/>
        </w:rPr>
        <w:t>channel</w:t>
      </w:r>
      <w:r>
        <w:t xml:space="preserve"> parameter. The server SHOULD search for the given channel name in its channel </w:t>
      </w:r>
      <w:r>
        <w:t xml:space="preserve">table. If the server doesn't find the name, the specified channel name is not valid. If the specified channel name is invalid, the server SHOULD return the error code ERROR_EVT_CHANNEL_NOT_FOUND (0x00003A9F). If the </w:t>
      </w:r>
      <w:r>
        <w:rPr>
          <w:i/>
        </w:rPr>
        <w:t>flags</w:t>
      </w:r>
      <w:r>
        <w:t xml:space="preserve"> parameter is set to 0x00000001, th</w:t>
      </w:r>
      <w:r>
        <w:t xml:space="preserve">e server MUST interpret the </w:t>
      </w:r>
      <w:r>
        <w:rPr>
          <w:i/>
        </w:rPr>
        <w:t>channel</w:t>
      </w:r>
      <w:r>
        <w:t xml:space="preserve"> parameter as a channel name. If the </w:t>
      </w:r>
      <w:r>
        <w:rPr>
          <w:i/>
        </w:rPr>
        <w:t>flags</w:t>
      </w:r>
      <w:r>
        <w:t xml:space="preserve"> parameter is set to 0x00000002, the server MUST interpret channel as the path to an existing event log file. The server SHOULD return ERROR_INVALID_PARAMETER (0x00000057) if the </w:t>
      </w:r>
      <w:r>
        <w:rPr>
          <w:i/>
        </w:rPr>
        <w:t>flags</w:t>
      </w:r>
      <w:r>
        <w:t xml:space="preserve"> parameter is not 0x00000001 or 0x00000002.</w:t>
      </w:r>
      <w:bookmarkStart w:id="27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75"/>
      <w:r>
        <w:t xml:space="preserve"> The server checks this by calling the file system to check if the file exists. If the event log file does not exist on the server, the se</w:t>
      </w:r>
      <w:r>
        <w:t>rver SHOULD return the error code ERROR_FILE_NOT_FOUND (0x00000002).</w:t>
      </w:r>
    </w:p>
    <w:p w:rsidR="00FC761F" w:rsidRDefault="007F722F">
      <w:r>
        <w:t>Next the server MUST verify that the caller has read access to the channel or the file and MUST fail the method if the caller does not have read access. To perform the access check, the s</w:t>
      </w:r>
      <w:r>
        <w:t xml:space="preserve">erver SHOULD first determine the identity of the caller. Information determining the identity of the caller for the purpose of performing an access check is specified in </w:t>
      </w:r>
      <w:hyperlink r:id="rId182" w:anchor="Section_290c38b192fe422991e64fc376610c15">
        <w:r>
          <w:rPr>
            <w:rStyle w:val="Hyperlink"/>
          </w:rPr>
          <w:t>[MS-RPC</w:t>
        </w:r>
        <w:r>
          <w:rPr>
            <w:rStyle w:val="Hyperlink"/>
          </w:rPr>
          <w:t>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 xml:space="preserve">) as the security descriptor string. Next, the </w:t>
      </w:r>
      <w:r>
        <w:t xml:space="preserve">server SHOULD be able to perform the write and clear access check using the Access Check algorithm (as specified in </w:t>
      </w:r>
      <w:hyperlink r:id="rId183" w:anchor="Section_cca2742956894a16b2b49325d93e4ba2">
        <w:r>
          <w:rPr>
            <w:rStyle w:val="Hyperlink"/>
          </w:rPr>
          <w:t>[MS-DTYP]</w:t>
        </w:r>
      </w:hyperlink>
      <w:r>
        <w:t xml:space="preserve"> section 2.5.3.2). The server MUST fail the method w</w:t>
      </w:r>
      <w:r>
        <w:t>ith the error code ERROR_ACCESS_DENIED (0x00000005) if the client does not have read access to the channel or the file.</w:t>
      </w:r>
    </w:p>
    <w:p w:rsidR="00FC761F" w:rsidRDefault="007F722F">
      <w:r>
        <w:t>If the preceding checks succeed, the server MUST attempt to create a CONTEXT_HANDLE_LOG_HANDLE. To perform this operation, the server SH</w:t>
      </w:r>
      <w:r>
        <w:t xml:space="preserve">OULD create a log object as specified in section </w:t>
      </w:r>
      <w:hyperlink w:anchor="Section_2a5dd9ceaef84a03b42dbe9393a5a5e8" w:history="1">
        <w:r>
          <w:rPr>
            <w:rStyle w:val="Hyperlink"/>
          </w:rPr>
          <w:t>3.1.1.11</w:t>
        </w:r>
      </w:hyperlink>
      <w:r>
        <w:t>. This object is the server-side object for CONTEXT_HANDLE_LOG_HANDLE. The server SHOULD add the newly created handle to its handle table i</w:t>
      </w:r>
      <w:r>
        <w:t>n order to track it.</w:t>
      </w:r>
    </w:p>
    <w:p w:rsidR="00FC761F" w:rsidRDefault="007F722F">
      <w:r>
        <w:t xml:space="preserve">The server SHOULD set the </w:t>
      </w:r>
      <w:r>
        <w:rPr>
          <w:b/>
        </w:rPr>
        <w:t>LogType</w:t>
      </w:r>
      <w:r>
        <w:t xml:space="preserve"> field of the log object to be either a channel or a backup event log based on the client's input flags value. If the type is channel, the server SHOULD try to find the channel in its channel table and </w:t>
      </w:r>
      <w:r>
        <w:t xml:space="preserve">SHOULD fail the method with ERROR_CHANNEL_NOT_FOUND (0x00003A9F) if the server cannot find the channel. After the channel is found, the server SHOULD set the </w:t>
      </w:r>
      <w:r>
        <w:rPr>
          <w:b/>
        </w:rPr>
        <w:t>Channel</w:t>
      </w:r>
      <w:r>
        <w:t xml:space="preserve"> field of the log object to be the pointer that points to the channel entry in the channel </w:t>
      </w:r>
      <w:r>
        <w:t>table. If the type is backup event log file, the server SHOULD try to check if the file exists and SHOULD fail the method with the ERROR_FILE_NOT_FOUND (0x00000002) if the backup event log file does not exist. If the backup event log file exists, the serve</w:t>
      </w:r>
      <w:r>
        <w:t xml:space="preserve">r SHOULD try to open the backup event log file (see </w:t>
      </w:r>
      <w:hyperlink r:id="rId184">
        <w:r>
          <w:rPr>
            <w:rStyle w:val="Hyperlink"/>
          </w:rPr>
          <w:t>[PRA-CreateFile]</w:t>
        </w:r>
      </w:hyperlink>
      <w:r>
        <w:t xml:space="preserve">) and set the </w:t>
      </w:r>
      <w:r>
        <w:rPr>
          <w:b/>
        </w:rPr>
        <w:t>Channel</w:t>
      </w:r>
      <w:r>
        <w:t xml:space="preserve"> field of the log object to be the file handle if the server successfully opens the file. If the serv</w:t>
      </w:r>
      <w:r>
        <w:t xml:space="preserve">er fails to open the file, it MUST return the error from the </w:t>
      </w:r>
      <w:r>
        <w:rPr>
          <w:b/>
        </w:rPr>
        <w:t>CreateFile</w:t>
      </w:r>
      <w:r>
        <w:t xml:space="preserve"> method that is reporting the error.</w:t>
      </w:r>
    </w:p>
    <w:p w:rsidR="00FC761F" w:rsidRDefault="007F722F">
      <w:r>
        <w:t>If any of the preceding checks fail, the server MUST NOT create the context handle.</w:t>
      </w:r>
    </w:p>
    <w:p w:rsidR="00FC761F" w:rsidRDefault="007F722F">
      <w:r>
        <w:t>The server MUST return a value indicating success or failure for</w:t>
      </w:r>
      <w:r>
        <w:t xml:space="preserve"> this operation.</w:t>
      </w:r>
    </w:p>
    <w:p w:rsidR="00FC761F" w:rsidRDefault="007F722F">
      <w:pPr>
        <w:pStyle w:val="Heading4"/>
      </w:pPr>
      <w:bookmarkStart w:id="276" w:name="section_61cc2c5b22c64f8e815504ea1280ac90"/>
      <w:bookmarkStart w:id="277" w:name="_Toc508101919"/>
      <w:r>
        <w:t>EvtRpcGetChannelList (Opnum 19)</w:t>
      </w:r>
      <w:bookmarkEnd w:id="276"/>
      <w:bookmarkEnd w:id="277"/>
      <w:r>
        <w:fldChar w:fldCharType="begin"/>
      </w:r>
      <w:r>
        <w:instrText xml:space="preserve"> XE "Server:EvtRpcGetChannelList (Opnum 19) method" </w:instrText>
      </w:r>
      <w:r>
        <w:fldChar w:fldCharType="end"/>
      </w:r>
      <w:r>
        <w:fldChar w:fldCharType="begin"/>
      </w:r>
      <w:r>
        <w:instrText xml:space="preserve"> XE "EvtRpcGetChannelList (Opnum 19) method" </w:instrText>
      </w:r>
      <w:r>
        <w:fldChar w:fldCharType="end"/>
      </w:r>
      <w:r>
        <w:fldChar w:fldCharType="begin"/>
      </w:r>
      <w:r>
        <w:instrText xml:space="preserve"> XE "Methods:EvtRpcGetChannelList (Opnum 19)" </w:instrText>
      </w:r>
      <w:r>
        <w:fldChar w:fldCharType="end"/>
      </w:r>
      <w:r>
        <w:fldChar w:fldCharType="begin"/>
      </w:r>
      <w:r>
        <w:instrText xml:space="preserve"> XE "EvtRpcGetChannelList method"</w:instrText>
      </w:r>
      <w:r>
        <w:fldChar w:fldCharType="end"/>
      </w:r>
    </w:p>
    <w:p w:rsidR="00FC761F" w:rsidRDefault="007F722F">
      <w:r>
        <w:t>The EvtRpcGetChannelLis</w:t>
      </w:r>
      <w:r>
        <w:t>t (Opnum 19) method is used to enumerate the set of available channels.</w:t>
      </w:r>
    </w:p>
    <w:p w:rsidR="00FC761F" w:rsidRDefault="007F722F">
      <w:pPr>
        <w:pStyle w:val="Code"/>
      </w:pPr>
      <w:r>
        <w:t>error_status_t EvtRpcGetChannelList(</w:t>
      </w:r>
    </w:p>
    <w:p w:rsidR="00FC761F" w:rsidRDefault="007F722F">
      <w:pPr>
        <w:pStyle w:val="Code"/>
      </w:pPr>
      <w:r>
        <w:t>  /* [in] RPC_BINDING_HANDLE binding, {the binding handle will be generated by MIDL} */</w:t>
      </w:r>
    </w:p>
    <w:p w:rsidR="00FC761F" w:rsidRDefault="007F722F">
      <w:pPr>
        <w:pStyle w:val="Code"/>
      </w:pPr>
      <w:r>
        <w:t>  [in] DWORD flags,</w:t>
      </w:r>
    </w:p>
    <w:p w:rsidR="00FC761F" w:rsidRDefault="007F722F">
      <w:pPr>
        <w:pStyle w:val="Code"/>
      </w:pPr>
      <w:r>
        <w:t>  [out] DWORD* numChannelPaths,</w:t>
      </w:r>
    </w:p>
    <w:p w:rsidR="00FC761F" w:rsidRDefault="007F722F">
      <w:pPr>
        <w:pStyle w:val="Code"/>
      </w:pPr>
      <w:r>
        <w:t>  [out,</w:t>
      </w:r>
      <w:r>
        <w:t xml:space="preserve"> size_is(,*numChannelPaths), range(0, MAX_RPC_CHANNEL_COUNT), string] </w:t>
      </w:r>
    </w:p>
    <w:p w:rsidR="00FC761F" w:rsidRDefault="007F722F">
      <w:pPr>
        <w:pStyle w:val="Code"/>
      </w:pPr>
      <w:r>
        <w:t>    LPWSTR** channelPaths</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lastRenderedPageBreak/>
        <w:t xml:space="preserve">flags: </w:t>
      </w:r>
      <w:r>
        <w:t xml:space="preserve">A 32-bit unsigned integer </w:t>
      </w:r>
      <w:r>
        <w:t>that MUST be set to zero when sent and MAY be ignored on receipt.</w:t>
      </w:r>
      <w:bookmarkStart w:id="278"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78"/>
    </w:p>
    <w:p w:rsidR="00FC761F" w:rsidRDefault="007F722F">
      <w:pPr>
        <w:pStyle w:val="Definition-Field"/>
      </w:pPr>
      <w:r>
        <w:rPr>
          <w:b/>
        </w:rPr>
        <w:t xml:space="preserve">numChannelPaths: </w:t>
      </w:r>
      <w:r>
        <w:t xml:space="preserve"> A pointer to a 32-bit unsigned integer that contains the number of </w:t>
      </w:r>
      <w:hyperlink w:anchor="Section_c14b1cf5ec9b47c89b8a9cc08c80fbbc" w:history="1">
        <w:r>
          <w:rPr>
            <w:rStyle w:val="Hyperlink"/>
          </w:rPr>
          <w:t>channel names</w:t>
        </w:r>
      </w:hyperlink>
      <w:r>
        <w:t>.</w:t>
      </w:r>
    </w:p>
    <w:p w:rsidR="00FC761F" w:rsidRDefault="007F722F">
      <w:pPr>
        <w:pStyle w:val="Definition-Field"/>
      </w:pPr>
      <w:r>
        <w:rPr>
          <w:b/>
        </w:rPr>
        <w:t xml:space="preserve">channelPaths: </w:t>
      </w:r>
      <w:r>
        <w:t>A pointer to an array of strings that contain all the channel names.</w:t>
      </w:r>
    </w:p>
    <w:p w:rsidR="00FC761F" w:rsidRDefault="007F722F">
      <w:r>
        <w:rPr>
          <w:b/>
        </w:rPr>
        <w:t xml:space="preserve">Return Values: </w:t>
      </w:r>
      <w:r>
        <w:t xml:space="preserve"> The method MUST return ERROR_SUCCESS (0x00000000) on success; otherwise, it MUST ret</w:t>
      </w:r>
      <w:r>
        <w:t xml:space="preserve">urn an implementation-specific nonzero value as specified in </w:t>
      </w:r>
      <w:hyperlink r:id="rId185" w:anchor="Section_1bc92ddfb79e413cbbaa99a5281a6c90">
        <w:r>
          <w:rPr>
            <w:rStyle w:val="Hyperlink"/>
          </w:rPr>
          <w:t>[MS-ERREF]</w:t>
        </w:r>
      </w:hyperlink>
      <w:r>
        <w:t>.</w:t>
      </w:r>
    </w:p>
    <w:p w:rsidR="00FC761F" w:rsidRDefault="007F722F">
      <w:r>
        <w:t xml:space="preserve">In response to this request from the client, the server MUST verify that the caller has read access to </w:t>
      </w:r>
      <w:r>
        <w:t>the channel list and MUST fail the method with the error ERROR_ACCESS_DENIED (0x00000005) if the caller does not have read access. To perform the access check, the server SHOULD first determine the identity of the caller. Information determining the identi</w:t>
      </w:r>
      <w:r>
        <w:t xml:space="preserve">ty of the caller for the purpose of performing an access check is specified in </w:t>
      </w:r>
      <w:hyperlink r:id="rId186" w:anchor="Section_290c38b192fe422991e64fc376610c15">
        <w:r>
          <w:rPr>
            <w:rStyle w:val="Hyperlink"/>
          </w:rPr>
          <w:t>[MS-RPCE]</w:t>
        </w:r>
      </w:hyperlink>
      <w:r>
        <w:t xml:space="preserve"> section 3.2.3.4.2. Then, if the client specifies a channel, the server SHOULD read the c</w:t>
      </w:r>
      <w:r>
        <w:t xml:space="preserve">hannel's access property (as specified in section </w:t>
      </w:r>
      <w:hyperlink w:anchor="Section_f5ae9a616f5e4751965e394349c7d950" w:history="1">
        <w:r>
          <w:rPr>
            <w:rStyle w:val="Hyperlink"/>
          </w:rPr>
          <w:t>3.1.4.21</w:t>
        </w:r>
      </w:hyperlink>
      <w:r>
        <w:t>) as the security descriptor string. Next, the server SHOULD be able to perform the write and clear access check using the Access Check al</w:t>
      </w:r>
      <w:r>
        <w:t xml:space="preserve">gorithm (as specified in </w:t>
      </w:r>
      <w:hyperlink r:id="rId187" w:anchor="Section_cca2742956894a16b2b49325d93e4ba2">
        <w:r>
          <w:rPr>
            <w:rStyle w:val="Hyperlink"/>
          </w:rPr>
          <w:t>[MS-DTYP]</w:t>
        </w:r>
      </w:hyperlink>
      <w:r>
        <w:t xml:space="preserve"> section 2.5.3.2). </w:t>
      </w:r>
    </w:p>
    <w:p w:rsidR="00FC761F" w:rsidRDefault="007F722F">
      <w:r>
        <w:t>If the above check succeeds, the server MUST return a list of channel name strings. The server SHOULD enumerate all the cha</w:t>
      </w:r>
      <w:r>
        <w:t xml:space="preserve">nnels in its channel table (section </w:t>
      </w:r>
      <w:hyperlink w:anchor="Section_8f10cb248c8d4dcab5dcee28706c5b78" w:history="1">
        <w:r>
          <w:rPr>
            <w:rStyle w:val="Hyperlink"/>
          </w:rPr>
          <w:t>3.1.1.5</w:t>
        </w:r>
      </w:hyperlink>
      <w:r>
        <w:t xml:space="preserve">) and read out the channel name strings as the result for the out parameter </w:t>
      </w:r>
      <w:r>
        <w:rPr>
          <w:i/>
        </w:rPr>
        <w:t>channelPaths</w:t>
      </w:r>
      <w:r>
        <w:t xml:space="preserve">. Meanwhile, the value pointed to by </w:t>
      </w:r>
      <w:r>
        <w:rPr>
          <w:i/>
        </w:rPr>
        <w:t>numChannelPaths</w:t>
      </w:r>
      <w:r>
        <w:t xml:space="preserve"> SHOULD be se</w:t>
      </w:r>
      <w:r>
        <w:t>t to the number of channel name strings in the server channel table. The server SHOULD only fail the method due to shortage of memory in which case the server SHOULD return ERROR_OUTOFMEMORY (0x0000000E). The server MUST NOT update its state.</w:t>
      </w:r>
    </w:p>
    <w:p w:rsidR="00FC761F" w:rsidRDefault="007F722F">
      <w:r>
        <w:t>The server MU</w:t>
      </w:r>
      <w:r>
        <w:t>ST return a value indicating success or failure for this operation.</w:t>
      </w:r>
    </w:p>
    <w:p w:rsidR="00FC761F" w:rsidRDefault="007F722F">
      <w:pPr>
        <w:pStyle w:val="Heading4"/>
      </w:pPr>
      <w:bookmarkStart w:id="279" w:name="section_f5ae9a616f5e4751965e394349c7d950"/>
      <w:bookmarkStart w:id="280" w:name="_Toc508101920"/>
      <w:r>
        <w:t>EvtRpcGetChannelConfig (Opnum 20)</w:t>
      </w:r>
      <w:bookmarkEnd w:id="279"/>
      <w:bookmarkEnd w:id="280"/>
      <w:r>
        <w:fldChar w:fldCharType="begin"/>
      </w:r>
      <w:r>
        <w:instrText xml:space="preserve"> XE "Server:EvtRpcGetChannelConfig (Opnum 20) method" </w:instrText>
      </w:r>
      <w:r>
        <w:fldChar w:fldCharType="end"/>
      </w:r>
      <w:r>
        <w:fldChar w:fldCharType="begin"/>
      </w:r>
      <w:r>
        <w:instrText xml:space="preserve"> XE "EvtRpcGetChannelConfig (Opnum 20) method" </w:instrText>
      </w:r>
      <w:r>
        <w:fldChar w:fldCharType="end"/>
      </w:r>
      <w:r>
        <w:fldChar w:fldCharType="begin"/>
      </w:r>
      <w:r>
        <w:instrText xml:space="preserve"> XE "Methods:EvtRpcGetChannelConfig (Opnum 20)" </w:instrText>
      </w:r>
      <w:r>
        <w:fldChar w:fldCharType="end"/>
      </w:r>
      <w:r>
        <w:fldChar w:fldCharType="begin"/>
      </w:r>
      <w:r>
        <w:instrText xml:space="preserve"> XE "EvtRpcGetChannelConfig method"</w:instrText>
      </w:r>
      <w:r>
        <w:fldChar w:fldCharType="end"/>
      </w:r>
    </w:p>
    <w:p w:rsidR="00FC761F" w:rsidRDefault="007F722F">
      <w:r>
        <w:t xml:space="preserve">The EvtRpcGetChannelConfig (opnum 20) method is used by a client to get the configuration for a channel. </w:t>
      </w:r>
    </w:p>
    <w:p w:rsidR="00FC761F" w:rsidRDefault="007F722F">
      <w:pPr>
        <w:pStyle w:val="Code"/>
      </w:pPr>
      <w:r>
        <w:t>error_status_t EvtRpcGetChannelConfig(</w:t>
      </w:r>
    </w:p>
    <w:p w:rsidR="00FC761F" w:rsidRDefault="007F722F">
      <w:pPr>
        <w:pStyle w:val="Code"/>
      </w:pPr>
      <w:r>
        <w:t>  /* [in] RPC_BINDING_HANDLE binding, {the binding handle will be generat</w:t>
      </w:r>
      <w:r>
        <w:t>ed by MIDL} */</w:t>
      </w:r>
    </w:p>
    <w:p w:rsidR="00FC761F" w:rsidRDefault="007F722F">
      <w:pPr>
        <w:pStyle w:val="Code"/>
      </w:pPr>
      <w:r>
        <w:t xml:space="preserve">  [in, range(1, MAX_RPC_CHANNEL_NAME_LENGTH), string] </w:t>
      </w:r>
    </w:p>
    <w:p w:rsidR="00FC761F" w:rsidRDefault="007F722F">
      <w:pPr>
        <w:pStyle w:val="Code"/>
      </w:pPr>
      <w:r>
        <w:t>    LPCWSTR channelPath,</w:t>
      </w:r>
    </w:p>
    <w:p w:rsidR="00FC761F" w:rsidRDefault="007F722F">
      <w:pPr>
        <w:pStyle w:val="Code"/>
      </w:pPr>
      <w:r>
        <w:t>  [in] DWORD flags,</w:t>
      </w:r>
    </w:p>
    <w:p w:rsidR="00FC761F" w:rsidRDefault="007F722F">
      <w:pPr>
        <w:pStyle w:val="Code"/>
      </w:pPr>
      <w:r>
        <w:t>  [out] EvtRpcVariantList* props</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channelPath: </w:t>
      </w:r>
      <w:r>
        <w:t>A pointer to a string that contains the name of a channel for which the information is needed.</w:t>
      </w:r>
    </w:p>
    <w:p w:rsidR="00FC761F" w:rsidRDefault="007F722F">
      <w:pPr>
        <w:pStyle w:val="Definition-Field"/>
      </w:pPr>
      <w:r>
        <w:rPr>
          <w:b/>
        </w:rPr>
        <w:t xml:space="preserve">flags: </w:t>
      </w:r>
      <w:r>
        <w:t>A 32-bit unsigned integer that MUST be set to zero when sent and MAY be ign</w:t>
      </w:r>
      <w:r>
        <w:t>ored on receipt.</w:t>
      </w:r>
      <w:bookmarkStart w:id="281"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81"/>
    </w:p>
    <w:p w:rsidR="00FC761F" w:rsidRDefault="007F722F">
      <w:pPr>
        <w:pStyle w:val="Definition-Field"/>
      </w:pPr>
      <w:r>
        <w:rPr>
          <w:b/>
        </w:rPr>
        <w:t xml:space="preserve">props: </w:t>
      </w:r>
      <w:r>
        <w:t>A pointer to an EvtRpcVariantList structure to be filled with channel properties, as defined in the following table.</w:t>
      </w:r>
    </w:p>
    <w:p w:rsidR="00FC761F" w:rsidRDefault="007F722F">
      <w:pPr>
        <w:pStyle w:val="Definition-Field2"/>
      </w:pPr>
      <w:r>
        <w:rPr>
          <w:b/>
        </w:rPr>
        <w:t>Note</w:t>
      </w:r>
      <w:r>
        <w:t xml:space="preserve">  The index column in the following table is the array index, not the actual field of the </w:t>
      </w:r>
      <w:r>
        <w:rPr>
          <w:b/>
        </w:rPr>
        <w:t>EvtRpcVariantList</w:t>
      </w:r>
      <w:r>
        <w:t xml:space="preserve"> structure. The returned data is an array of </w:t>
      </w:r>
      <w:r>
        <w:rPr>
          <w:b/>
        </w:rPr>
        <w:t>EvtRpcVariantList</w:t>
      </w:r>
      <w:r>
        <w:t xml:space="preserve"> for which the index value is used to identify the elements in the array. For example, </w:t>
      </w:r>
      <w:r>
        <w:t>index 0 means the first element of the returned array.</w:t>
      </w:r>
    </w:p>
    <w:tbl>
      <w:tblPr>
        <w:tblStyle w:val="Table-ShadedHeader"/>
        <w:tblW w:w="0" w:type="auto"/>
        <w:tblInd w:w="475" w:type="dxa"/>
        <w:tblLook w:val="04A0" w:firstRow="1" w:lastRow="0" w:firstColumn="1" w:lastColumn="0" w:noHBand="0" w:noVBand="1"/>
      </w:tblPr>
      <w:tblGrid>
        <w:gridCol w:w="757"/>
        <w:gridCol w:w="2368"/>
        <w:gridCol w:w="599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lastRenderedPageBreak/>
              <w:t>Index</w:t>
            </w:r>
          </w:p>
        </w:tc>
        <w:tc>
          <w:tcPr>
            <w:tcW w:w="0" w:type="auto"/>
          </w:tcPr>
          <w:p w:rsidR="00FC761F" w:rsidRDefault="007F722F">
            <w:pPr>
              <w:pStyle w:val="TableHeaderText"/>
            </w:pPr>
            <w:r>
              <w:t>Type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w:t>
            </w:r>
          </w:p>
        </w:tc>
        <w:tc>
          <w:tcPr>
            <w:tcW w:w="0" w:type="auto"/>
          </w:tcPr>
          <w:p w:rsidR="00FC761F" w:rsidRDefault="007F722F">
            <w:pPr>
              <w:pStyle w:val="TableBodyText"/>
            </w:pPr>
            <w:r>
              <w:t>EvtRpcVarTypeBoolean</w:t>
            </w:r>
          </w:p>
        </w:tc>
        <w:tc>
          <w:tcPr>
            <w:tcW w:w="0" w:type="auto"/>
          </w:tcPr>
          <w:p w:rsidR="00FC761F" w:rsidRDefault="007F722F">
            <w:pPr>
              <w:pStyle w:val="TableBodyText"/>
            </w:pPr>
            <w:r>
              <w:t>Enabled. If true, the channel can accept new events. If false, any attempts to write events into this channel are automatically dropped.</w:t>
            </w:r>
          </w:p>
        </w:tc>
      </w:tr>
      <w:tr w:rsidR="00FC761F" w:rsidTr="00FC761F">
        <w:tc>
          <w:tcPr>
            <w:tcW w:w="0" w:type="auto"/>
          </w:tcPr>
          <w:p w:rsidR="00FC761F" w:rsidRDefault="007F722F">
            <w:pPr>
              <w:pStyle w:val="TableBodyText"/>
            </w:pPr>
            <w:r>
              <w:t>1</w:t>
            </w:r>
          </w:p>
        </w:tc>
        <w:tc>
          <w:tcPr>
            <w:tcW w:w="0" w:type="auto"/>
          </w:tcPr>
          <w:p w:rsidR="00FC761F" w:rsidRDefault="007F722F">
            <w:pPr>
              <w:pStyle w:val="TableBodyText"/>
            </w:pPr>
            <w:r>
              <w:t>EvtRpcVarTypeUInt32</w:t>
            </w:r>
          </w:p>
        </w:tc>
        <w:tc>
          <w:tcPr>
            <w:tcW w:w="0" w:type="auto"/>
          </w:tcPr>
          <w:p w:rsidR="00FC761F" w:rsidRDefault="007F722F">
            <w:pPr>
              <w:pStyle w:val="TableBodyText"/>
            </w:pPr>
            <w:r>
              <w:t xml:space="preserve">Channel Isolation. It defines the default access permissions for the channel. Three values are allowed: </w:t>
            </w:r>
          </w:p>
          <w:p w:rsidR="00FC761F" w:rsidRDefault="007F722F">
            <w:pPr>
              <w:pStyle w:val="ListParagraph"/>
              <w:numPr>
                <w:ilvl w:val="0"/>
                <w:numId w:val="71"/>
              </w:numPr>
            </w:pPr>
            <w:r>
              <w:t>0: Application.</w:t>
            </w:r>
          </w:p>
          <w:p w:rsidR="00FC761F" w:rsidRDefault="007F722F">
            <w:pPr>
              <w:pStyle w:val="ListParagraph"/>
              <w:numPr>
                <w:ilvl w:val="0"/>
                <w:numId w:val="71"/>
              </w:numPr>
            </w:pPr>
            <w:r>
              <w:t xml:space="preserve">1: System. </w:t>
            </w:r>
          </w:p>
          <w:p w:rsidR="00FC761F" w:rsidRDefault="007F722F">
            <w:pPr>
              <w:pStyle w:val="ListParagraph"/>
              <w:numPr>
                <w:ilvl w:val="0"/>
                <w:numId w:val="71"/>
              </w:numPr>
            </w:pPr>
            <w:r>
              <w:t xml:space="preserve">2: Custom. </w:t>
            </w:r>
          </w:p>
          <w:p w:rsidR="00FC761F" w:rsidRDefault="00FC761F">
            <w:pPr>
              <w:pStyle w:val="TableBodyText"/>
            </w:pPr>
          </w:p>
          <w:p w:rsidR="00FC761F" w:rsidRDefault="007F722F">
            <w:pPr>
              <w:pStyle w:val="TableBodyText"/>
            </w:pPr>
            <w:r>
              <w:t>The default isolation is Application. The default permissions for Application are (shown u</w:t>
            </w:r>
            <w:r>
              <w:t>sing SDDL):</w:t>
            </w:r>
          </w:p>
          <w:p w:rsidR="00FC761F" w:rsidRDefault="007F722F">
            <w:pPr>
              <w:pStyle w:val="ListParagraph"/>
              <w:numPr>
                <w:ilvl w:val="0"/>
                <w:numId w:val="71"/>
              </w:numPr>
            </w:pPr>
            <w:r>
              <w:t>L"O:BAG:SYD:"</w:t>
            </w:r>
          </w:p>
          <w:p w:rsidR="00FC761F" w:rsidRDefault="007F722F">
            <w:pPr>
              <w:pStyle w:val="ListParagraph"/>
              <w:numPr>
                <w:ilvl w:val="0"/>
                <w:numId w:val="71"/>
              </w:numPr>
            </w:pPr>
            <w:r>
              <w:t>L"(A;;0xf0007;;;SY)" // local system (read, write, clear)</w:t>
            </w:r>
          </w:p>
          <w:p w:rsidR="00FC761F" w:rsidRDefault="007F722F">
            <w:pPr>
              <w:pStyle w:val="ListParagraph"/>
              <w:numPr>
                <w:ilvl w:val="0"/>
                <w:numId w:val="71"/>
              </w:numPr>
            </w:pPr>
            <w:r>
              <w:t>L"(A;;0x7;;;BA)" // built-in admins (read, write, clear)</w:t>
            </w:r>
          </w:p>
          <w:p w:rsidR="00FC761F" w:rsidRDefault="007F722F">
            <w:pPr>
              <w:pStyle w:val="ListParagraph"/>
              <w:numPr>
                <w:ilvl w:val="0"/>
                <w:numId w:val="71"/>
              </w:numPr>
            </w:pPr>
            <w:r>
              <w:t>L"(A;;0x7;;;SO)" // server operators (read, write, clear)</w:t>
            </w:r>
          </w:p>
          <w:p w:rsidR="00FC761F" w:rsidRDefault="007F722F">
            <w:pPr>
              <w:pStyle w:val="ListParagraph"/>
              <w:numPr>
                <w:ilvl w:val="0"/>
                <w:numId w:val="71"/>
              </w:numPr>
            </w:pPr>
            <w:r>
              <w:t>L"(A;;0x3;;;IU)" // INTERACTIVE LOGON (read, write)</w:t>
            </w:r>
          </w:p>
          <w:p w:rsidR="00FC761F" w:rsidRDefault="007F722F">
            <w:pPr>
              <w:pStyle w:val="ListParagraph"/>
              <w:numPr>
                <w:ilvl w:val="0"/>
                <w:numId w:val="71"/>
              </w:numPr>
            </w:pPr>
            <w:r>
              <w:t>L"(A;</w:t>
            </w:r>
            <w:r>
              <w:t>;0x3;;;SU)" // SERVICES LOGON (read, write)</w:t>
            </w:r>
          </w:p>
          <w:p w:rsidR="00FC761F" w:rsidRDefault="007F722F">
            <w:pPr>
              <w:pStyle w:val="ListParagraph"/>
              <w:numPr>
                <w:ilvl w:val="0"/>
                <w:numId w:val="71"/>
              </w:numPr>
            </w:pPr>
            <w:r>
              <w:t>L"(A;;0x3;;;S-1-5-3)" // BATCH LOGON (read, write)</w:t>
            </w:r>
          </w:p>
          <w:p w:rsidR="00FC761F" w:rsidRDefault="007F722F">
            <w:pPr>
              <w:pStyle w:val="ListParagraph"/>
              <w:numPr>
                <w:ilvl w:val="0"/>
                <w:numId w:val="71"/>
              </w:numPr>
            </w:pPr>
            <w:r>
              <w:t>L"(A;;0x3;;;S-1-5-33)" // write restricted service (read,write)</w:t>
            </w:r>
          </w:p>
          <w:p w:rsidR="00FC761F" w:rsidRDefault="007F722F">
            <w:pPr>
              <w:pStyle w:val="ListParagraph"/>
              <w:numPr>
                <w:ilvl w:val="0"/>
                <w:numId w:val="71"/>
              </w:numPr>
            </w:pPr>
            <w:r>
              <w:t>L"(A;;0x1;;;S-1-5-32-573)"; // event log readers (read)</w:t>
            </w:r>
          </w:p>
          <w:p w:rsidR="00FC761F" w:rsidRDefault="00FC761F">
            <w:pPr>
              <w:pStyle w:val="TableBodyText"/>
            </w:pPr>
          </w:p>
          <w:p w:rsidR="00FC761F" w:rsidRDefault="007F722F">
            <w:pPr>
              <w:pStyle w:val="TableBodyText"/>
            </w:pPr>
            <w:r>
              <w:t>The default permissions for System are (</w:t>
            </w:r>
            <w:r>
              <w:t>shown using SDDL):</w:t>
            </w:r>
          </w:p>
          <w:p w:rsidR="00FC761F" w:rsidRDefault="007F722F">
            <w:pPr>
              <w:pStyle w:val="ListParagraph"/>
              <w:numPr>
                <w:ilvl w:val="0"/>
                <w:numId w:val="71"/>
              </w:numPr>
            </w:pPr>
            <w:r>
              <w:t>L"O:BAG:SYD:"</w:t>
            </w:r>
          </w:p>
          <w:p w:rsidR="00FC761F" w:rsidRDefault="007F722F">
            <w:pPr>
              <w:pStyle w:val="ListParagraph"/>
              <w:numPr>
                <w:ilvl w:val="0"/>
                <w:numId w:val="71"/>
              </w:numPr>
            </w:pPr>
            <w:r>
              <w:t>L"(A;;0xf0007;;;SY)" // local system (read, write, clear)</w:t>
            </w:r>
          </w:p>
          <w:p w:rsidR="00FC761F" w:rsidRDefault="007F722F">
            <w:pPr>
              <w:pStyle w:val="ListParagraph"/>
              <w:numPr>
                <w:ilvl w:val="0"/>
                <w:numId w:val="71"/>
              </w:numPr>
            </w:pPr>
            <w:r>
              <w:t>L"(A;;0x7;;;BA)" // built-in admins (read, write, clear)</w:t>
            </w:r>
          </w:p>
          <w:p w:rsidR="00FC761F" w:rsidRDefault="007F722F">
            <w:pPr>
              <w:pStyle w:val="ListParagraph"/>
              <w:numPr>
                <w:ilvl w:val="0"/>
                <w:numId w:val="71"/>
              </w:numPr>
            </w:pPr>
            <w:r>
              <w:t>L"(A;;0x3;;;BO)" // backup operators (read, write)</w:t>
            </w:r>
          </w:p>
          <w:p w:rsidR="00FC761F" w:rsidRDefault="007F722F">
            <w:pPr>
              <w:pStyle w:val="ListParagraph"/>
              <w:numPr>
                <w:ilvl w:val="0"/>
                <w:numId w:val="71"/>
              </w:numPr>
            </w:pPr>
            <w:r>
              <w:t>L"(A;;0x5;;;SO)" // server operators (read, clear)</w:t>
            </w:r>
          </w:p>
          <w:p w:rsidR="00FC761F" w:rsidRDefault="007F722F">
            <w:pPr>
              <w:pStyle w:val="ListParagraph"/>
              <w:numPr>
                <w:ilvl w:val="0"/>
                <w:numId w:val="71"/>
              </w:numPr>
            </w:pPr>
            <w:r>
              <w:t>L"(A;;0x1;;;IU)" // INTERACTIVE LOGON (read)</w:t>
            </w:r>
          </w:p>
          <w:p w:rsidR="00FC761F" w:rsidRDefault="007F722F">
            <w:pPr>
              <w:pStyle w:val="ListParagraph"/>
              <w:numPr>
                <w:ilvl w:val="0"/>
                <w:numId w:val="71"/>
              </w:numPr>
            </w:pPr>
            <w:r>
              <w:t>L"(A;;0x3;;;SU)" // SERVICES LOGON (read, write)</w:t>
            </w:r>
          </w:p>
          <w:p w:rsidR="00FC761F" w:rsidRDefault="007F722F">
            <w:pPr>
              <w:pStyle w:val="ListParagraph"/>
              <w:numPr>
                <w:ilvl w:val="0"/>
                <w:numId w:val="71"/>
              </w:numPr>
            </w:pPr>
            <w:r>
              <w:t>L"(A;;0x1;;;S-1-5-3)" // BATCH LOGON (read)</w:t>
            </w:r>
          </w:p>
          <w:p w:rsidR="00FC761F" w:rsidRDefault="007F722F">
            <w:pPr>
              <w:pStyle w:val="ListParagraph"/>
              <w:numPr>
                <w:ilvl w:val="0"/>
                <w:numId w:val="71"/>
              </w:numPr>
            </w:pPr>
            <w:r>
              <w:t>L"(A;;0x2;;;S-1-5-33)" // write restricted service (write)</w:t>
            </w:r>
          </w:p>
          <w:p w:rsidR="00FC761F" w:rsidRDefault="007F722F">
            <w:pPr>
              <w:pStyle w:val="ListParagraph"/>
              <w:numPr>
                <w:ilvl w:val="0"/>
                <w:numId w:val="71"/>
              </w:numPr>
            </w:pPr>
            <w:r>
              <w:t>L"(A;;0x1;;;S-1-5-32-573)"; // event log readers (read)</w:t>
            </w:r>
          </w:p>
          <w:p w:rsidR="00FC761F" w:rsidRDefault="00FC761F">
            <w:pPr>
              <w:pStyle w:val="TableBodyText"/>
            </w:pPr>
          </w:p>
          <w:p w:rsidR="00FC761F" w:rsidRDefault="007F722F">
            <w:pPr>
              <w:pStyle w:val="TableBodyText"/>
            </w:pPr>
            <w:r>
              <w:t>Wh</w:t>
            </w:r>
            <w:r>
              <w:t>en the Custom value is used, the Access property will contain the defined SDDL.</w:t>
            </w:r>
          </w:p>
        </w:tc>
      </w:tr>
      <w:tr w:rsidR="00FC761F" w:rsidTr="00FC761F">
        <w:tc>
          <w:tcPr>
            <w:tcW w:w="0" w:type="auto"/>
          </w:tcPr>
          <w:p w:rsidR="00FC761F" w:rsidRDefault="007F722F">
            <w:pPr>
              <w:pStyle w:val="TableBodyText"/>
            </w:pPr>
            <w:r>
              <w:t>2</w:t>
            </w:r>
          </w:p>
        </w:tc>
        <w:tc>
          <w:tcPr>
            <w:tcW w:w="0" w:type="auto"/>
          </w:tcPr>
          <w:p w:rsidR="00FC761F" w:rsidRDefault="007F722F">
            <w:pPr>
              <w:pStyle w:val="TableBodyText"/>
            </w:pPr>
            <w:r>
              <w:t>EvtRpcVarTypeUInt32</w:t>
            </w:r>
          </w:p>
        </w:tc>
        <w:tc>
          <w:tcPr>
            <w:tcW w:w="0" w:type="auto"/>
          </w:tcPr>
          <w:p w:rsidR="00FC761F" w:rsidRDefault="007F722F">
            <w:pPr>
              <w:pStyle w:val="TableBodyText"/>
            </w:pPr>
            <w:r>
              <w:t>Channel type. One of four values:</w:t>
            </w:r>
          </w:p>
          <w:p w:rsidR="00FC761F" w:rsidRDefault="007F722F">
            <w:pPr>
              <w:pStyle w:val="ListParagraph"/>
              <w:numPr>
                <w:ilvl w:val="0"/>
                <w:numId w:val="71"/>
              </w:numPr>
            </w:pPr>
            <w:r>
              <w:lastRenderedPageBreak/>
              <w:t>0: Admin</w:t>
            </w:r>
          </w:p>
          <w:p w:rsidR="00FC761F" w:rsidRDefault="007F722F">
            <w:pPr>
              <w:pStyle w:val="ListParagraph"/>
              <w:numPr>
                <w:ilvl w:val="0"/>
                <w:numId w:val="71"/>
              </w:numPr>
            </w:pPr>
            <w:r>
              <w:t>1: Operational</w:t>
            </w:r>
          </w:p>
          <w:p w:rsidR="00FC761F" w:rsidRDefault="007F722F">
            <w:pPr>
              <w:pStyle w:val="ListParagraph"/>
              <w:numPr>
                <w:ilvl w:val="0"/>
                <w:numId w:val="71"/>
              </w:numPr>
            </w:pPr>
            <w:r>
              <w:t>2: Analytic</w:t>
            </w:r>
          </w:p>
          <w:p w:rsidR="00FC761F" w:rsidRDefault="007F722F">
            <w:pPr>
              <w:pStyle w:val="ListParagraph"/>
              <w:numPr>
                <w:ilvl w:val="0"/>
                <w:numId w:val="71"/>
              </w:numPr>
            </w:pPr>
            <w:r>
              <w:t>3: Debug</w:t>
            </w:r>
          </w:p>
          <w:p w:rsidR="00FC761F" w:rsidRDefault="00FC761F">
            <w:pPr>
              <w:pStyle w:val="TableBodyText"/>
            </w:pPr>
          </w:p>
          <w:p w:rsidR="00FC761F" w:rsidRDefault="007F722F">
            <w:pPr>
              <w:pStyle w:val="TableBodyText"/>
            </w:pPr>
            <w:r>
              <w:t xml:space="preserve">For more information, see </w:t>
            </w:r>
            <w:hyperlink r:id="rId188">
              <w:r>
                <w:rPr>
                  <w:rStyle w:val="Hyperlink"/>
                </w:rPr>
                <w:t>[MSDN-EVTLGCHWINEVTLG]</w:t>
              </w:r>
            </w:hyperlink>
            <w:r>
              <w:t>.</w:t>
            </w:r>
          </w:p>
        </w:tc>
      </w:tr>
      <w:tr w:rsidR="00FC761F" w:rsidTr="00FC761F">
        <w:tc>
          <w:tcPr>
            <w:tcW w:w="0" w:type="auto"/>
          </w:tcPr>
          <w:p w:rsidR="00FC761F" w:rsidRDefault="007F722F">
            <w:pPr>
              <w:pStyle w:val="TableBodyText"/>
            </w:pPr>
            <w:r>
              <w:lastRenderedPageBreak/>
              <w:t>3</w:t>
            </w:r>
          </w:p>
        </w:tc>
        <w:tc>
          <w:tcPr>
            <w:tcW w:w="0" w:type="auto"/>
          </w:tcPr>
          <w:p w:rsidR="00FC761F" w:rsidRDefault="007F722F">
            <w:pPr>
              <w:pStyle w:val="TableBodyText"/>
            </w:pPr>
            <w:r>
              <w:t>EvtRpcVarTypeString</w:t>
            </w:r>
          </w:p>
        </w:tc>
        <w:tc>
          <w:tcPr>
            <w:tcW w:w="0" w:type="auto"/>
          </w:tcPr>
          <w:p w:rsidR="00FC761F" w:rsidRDefault="007F722F">
            <w:pPr>
              <w:pStyle w:val="TableBodyText"/>
            </w:pPr>
            <w:r>
              <w:t xml:space="preserve">OwningPublisher. Name of the publisher that defines and registers the channel with the system. For more information on how the server reacts to changes of this property, see section </w:t>
            </w:r>
            <w:hyperlink w:anchor="Section_e02828fd873d4cc59b6023ef31987275" w:history="1">
              <w:r>
                <w:rPr>
                  <w:rStyle w:val="Hyperlink"/>
                </w:rPr>
                <w:t>3.1.4.22</w:t>
              </w:r>
            </w:hyperlink>
            <w:r>
              <w:t>.</w:t>
            </w:r>
          </w:p>
        </w:tc>
      </w:tr>
      <w:tr w:rsidR="00FC761F" w:rsidTr="00FC761F">
        <w:tc>
          <w:tcPr>
            <w:tcW w:w="0" w:type="auto"/>
          </w:tcPr>
          <w:p w:rsidR="00FC761F" w:rsidRDefault="007F722F">
            <w:pPr>
              <w:pStyle w:val="TableBodyText"/>
            </w:pPr>
            <w:r>
              <w:t>4</w:t>
            </w:r>
          </w:p>
        </w:tc>
        <w:tc>
          <w:tcPr>
            <w:tcW w:w="0" w:type="auto"/>
          </w:tcPr>
          <w:p w:rsidR="00FC761F" w:rsidRDefault="007F722F">
            <w:pPr>
              <w:pStyle w:val="TableBodyText"/>
            </w:pPr>
            <w:r>
              <w:t>E</w:t>
            </w:r>
            <w:r>
              <w:t>vtRpcVarTypeBoolean</w:t>
            </w:r>
          </w:p>
        </w:tc>
        <w:tc>
          <w:tcPr>
            <w:tcW w:w="0" w:type="auto"/>
          </w:tcPr>
          <w:p w:rsidR="00FC761F" w:rsidRDefault="007F722F">
            <w:pPr>
              <w:pStyle w:val="TableBodyText"/>
            </w:pPr>
            <w:r>
              <w:t xml:space="preserve">ClassicEventlog. If true, the channel represents an </w:t>
            </w:r>
            <w:hyperlink w:anchor="gt_bb3fad7e-60bf-46d4-9c3f-7caea47a743e">
              <w:r>
                <w:rPr>
                  <w:rStyle w:val="HyperlinkGreen"/>
                  <w:b/>
                </w:rPr>
                <w:t>event log</w:t>
              </w:r>
            </w:hyperlink>
            <w:r>
              <w:t xml:space="preserve"> created according to the EventLog Remoting Protocol, not this protocol (EventLog Remoting Protocol Version 6.0).</w:t>
            </w:r>
            <w:r>
              <w:t xml:space="preserve"> The server maintains two channel tables: one for the EventLog Remoting Protocol Version 6.0 and one for the legacy EventLog Remoting Protocol. The table for the legacy EventLog Remoting Protocol is called "log table". For more information on the legacy "l</w:t>
            </w:r>
            <w:r>
              <w:t xml:space="preserve">og table", see </w:t>
            </w:r>
            <w:hyperlink r:id="rId189" w:anchor="Section_55b13664f7394e4ebd8d04eeda59d09f">
              <w:r>
                <w:rPr>
                  <w:rStyle w:val="Hyperlink"/>
                </w:rPr>
                <w:t>[MS-EVEN]</w:t>
              </w:r>
            </w:hyperlink>
            <w:r>
              <w:t>. Any channel coming from the new "channel table" gets the value as false, any channel name that is in the legacy "log table" gets the value as true.</w:t>
            </w:r>
          </w:p>
        </w:tc>
      </w:tr>
      <w:tr w:rsidR="00FC761F" w:rsidTr="00FC761F">
        <w:tc>
          <w:tcPr>
            <w:tcW w:w="0" w:type="auto"/>
          </w:tcPr>
          <w:p w:rsidR="00FC761F" w:rsidRDefault="007F722F">
            <w:pPr>
              <w:pStyle w:val="TableBodyText"/>
            </w:pPr>
            <w:r>
              <w:t>5</w:t>
            </w:r>
          </w:p>
        </w:tc>
        <w:tc>
          <w:tcPr>
            <w:tcW w:w="0" w:type="auto"/>
          </w:tcPr>
          <w:p w:rsidR="00FC761F" w:rsidRDefault="007F722F">
            <w:pPr>
              <w:pStyle w:val="TableBodyText"/>
            </w:pPr>
            <w:r>
              <w:t>EvtRpcVarTypeString</w:t>
            </w:r>
          </w:p>
        </w:tc>
        <w:tc>
          <w:tcPr>
            <w:tcW w:w="0" w:type="auto"/>
          </w:tcPr>
          <w:p w:rsidR="00FC761F" w:rsidRDefault="007F722F">
            <w:pPr>
              <w:pStyle w:val="TableBodyText"/>
            </w:pPr>
            <w:r>
              <w:t xml:space="preserve">Access. A Security Descriptor Description Language (SDDL) string, as specified in </w:t>
            </w:r>
            <w:hyperlink r:id="rId190" w:anchor="Section_cca2742956894a16b2b49325d93e4ba2">
              <w:r>
                <w:rPr>
                  <w:rStyle w:val="Hyperlink"/>
                </w:rPr>
                <w:t>[MS-DTYP]</w:t>
              </w:r>
            </w:hyperlink>
            <w:r>
              <w:t xml:space="preserve">, that represents access permissions to the channels. If the </w:t>
            </w:r>
            <w:r>
              <w:rPr>
                <w:b/>
              </w:rPr>
              <w:t>isola</w:t>
            </w:r>
            <w:r>
              <w:rPr>
                <w:b/>
              </w:rPr>
              <w:t>tion</w:t>
            </w:r>
            <w:r>
              <w:t xml:space="preserve"> attribute is set to Application or System, the access descriptor controls read access to the file (the write permissions are ignored). If the </w:t>
            </w:r>
            <w:r>
              <w:rPr>
                <w:b/>
              </w:rPr>
              <w:t>isolation</w:t>
            </w:r>
            <w:r>
              <w:t xml:space="preserve"> attribute is set to Custom, the access descriptor controls write access to the channel and read acc</w:t>
            </w:r>
            <w:r>
              <w:t>ess to the file.</w:t>
            </w:r>
          </w:p>
        </w:tc>
      </w:tr>
      <w:tr w:rsidR="00FC761F" w:rsidTr="00FC761F">
        <w:tc>
          <w:tcPr>
            <w:tcW w:w="0" w:type="auto"/>
          </w:tcPr>
          <w:p w:rsidR="00FC761F" w:rsidRDefault="007F722F">
            <w:pPr>
              <w:pStyle w:val="TableBodyText"/>
            </w:pPr>
            <w:r>
              <w:t>6</w:t>
            </w:r>
          </w:p>
        </w:tc>
        <w:tc>
          <w:tcPr>
            <w:tcW w:w="0" w:type="auto"/>
          </w:tcPr>
          <w:p w:rsidR="00FC761F" w:rsidRDefault="007F722F">
            <w:pPr>
              <w:pStyle w:val="TableBodyText"/>
            </w:pPr>
            <w:r>
              <w:t>EvtRpcVarTypeBoolean</w:t>
            </w:r>
          </w:p>
        </w:tc>
        <w:tc>
          <w:tcPr>
            <w:tcW w:w="0" w:type="auto"/>
          </w:tcPr>
          <w:p w:rsidR="00FC761F" w:rsidRDefault="007F722F">
            <w:pPr>
              <w:pStyle w:val="TableBodyText"/>
            </w:pPr>
            <w:r>
              <w:t>Retention. If set to true, events can never be overwritten unless explicitly cleared. If set to false, events are overwritten as needed when the event log is full.</w:t>
            </w:r>
          </w:p>
        </w:tc>
      </w:tr>
      <w:tr w:rsidR="00FC761F" w:rsidTr="00FC761F">
        <w:tc>
          <w:tcPr>
            <w:tcW w:w="0" w:type="auto"/>
          </w:tcPr>
          <w:p w:rsidR="00FC761F" w:rsidRDefault="007F722F">
            <w:pPr>
              <w:pStyle w:val="TableBodyText"/>
            </w:pPr>
            <w:r>
              <w:t>7</w:t>
            </w:r>
          </w:p>
        </w:tc>
        <w:tc>
          <w:tcPr>
            <w:tcW w:w="0" w:type="auto"/>
          </w:tcPr>
          <w:p w:rsidR="00FC761F" w:rsidRDefault="007F722F">
            <w:pPr>
              <w:pStyle w:val="TableBodyText"/>
            </w:pPr>
            <w:r>
              <w:t>EvtRpcVarTypeBoolean</w:t>
            </w:r>
          </w:p>
        </w:tc>
        <w:tc>
          <w:tcPr>
            <w:tcW w:w="0" w:type="auto"/>
          </w:tcPr>
          <w:p w:rsidR="00FC761F" w:rsidRDefault="007F722F">
            <w:pPr>
              <w:pStyle w:val="TableBodyText"/>
            </w:pPr>
            <w:r>
              <w:t>AutoBackup. When set to tru</w:t>
            </w:r>
            <w:r>
              <w:t>e, the event log file associated with the channel is closed as soon as it reaches the maximum size specified by the MaxSize property, and a new file is opened to accept new events. If the new file reaches maximum size, another new file will be generated an</w:t>
            </w:r>
            <w:r>
              <w:t>d the previous new file will be backed up. The events in backed up files cannot be queried from this channel in the server unless the client specifies the backup log file names in a separate query.</w:t>
            </w:r>
          </w:p>
        </w:tc>
      </w:tr>
      <w:tr w:rsidR="00FC761F" w:rsidTr="00FC761F">
        <w:tc>
          <w:tcPr>
            <w:tcW w:w="0" w:type="auto"/>
          </w:tcPr>
          <w:p w:rsidR="00FC761F" w:rsidRDefault="007F722F">
            <w:pPr>
              <w:pStyle w:val="TableBodyText"/>
            </w:pPr>
            <w:r>
              <w:t>8</w:t>
            </w:r>
          </w:p>
        </w:tc>
        <w:tc>
          <w:tcPr>
            <w:tcW w:w="0" w:type="auto"/>
          </w:tcPr>
          <w:p w:rsidR="00FC761F" w:rsidRDefault="007F722F">
            <w:pPr>
              <w:pStyle w:val="TableBodyText"/>
            </w:pPr>
            <w:r>
              <w:t>EvtRpcVarTypeUInt64</w:t>
            </w:r>
          </w:p>
        </w:tc>
        <w:tc>
          <w:tcPr>
            <w:tcW w:w="0" w:type="auto"/>
          </w:tcPr>
          <w:p w:rsidR="00FC761F" w:rsidRDefault="007F722F">
            <w:pPr>
              <w:pStyle w:val="TableBodyText"/>
            </w:pPr>
            <w:r>
              <w:t>MaxSize. The value that indicates a</w:t>
            </w:r>
            <w:r>
              <w:t>t which point the size (in bytes) of the event log file stops increasing. When the size is greater than or equal to this value, the file growth stops.</w:t>
            </w:r>
          </w:p>
        </w:tc>
      </w:tr>
      <w:tr w:rsidR="00FC761F" w:rsidTr="00FC761F">
        <w:tc>
          <w:tcPr>
            <w:tcW w:w="0" w:type="auto"/>
          </w:tcPr>
          <w:p w:rsidR="00FC761F" w:rsidRDefault="007F722F">
            <w:pPr>
              <w:pStyle w:val="TableBodyText"/>
            </w:pPr>
            <w:r>
              <w:t>9</w:t>
            </w:r>
          </w:p>
        </w:tc>
        <w:tc>
          <w:tcPr>
            <w:tcW w:w="0" w:type="auto"/>
          </w:tcPr>
          <w:p w:rsidR="00FC761F" w:rsidRDefault="007F722F">
            <w:pPr>
              <w:pStyle w:val="TableBodyText"/>
            </w:pPr>
            <w:r>
              <w:t>EvtRpcVarTypeString</w:t>
            </w:r>
          </w:p>
        </w:tc>
        <w:tc>
          <w:tcPr>
            <w:tcW w:w="0" w:type="auto"/>
          </w:tcPr>
          <w:p w:rsidR="00FC761F" w:rsidRDefault="007F722F">
            <w:pPr>
              <w:pStyle w:val="TableBodyText"/>
            </w:pPr>
            <w:r>
              <w:t>LogFilePath. File path to the event log file for the channel. The path is saved in</w:t>
            </w:r>
            <w:r>
              <w:t xml:space="preserve"> the channel config and read out by the server when client requests it.</w:t>
            </w:r>
          </w:p>
        </w:tc>
      </w:tr>
      <w:tr w:rsidR="00FC761F" w:rsidTr="00FC761F">
        <w:tc>
          <w:tcPr>
            <w:tcW w:w="0" w:type="auto"/>
          </w:tcPr>
          <w:p w:rsidR="00FC761F" w:rsidRDefault="007F722F">
            <w:pPr>
              <w:pStyle w:val="TableBodyText"/>
            </w:pPr>
            <w:r>
              <w:t>10</w:t>
            </w:r>
          </w:p>
        </w:tc>
        <w:tc>
          <w:tcPr>
            <w:tcW w:w="0" w:type="auto"/>
          </w:tcPr>
          <w:p w:rsidR="00FC761F" w:rsidRDefault="007F722F">
            <w:pPr>
              <w:pStyle w:val="TableBodyText"/>
            </w:pPr>
            <w:r>
              <w:t>EvtRpcVarTypeUInt32</w:t>
            </w:r>
          </w:p>
        </w:tc>
        <w:tc>
          <w:tcPr>
            <w:tcW w:w="0" w:type="auto"/>
          </w:tcPr>
          <w:p w:rsidR="00FC761F" w:rsidRDefault="007F722F">
            <w:pPr>
              <w:pStyle w:val="TableBodyText"/>
            </w:pPr>
            <w:r>
              <w:t>Level. Events with a level property less than or equal to this specified value are logged to the channel.</w:t>
            </w:r>
          </w:p>
        </w:tc>
      </w:tr>
      <w:tr w:rsidR="00FC761F" w:rsidTr="00FC761F">
        <w:tc>
          <w:tcPr>
            <w:tcW w:w="0" w:type="auto"/>
          </w:tcPr>
          <w:p w:rsidR="00FC761F" w:rsidRDefault="007F722F">
            <w:pPr>
              <w:pStyle w:val="TableBodyText"/>
            </w:pPr>
            <w:r>
              <w:t>11</w:t>
            </w:r>
          </w:p>
        </w:tc>
        <w:tc>
          <w:tcPr>
            <w:tcW w:w="0" w:type="auto"/>
          </w:tcPr>
          <w:p w:rsidR="00FC761F" w:rsidRDefault="007F722F">
            <w:pPr>
              <w:pStyle w:val="TableBodyText"/>
            </w:pPr>
            <w:r>
              <w:t>EvtRpcVarTypeUInt64</w:t>
            </w:r>
          </w:p>
        </w:tc>
        <w:tc>
          <w:tcPr>
            <w:tcW w:w="0" w:type="auto"/>
          </w:tcPr>
          <w:p w:rsidR="00FC761F" w:rsidRDefault="007F722F">
            <w:pPr>
              <w:pStyle w:val="TableBodyText"/>
            </w:pPr>
            <w:r>
              <w:t>Keywords. Events with a keywor</w:t>
            </w:r>
            <w:r>
              <w:t>d bit contained in the Keywords bitmask set are logged to the channel.</w:t>
            </w:r>
          </w:p>
        </w:tc>
      </w:tr>
      <w:tr w:rsidR="00FC761F" w:rsidTr="00FC761F">
        <w:tc>
          <w:tcPr>
            <w:tcW w:w="0" w:type="auto"/>
          </w:tcPr>
          <w:p w:rsidR="00FC761F" w:rsidRDefault="007F722F">
            <w:pPr>
              <w:pStyle w:val="TableBodyText"/>
            </w:pPr>
            <w:r>
              <w:t>12</w:t>
            </w:r>
          </w:p>
        </w:tc>
        <w:tc>
          <w:tcPr>
            <w:tcW w:w="0" w:type="auto"/>
          </w:tcPr>
          <w:p w:rsidR="00FC761F" w:rsidRDefault="007F722F">
            <w:pPr>
              <w:pStyle w:val="TableBodyText"/>
            </w:pPr>
            <w:r>
              <w:t>EvtRpcVarTypeGuid</w:t>
            </w:r>
          </w:p>
        </w:tc>
        <w:tc>
          <w:tcPr>
            <w:tcW w:w="0" w:type="auto"/>
          </w:tcPr>
          <w:p w:rsidR="00FC761F" w:rsidRDefault="007F722F">
            <w:pPr>
              <w:pStyle w:val="TableBodyText"/>
            </w:pPr>
            <w:r>
              <w:t>ControlGuid. A GUID value. The client SHOULD ignore this value.</w:t>
            </w:r>
          </w:p>
        </w:tc>
      </w:tr>
      <w:tr w:rsidR="00FC761F" w:rsidTr="00FC761F">
        <w:tc>
          <w:tcPr>
            <w:tcW w:w="0" w:type="auto"/>
          </w:tcPr>
          <w:p w:rsidR="00FC761F" w:rsidRDefault="007F722F">
            <w:pPr>
              <w:pStyle w:val="TableBodyText"/>
            </w:pPr>
            <w:r>
              <w:lastRenderedPageBreak/>
              <w:t>13</w:t>
            </w:r>
          </w:p>
        </w:tc>
        <w:tc>
          <w:tcPr>
            <w:tcW w:w="0" w:type="auto"/>
          </w:tcPr>
          <w:p w:rsidR="00FC761F" w:rsidRDefault="007F722F">
            <w:pPr>
              <w:pStyle w:val="TableBodyText"/>
            </w:pPr>
            <w:r>
              <w:t>EvtRpcVarTypeUInt64</w:t>
            </w:r>
          </w:p>
        </w:tc>
        <w:tc>
          <w:tcPr>
            <w:tcW w:w="0" w:type="auto"/>
          </w:tcPr>
          <w:p w:rsidR="00FC761F" w:rsidRDefault="007F722F">
            <w:pPr>
              <w:pStyle w:val="TableBodyText"/>
            </w:pPr>
            <w:r>
              <w:t xml:space="preserve">BufferSize. Size of the events buffer (in kilobytes) used for asynchronous </w:t>
            </w:r>
            <w:r>
              <w:t>event delivery. This property is for providing events. Typically the events generated by a publisher are first written to memory buffers on the server. Once the buffer used is full, that buffer is written to a disk file. The BufferSize is used to specify t</w:t>
            </w:r>
            <w:r>
              <w:t xml:space="preserve">he size of the buffer. The server allocates buffers according to the BufferSize value. The number of buffers the server can allocate is controlled by the MinBuffers and MaxBuffers properties. The server's specific implementation can allocate any number of </w:t>
            </w:r>
            <w:r>
              <w:t>buffers between MinBuffers and MaxBuffers.</w:t>
            </w:r>
          </w:p>
        </w:tc>
      </w:tr>
      <w:tr w:rsidR="00FC761F" w:rsidTr="00FC761F">
        <w:tc>
          <w:tcPr>
            <w:tcW w:w="0" w:type="auto"/>
          </w:tcPr>
          <w:p w:rsidR="00FC761F" w:rsidRDefault="007F722F">
            <w:pPr>
              <w:pStyle w:val="TableBodyText"/>
            </w:pPr>
            <w:r>
              <w:t>14</w:t>
            </w:r>
          </w:p>
        </w:tc>
        <w:tc>
          <w:tcPr>
            <w:tcW w:w="0" w:type="auto"/>
          </w:tcPr>
          <w:p w:rsidR="00FC761F" w:rsidRDefault="007F722F">
            <w:pPr>
              <w:pStyle w:val="TableBodyText"/>
            </w:pPr>
            <w:r>
              <w:t>EvtRpcVarTypeUInt32</w:t>
            </w:r>
          </w:p>
        </w:tc>
        <w:tc>
          <w:tcPr>
            <w:tcW w:w="0" w:type="auto"/>
          </w:tcPr>
          <w:p w:rsidR="00FC761F" w:rsidRDefault="007F722F">
            <w:pPr>
              <w:pStyle w:val="TableBodyText"/>
            </w:pPr>
            <w:r>
              <w:t>MinBuffers. The minimum number of buffers used for asynchronous event delivery. For more information, see the preceding BufferSize information.</w:t>
            </w:r>
          </w:p>
        </w:tc>
      </w:tr>
      <w:tr w:rsidR="00FC761F" w:rsidTr="00FC761F">
        <w:tc>
          <w:tcPr>
            <w:tcW w:w="0" w:type="auto"/>
          </w:tcPr>
          <w:p w:rsidR="00FC761F" w:rsidRDefault="007F722F">
            <w:pPr>
              <w:pStyle w:val="TableBodyText"/>
            </w:pPr>
            <w:r>
              <w:t>15</w:t>
            </w:r>
          </w:p>
        </w:tc>
        <w:tc>
          <w:tcPr>
            <w:tcW w:w="0" w:type="auto"/>
          </w:tcPr>
          <w:p w:rsidR="00FC761F" w:rsidRDefault="007F722F">
            <w:pPr>
              <w:pStyle w:val="TableBodyText"/>
            </w:pPr>
            <w:r>
              <w:t>EvtRpcVarTypeUInt32</w:t>
            </w:r>
          </w:p>
        </w:tc>
        <w:tc>
          <w:tcPr>
            <w:tcW w:w="0" w:type="auto"/>
          </w:tcPr>
          <w:p w:rsidR="00FC761F" w:rsidRDefault="007F722F">
            <w:pPr>
              <w:pStyle w:val="TableBodyText"/>
            </w:pPr>
            <w:r>
              <w:t xml:space="preserve">MaxBuffers. The </w:t>
            </w:r>
            <w:r>
              <w:t>maximum number of buffers used for asynchronous event delivery. For more information, see the preceding BufferSize information.</w:t>
            </w:r>
          </w:p>
        </w:tc>
      </w:tr>
      <w:tr w:rsidR="00FC761F" w:rsidTr="00FC761F">
        <w:tc>
          <w:tcPr>
            <w:tcW w:w="0" w:type="auto"/>
          </w:tcPr>
          <w:p w:rsidR="00FC761F" w:rsidRDefault="007F722F">
            <w:pPr>
              <w:pStyle w:val="TableBodyText"/>
            </w:pPr>
            <w:r>
              <w:t>16</w:t>
            </w:r>
          </w:p>
        </w:tc>
        <w:tc>
          <w:tcPr>
            <w:tcW w:w="0" w:type="auto"/>
          </w:tcPr>
          <w:p w:rsidR="00FC761F" w:rsidRDefault="007F722F">
            <w:pPr>
              <w:pStyle w:val="TableBodyText"/>
            </w:pPr>
            <w:r>
              <w:t>EvtRpcVarTypeUInt32</w:t>
            </w:r>
          </w:p>
        </w:tc>
        <w:tc>
          <w:tcPr>
            <w:tcW w:w="0" w:type="auto"/>
          </w:tcPr>
          <w:p w:rsidR="00FC761F" w:rsidRDefault="007F722F">
            <w:pPr>
              <w:pStyle w:val="TableBodyText"/>
            </w:pPr>
            <w:r>
              <w:t>Latency. The number of seconds of inactivity (if events are delivered asynchronously and no new events a</w:t>
            </w:r>
            <w:r>
              <w:t>re arriving) after which the event buffers MUST be flushed to the server. As specified in the description for BufferSize property, the server keeps a number of buffers when writing events. If the buffers are full, the server writes the buffers to disk file</w:t>
            </w:r>
            <w:r>
              <w:t>. However, if a certain amount of time elapses and the buffers are still not full, the server SHOULD write the buffers to disk. That certain amount of time is the latency property.</w:t>
            </w:r>
          </w:p>
        </w:tc>
      </w:tr>
      <w:tr w:rsidR="00FC761F" w:rsidTr="00FC761F">
        <w:tc>
          <w:tcPr>
            <w:tcW w:w="0" w:type="auto"/>
          </w:tcPr>
          <w:p w:rsidR="00FC761F" w:rsidRDefault="007F722F">
            <w:pPr>
              <w:pStyle w:val="TableBodyText"/>
            </w:pPr>
            <w:r>
              <w:t>17</w:t>
            </w:r>
          </w:p>
        </w:tc>
        <w:tc>
          <w:tcPr>
            <w:tcW w:w="0" w:type="auto"/>
          </w:tcPr>
          <w:p w:rsidR="00FC761F" w:rsidRDefault="007F722F">
            <w:pPr>
              <w:pStyle w:val="TableBodyText"/>
            </w:pPr>
            <w:r>
              <w:t>EvtRpcVarTypeUInt32</w:t>
            </w:r>
          </w:p>
        </w:tc>
        <w:tc>
          <w:tcPr>
            <w:tcW w:w="0" w:type="auto"/>
          </w:tcPr>
          <w:p w:rsidR="00FC761F" w:rsidRDefault="007F722F">
            <w:pPr>
              <w:pStyle w:val="TableBodyText"/>
            </w:pPr>
            <w:r>
              <w:t>ClockType. One of two values:</w:t>
            </w:r>
          </w:p>
          <w:p w:rsidR="00FC761F" w:rsidRDefault="007F722F">
            <w:pPr>
              <w:pStyle w:val="ListParagraph"/>
              <w:numPr>
                <w:ilvl w:val="0"/>
                <w:numId w:val="71"/>
              </w:numPr>
            </w:pPr>
            <w:r>
              <w:t>0: SystemTime. Use th</w:t>
            </w:r>
            <w:r>
              <w:t>e system time. When set to this value, the server uses the system time type (which is low-resolution on most platforms) for a time stamp field of any event it writes into this channel.</w:t>
            </w:r>
          </w:p>
          <w:p w:rsidR="00FC761F" w:rsidRDefault="007F722F">
            <w:pPr>
              <w:pStyle w:val="ListParagraph"/>
              <w:numPr>
                <w:ilvl w:val="0"/>
                <w:numId w:val="71"/>
              </w:numPr>
            </w:pPr>
            <w:r>
              <w:t>1: Query Performance Counter. The server uses a high-resolution time ty</w:t>
            </w:r>
            <w:r>
              <w:t>pe for the time stamp field of any event it writes into this channel.</w:t>
            </w:r>
          </w:p>
          <w:p w:rsidR="00FC761F" w:rsidRDefault="007F722F">
            <w:pPr>
              <w:pStyle w:val="ListParagraph"/>
              <w:ind w:left="548"/>
            </w:pPr>
            <w:r>
              <w:rPr>
                <w:b/>
              </w:rPr>
              <w:t>Note</w:t>
            </w:r>
            <w:r>
              <w:t>  The timestamp is simply written into the event without any special handling. Which is to say, the server behavior does not change if a channel's Clock type is SystemTime or Query P</w:t>
            </w:r>
            <w:r>
              <w:t>erformance Counter.</w:t>
            </w:r>
          </w:p>
          <w:p w:rsidR="00FC761F" w:rsidRDefault="00FC761F">
            <w:pPr>
              <w:pStyle w:val="TableBodyText"/>
            </w:pPr>
          </w:p>
        </w:tc>
      </w:tr>
      <w:tr w:rsidR="00FC761F" w:rsidTr="00FC761F">
        <w:tc>
          <w:tcPr>
            <w:tcW w:w="0" w:type="auto"/>
          </w:tcPr>
          <w:p w:rsidR="00FC761F" w:rsidRDefault="007F722F">
            <w:pPr>
              <w:pStyle w:val="TableBodyText"/>
            </w:pPr>
            <w:r>
              <w:t>18</w:t>
            </w:r>
          </w:p>
        </w:tc>
        <w:tc>
          <w:tcPr>
            <w:tcW w:w="0" w:type="auto"/>
          </w:tcPr>
          <w:p w:rsidR="00FC761F" w:rsidRDefault="007F722F">
            <w:pPr>
              <w:pStyle w:val="TableBodyText"/>
            </w:pPr>
            <w:r>
              <w:t>EvtRpcVarTypeUInt32</w:t>
            </w:r>
          </w:p>
        </w:tc>
        <w:tc>
          <w:tcPr>
            <w:tcW w:w="0" w:type="auto"/>
          </w:tcPr>
          <w:p w:rsidR="00FC761F" w:rsidRDefault="007F722F">
            <w:pPr>
              <w:pStyle w:val="TableBodyText"/>
            </w:pPr>
            <w:r>
              <w:t>SIDType. One of two values:</w:t>
            </w:r>
          </w:p>
          <w:p w:rsidR="00FC761F" w:rsidRDefault="007F722F">
            <w:pPr>
              <w:pStyle w:val="ListParagraph"/>
              <w:numPr>
                <w:ilvl w:val="0"/>
                <w:numId w:val="71"/>
              </w:numPr>
            </w:pPr>
            <w:r>
              <w:t>0: The events written by the server to this channel will not include the publisher's SID.</w:t>
            </w:r>
          </w:p>
          <w:p w:rsidR="00FC761F" w:rsidRDefault="007F722F">
            <w:pPr>
              <w:pStyle w:val="ListParagraph"/>
              <w:numPr>
                <w:ilvl w:val="0"/>
                <w:numId w:val="71"/>
              </w:numPr>
            </w:pPr>
            <w:r>
              <w:t>1: The events written by the server to this channel will include the publisher's SID.</w:t>
            </w:r>
          </w:p>
          <w:p w:rsidR="00FC761F" w:rsidRDefault="00FC761F">
            <w:pPr>
              <w:pStyle w:val="TableBodyText"/>
            </w:pPr>
          </w:p>
        </w:tc>
      </w:tr>
      <w:tr w:rsidR="00FC761F" w:rsidTr="00FC761F">
        <w:tc>
          <w:tcPr>
            <w:tcW w:w="0" w:type="auto"/>
          </w:tcPr>
          <w:p w:rsidR="00FC761F" w:rsidRDefault="007F722F">
            <w:pPr>
              <w:pStyle w:val="TableBodyText"/>
            </w:pPr>
            <w:r>
              <w:t>19</w:t>
            </w:r>
          </w:p>
        </w:tc>
        <w:tc>
          <w:tcPr>
            <w:tcW w:w="0" w:type="auto"/>
          </w:tcPr>
          <w:p w:rsidR="00FC761F" w:rsidRDefault="007F722F">
            <w:pPr>
              <w:pStyle w:val="TableBodyText"/>
            </w:pPr>
            <w:r>
              <w:t>EvtRpcVarTypeStringArray</w:t>
            </w:r>
          </w:p>
        </w:tc>
        <w:tc>
          <w:tcPr>
            <w:tcW w:w="0" w:type="auto"/>
          </w:tcPr>
          <w:p w:rsidR="00FC761F" w:rsidRDefault="007F722F">
            <w:pPr>
              <w:pStyle w:val="TableBodyText"/>
            </w:pPr>
            <w:r>
              <w:t xml:space="preserve">PublisherList. List of publishers that can raise events into the channel. This returns the same list as is returned by the </w:t>
            </w:r>
            <w:r>
              <w:rPr>
                <w:b/>
              </w:rPr>
              <w:t>EvtRpcGetPublisherList</w:t>
            </w:r>
            <w:r>
              <w:t xml:space="preserve"> method, as specified in section </w:t>
            </w:r>
            <w:hyperlink w:anchor="Section_fe5a6b1fdb184e7cb680555338aece0b" w:history="1">
              <w:r>
                <w:rPr>
                  <w:rStyle w:val="Hyperlink"/>
                </w:rPr>
                <w:t>3.1.4.24</w:t>
              </w:r>
            </w:hyperlink>
            <w:r>
              <w:t xml:space="preserve">. </w:t>
            </w:r>
          </w:p>
        </w:tc>
      </w:tr>
      <w:tr w:rsidR="00FC761F" w:rsidTr="00FC761F">
        <w:tc>
          <w:tcPr>
            <w:tcW w:w="0" w:type="auto"/>
          </w:tcPr>
          <w:p w:rsidR="00FC761F" w:rsidRDefault="007F722F">
            <w:pPr>
              <w:pStyle w:val="TableBodyText"/>
            </w:pPr>
            <w:r>
              <w:t>20</w:t>
            </w:r>
          </w:p>
        </w:tc>
        <w:tc>
          <w:tcPr>
            <w:tcW w:w="0" w:type="auto"/>
          </w:tcPr>
          <w:p w:rsidR="00FC761F" w:rsidRDefault="007F722F">
            <w:pPr>
              <w:pStyle w:val="TableBodyText"/>
            </w:pPr>
            <w:r>
              <w:t>EvtRpcVarTypeUint32</w:t>
            </w:r>
          </w:p>
        </w:tc>
        <w:tc>
          <w:tcPr>
            <w:tcW w:w="0" w:type="auto"/>
          </w:tcPr>
          <w:p w:rsidR="00FC761F" w:rsidRDefault="007F722F">
            <w:pPr>
              <w:pStyle w:val="TableBodyText"/>
            </w:pPr>
            <w:r>
              <w:t xml:space="preserve">FileMax. Maximum number of log files associated with an analytic or debug channel. When the number of logs reaches the specified maximum, the system begins to overwrite the logs, beginning with the </w:t>
            </w:r>
            <w:r>
              <w:lastRenderedPageBreak/>
              <w:t>oldest. A FileMa</w:t>
            </w:r>
            <w:r>
              <w:t>x value of 0 or 1 indicates that only one file is associated with this channel. A FileMax of 0 is default.</w:t>
            </w:r>
            <w:bookmarkStart w:id="28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82"/>
          </w:p>
        </w:tc>
      </w:tr>
    </w:tbl>
    <w:p w:rsidR="00FC761F" w:rsidRDefault="007F722F">
      <w:r>
        <w:rPr>
          <w:b/>
        </w:rPr>
        <w:lastRenderedPageBreak/>
        <w:t xml:space="preserve">Return Values: </w:t>
      </w:r>
      <w:r>
        <w:t>The method MUST return ERROR_SUCCESS (0x00000000) on success; o</w:t>
      </w:r>
      <w:r>
        <w:t xml:space="preserve">therwise, it MUST return an implementation-specific nonzero value as specified in </w:t>
      </w:r>
      <w:hyperlink r:id="rId191" w:anchor="Section_1bc92ddfb79e413cbbaa99a5281a6c90">
        <w:r>
          <w:rPr>
            <w:rStyle w:val="Hyperlink"/>
          </w:rPr>
          <w:t>[MS-ERREF]</w:t>
        </w:r>
      </w:hyperlink>
      <w:r>
        <w:t>.</w:t>
      </w:r>
    </w:p>
    <w:p w:rsidR="00FC761F" w:rsidRDefault="007F722F">
      <w:r>
        <w:t xml:space="preserve">In response to this request from the client, the server MUST verify that the </w:t>
      </w:r>
      <w:r>
        <w:rPr>
          <w:i/>
        </w:rPr>
        <w:t>chann</w:t>
      </w:r>
      <w:r>
        <w:rPr>
          <w:i/>
        </w:rPr>
        <w:t>elPath</w:t>
      </w:r>
      <w:r>
        <w:t xml:space="preserve"> parameter specifies a valid channel name. The server MUST fail the method if the parameter is invalid with the error ERROR_INVALID_PARAMETER (0x00000057). The server checks if a channel name is valid by searching the given name in its channel table.</w:t>
      </w:r>
    </w:p>
    <w:p w:rsidR="00FC761F" w:rsidRDefault="007F722F">
      <w:r>
        <w:t>Next, the server MUST verify that the caller has read access to the information and MUST fail the method if the caller does not have read access with the error ERROR_ACCESS_DENIED (0x00000005). To perform the access check, the server SHOULD first determin</w:t>
      </w:r>
      <w:r>
        <w:t xml:space="preserve">e the identity of the caller. Information determining the identity of the caller for the purpose of performing an access check is specified in </w:t>
      </w:r>
      <w:hyperlink r:id="rId192" w:anchor="Section_290c38b192fe422991e64fc376610c15">
        <w:r>
          <w:rPr>
            <w:rStyle w:val="Hyperlink"/>
          </w:rPr>
          <w:t>[MS-RPCE]</w:t>
        </w:r>
      </w:hyperlink>
      <w:r>
        <w:t xml:space="preserve"> section 3.2.3.4.2. Then,</w:t>
      </w:r>
      <w:r>
        <w:t xml:space="preserve"> if the client specifies a channel, the server SHOULD read the channel's access property (as specified in section 3.1.4.21) as the security descriptor string. Next, the server SHOULD be able to perform the write and clear access check using the Access Chec</w:t>
      </w:r>
      <w:r>
        <w:t xml:space="preserve">k algorithm (as specified in [MS-DTYP] section 2.5.3.2). </w:t>
      </w:r>
    </w:p>
    <w:p w:rsidR="00FC761F" w:rsidRDefault="007F722F">
      <w:r>
        <w:t xml:space="preserve">If the previous checks succeed, the server MUST attempt to return the list of a channel's properties. The server MUST fill the output parameter </w:t>
      </w:r>
      <w:r>
        <w:rPr>
          <w:i/>
        </w:rPr>
        <w:t>props</w:t>
      </w:r>
      <w:r>
        <w:t xml:space="preserve"> with all the properties for the channel (which a</w:t>
      </w:r>
      <w:r>
        <w:t xml:space="preserve">re specified in the preceding </w:t>
      </w:r>
      <w:r>
        <w:rPr>
          <w:i/>
        </w:rPr>
        <w:t>props</w:t>
      </w:r>
      <w:r>
        <w:t xml:space="preserve"> properties table) into an </w:t>
      </w:r>
      <w:hyperlink w:anchor="Section_9c6673b74bf242b09ab7242d45ead8ff" w:history="1">
        <w:r>
          <w:rPr>
            <w:rStyle w:val="Hyperlink"/>
          </w:rPr>
          <w:t>EvtRpcVariant</w:t>
        </w:r>
      </w:hyperlink>
      <w:r>
        <w:t xml:space="preserve"> list. The server SHOULD only fail the method if the system memory is inadequate with the error ERROR_OUTOFMEMORY (0x0000000E). The client MUST NOT interpret the values in this list. They MUST be passed uninterpreted to the higher-layer protocol or client </w:t>
      </w:r>
      <w:r>
        <w:t xml:space="preserve">application. For more information, see </w:t>
      </w:r>
      <w:hyperlink r:id="rId193">
        <w:r>
          <w:rPr>
            <w:rStyle w:val="Hyperlink"/>
          </w:rPr>
          <w:t>[MSDN-EVENTS]</w:t>
        </w:r>
      </w:hyperlink>
      <w:r>
        <w:t xml:space="preserve">. </w:t>
      </w:r>
    </w:p>
    <w:p w:rsidR="00FC761F" w:rsidRDefault="007F722F">
      <w:r>
        <w:t xml:space="preserve">Note that in the interval between a client calling the EvtRpcPutChannelConfig and </w:t>
      </w:r>
      <w:hyperlink w:anchor="Section_79e816425ef149639e77798d2a6c2b1a" w:history="1">
        <w:r>
          <w:rPr>
            <w:rStyle w:val="Hyperlink"/>
          </w:rPr>
          <w:t>EvtRpcAssertConfig</w:t>
        </w:r>
      </w:hyperlink>
      <w:r>
        <w:t xml:space="preserve"> methods, the server holds two copies of the channel properties. One copy is held in the channel table. The other copy is an encapsulated but inactive set of properties created by EvtRpcPutChannelConfig that is held in temporary sto</w:t>
      </w:r>
      <w:r>
        <w:t>rage. The server MUST return the properties held in the channel table. It MUST NOT return the encapsulated but inactive set of properties created by EvtRpcPutChannelConfig. See EvtRpcAssertConfig (section 3.1.4.29) for more information.</w:t>
      </w:r>
    </w:p>
    <w:p w:rsidR="00FC761F" w:rsidRDefault="007F722F">
      <w:r>
        <w:t>The server MUST NOT</w:t>
      </w:r>
      <w:r>
        <w:t xml:space="preserve"> update its state as a result of this method, nor SHOULD the server apply any channel properties. The server SHOULD always return ERROR_SUCCESS (0x00000000) if the inputs are valid, because reading the channel properties SHOULD never fail.</w:t>
      </w:r>
    </w:p>
    <w:p w:rsidR="00FC761F" w:rsidRDefault="007F722F">
      <w:r>
        <w:t xml:space="preserve">The server MUST </w:t>
      </w:r>
      <w:r>
        <w:t>return a value indicating success or failure for this operation.</w:t>
      </w:r>
    </w:p>
    <w:p w:rsidR="00FC761F" w:rsidRDefault="007F722F">
      <w:pPr>
        <w:pStyle w:val="Heading4"/>
      </w:pPr>
      <w:bookmarkStart w:id="283" w:name="section_e02828fd873d4cc59b6023ef31987275"/>
      <w:bookmarkStart w:id="284" w:name="_Toc508101921"/>
      <w:r>
        <w:t>EvtRpcPutChannelConfig (Opnum 21)</w:t>
      </w:r>
      <w:bookmarkEnd w:id="283"/>
      <w:bookmarkEnd w:id="284"/>
      <w:r>
        <w:fldChar w:fldCharType="begin"/>
      </w:r>
      <w:r>
        <w:instrText xml:space="preserve"> XE "Server:EvtRpcPutChannelConfig (Opnum 21) method" </w:instrText>
      </w:r>
      <w:r>
        <w:fldChar w:fldCharType="end"/>
      </w:r>
      <w:r>
        <w:fldChar w:fldCharType="begin"/>
      </w:r>
      <w:r>
        <w:instrText xml:space="preserve"> XE "EvtRpcPutChannelConfig (Opnum 21) method" </w:instrText>
      </w:r>
      <w:r>
        <w:fldChar w:fldCharType="end"/>
      </w:r>
      <w:r>
        <w:fldChar w:fldCharType="begin"/>
      </w:r>
      <w:r>
        <w:instrText xml:space="preserve"> XE "Methods:EvtRpcPutChannelConfig (Opnum 21)" </w:instrText>
      </w:r>
      <w:r>
        <w:fldChar w:fldCharType="end"/>
      </w:r>
      <w:r>
        <w:fldChar w:fldCharType="begin"/>
      </w:r>
      <w:r>
        <w:instrText xml:space="preserve"> XE</w:instrText>
      </w:r>
      <w:r>
        <w:instrText xml:space="preserve"> "EvtRpcPutChannelConfig method"</w:instrText>
      </w:r>
      <w:r>
        <w:fldChar w:fldCharType="end"/>
      </w:r>
    </w:p>
    <w:p w:rsidR="00FC761F" w:rsidRDefault="007F722F">
      <w:r>
        <w:t>The EvtRpcPutChannelConfig (Opnum 21) method is used by a client to update the configuration for a channel.</w:t>
      </w:r>
    </w:p>
    <w:p w:rsidR="00FC761F" w:rsidRDefault="007F722F">
      <w:pPr>
        <w:pStyle w:val="Code"/>
      </w:pPr>
      <w:r>
        <w:t>error_status_t EvtRpcPutChannelConfig(</w:t>
      </w:r>
    </w:p>
    <w:p w:rsidR="00FC761F" w:rsidRDefault="007F722F">
      <w:pPr>
        <w:pStyle w:val="Code"/>
      </w:pPr>
      <w:r>
        <w:t xml:space="preserve">  /* [in] RPC_BINDING_HANDLE binding, {the binding handle will be </w:t>
      </w:r>
      <w:r>
        <w:t>generated by MIDL} */</w:t>
      </w:r>
    </w:p>
    <w:p w:rsidR="00FC761F" w:rsidRDefault="007F722F">
      <w:pPr>
        <w:pStyle w:val="Code"/>
      </w:pPr>
      <w:r>
        <w:t xml:space="preserve">  [in, range(1, MAX_RPC_CHANNEL_NAME_LENGTH), string] </w:t>
      </w:r>
    </w:p>
    <w:p w:rsidR="00FC761F" w:rsidRDefault="007F722F">
      <w:pPr>
        <w:pStyle w:val="Code"/>
      </w:pPr>
      <w:r>
        <w:t>    LPCWSTR channelPath,</w:t>
      </w:r>
    </w:p>
    <w:p w:rsidR="00FC761F" w:rsidRDefault="007F722F">
      <w:pPr>
        <w:pStyle w:val="Code"/>
      </w:pPr>
      <w:r>
        <w:t>  [in] DWORD flags,</w:t>
      </w:r>
    </w:p>
    <w:p w:rsidR="00FC761F" w:rsidRDefault="007F722F">
      <w:pPr>
        <w:pStyle w:val="Code"/>
      </w:pPr>
      <w:r>
        <w:t>  [in] EvtRpcVariantList* props,</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lastRenderedPageBreak/>
        <w:t xml:space="preserve">channelPath: </w:t>
      </w:r>
      <w:r>
        <w:t>A pointer to a string that contains a channel name (this is not a file path as the parameter name might suggest).</w:t>
      </w:r>
    </w:p>
    <w:p w:rsidR="00FC761F" w:rsidRDefault="007F722F">
      <w:pPr>
        <w:pStyle w:val="Definition-Field"/>
      </w:pPr>
      <w:r>
        <w:rPr>
          <w:b/>
        </w:rPr>
        <w:t xml:space="preserve">flags: </w:t>
      </w:r>
      <w:r>
        <w:t>A 32-bit unsigned integer that indicates what to do depending on the exist</w:t>
      </w:r>
      <w:r>
        <w:t>ence of the channel. This MUST be set to one of the following, and the server SHOULD return ERROR_INVALID_PARAMETER (0x00000057) if the flag is not one of the following values.</w:t>
      </w:r>
      <w:bookmarkStart w:id="28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85"/>
    </w:p>
    <w:tbl>
      <w:tblPr>
        <w:tblStyle w:val="Table-ShadedHeader"/>
        <w:tblW w:w="0" w:type="auto"/>
        <w:tblInd w:w="475" w:type="dxa"/>
        <w:tblLook w:val="04A0" w:firstRow="1" w:lastRow="0" w:firstColumn="1" w:lastColumn="0" w:noHBand="0" w:noVBand="1"/>
      </w:tblPr>
      <w:tblGrid>
        <w:gridCol w:w="1241"/>
        <w:gridCol w:w="7874"/>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w:t>
            </w:r>
            <w:r>
              <w:t>ning</w:t>
            </w:r>
          </w:p>
        </w:tc>
      </w:tr>
      <w:tr w:rsidR="00FC761F" w:rsidTr="00FC761F">
        <w:tc>
          <w:tcPr>
            <w:tcW w:w="0" w:type="auto"/>
          </w:tcPr>
          <w:p w:rsidR="00FC761F" w:rsidRDefault="007F722F">
            <w:pPr>
              <w:pStyle w:val="TableBodyText"/>
            </w:pPr>
            <w:r>
              <w:t>0x00000000</w:t>
            </w:r>
          </w:p>
        </w:tc>
        <w:tc>
          <w:tcPr>
            <w:tcW w:w="0" w:type="auto"/>
          </w:tcPr>
          <w:p w:rsidR="00FC761F" w:rsidRDefault="007F722F">
            <w:pPr>
              <w:pStyle w:val="TableBodyText"/>
            </w:pPr>
            <w:r>
              <w:t>The server MUST open the existing channel entry in its channel table or create a new entry if the specified channel is not in the table.</w:t>
            </w:r>
          </w:p>
        </w:tc>
      </w:tr>
      <w:tr w:rsidR="00FC761F" w:rsidTr="00FC761F">
        <w:tc>
          <w:tcPr>
            <w:tcW w:w="0" w:type="auto"/>
          </w:tcPr>
          <w:p w:rsidR="00FC761F" w:rsidRDefault="007F722F">
            <w:pPr>
              <w:pStyle w:val="TableBodyText"/>
            </w:pPr>
            <w:r>
              <w:t>0x00000001</w:t>
            </w:r>
          </w:p>
        </w:tc>
        <w:tc>
          <w:tcPr>
            <w:tcW w:w="0" w:type="auto"/>
          </w:tcPr>
          <w:p w:rsidR="00FC761F" w:rsidRDefault="007F722F">
            <w:pPr>
              <w:pStyle w:val="TableBodyText"/>
            </w:pPr>
            <w:r>
              <w:t xml:space="preserve">The server MUST open the existing channel entry in its channel table. </w:t>
            </w:r>
          </w:p>
        </w:tc>
      </w:tr>
      <w:tr w:rsidR="00FC761F" w:rsidTr="00FC761F">
        <w:tc>
          <w:tcPr>
            <w:tcW w:w="0" w:type="auto"/>
          </w:tcPr>
          <w:p w:rsidR="00FC761F" w:rsidRDefault="007F722F">
            <w:pPr>
              <w:pStyle w:val="TableBodyText"/>
            </w:pPr>
            <w:r>
              <w:t>0x00000002</w:t>
            </w:r>
          </w:p>
        </w:tc>
        <w:tc>
          <w:tcPr>
            <w:tcW w:w="0" w:type="auto"/>
          </w:tcPr>
          <w:p w:rsidR="00FC761F" w:rsidRDefault="007F722F">
            <w:pPr>
              <w:pStyle w:val="TableBodyText"/>
            </w:pPr>
            <w:r>
              <w:t xml:space="preserve">Always </w:t>
            </w:r>
            <w:r>
              <w:t>create a new channel entry in the server's channel table and delete the existing entry.</w:t>
            </w:r>
          </w:p>
        </w:tc>
      </w:tr>
      <w:tr w:rsidR="00FC761F" w:rsidTr="00FC761F">
        <w:tc>
          <w:tcPr>
            <w:tcW w:w="0" w:type="auto"/>
          </w:tcPr>
          <w:p w:rsidR="00FC761F" w:rsidRDefault="007F722F">
            <w:pPr>
              <w:pStyle w:val="TableBodyText"/>
            </w:pPr>
            <w:r>
              <w:t>0x00000003</w:t>
            </w:r>
          </w:p>
        </w:tc>
        <w:tc>
          <w:tcPr>
            <w:tcW w:w="0" w:type="auto"/>
          </w:tcPr>
          <w:p w:rsidR="00FC761F" w:rsidRDefault="007F722F">
            <w:pPr>
              <w:pStyle w:val="TableBodyText"/>
            </w:pPr>
            <w:r>
              <w:t xml:space="preserve">Only create a new channel entry in the server's channel table. </w:t>
            </w:r>
          </w:p>
        </w:tc>
      </w:tr>
    </w:tbl>
    <w:p w:rsidR="00FC761F" w:rsidRDefault="007F722F">
      <w:pPr>
        <w:pStyle w:val="Definition-Field"/>
      </w:pPr>
      <w:r>
        <w:rPr>
          <w:b/>
        </w:rPr>
        <w:t xml:space="preserve">props: </w:t>
      </w:r>
      <w:r>
        <w:t xml:space="preserve">A pointer to an </w:t>
      </w:r>
      <w:hyperlink w:anchor="Section_14ba9fda340244b2b1cd5318a6613a7f" w:history="1">
        <w:r>
          <w:rPr>
            <w:rStyle w:val="Hyperlink"/>
          </w:rPr>
          <w:t>EvtRpcVa</w:t>
        </w:r>
        <w:r>
          <w:rPr>
            <w:rStyle w:val="Hyperlink"/>
          </w:rPr>
          <w:t>riantList (section 2.2.9)</w:t>
        </w:r>
      </w:hyperlink>
      <w:r>
        <w:t xml:space="preserve"> structure containing channel properties, as defined in the following table.</w:t>
      </w:r>
    </w:p>
    <w:tbl>
      <w:tblPr>
        <w:tblStyle w:val="Table-ShadedHeader"/>
        <w:tblW w:w="0" w:type="auto"/>
        <w:tblInd w:w="475" w:type="dxa"/>
        <w:tblLook w:val="04A0" w:firstRow="1" w:lastRow="0" w:firstColumn="1" w:lastColumn="0" w:noHBand="0" w:noVBand="1"/>
      </w:tblPr>
      <w:tblGrid>
        <w:gridCol w:w="757"/>
        <w:gridCol w:w="2368"/>
        <w:gridCol w:w="599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w:t>
            </w:r>
          </w:p>
        </w:tc>
        <w:tc>
          <w:tcPr>
            <w:tcW w:w="0" w:type="auto"/>
          </w:tcPr>
          <w:p w:rsidR="00FC761F" w:rsidRDefault="007F722F">
            <w:pPr>
              <w:pStyle w:val="TableBodyText"/>
            </w:pPr>
            <w:r>
              <w:t>EvtRpcVarTypeBoolean</w:t>
            </w:r>
          </w:p>
        </w:tc>
        <w:tc>
          <w:tcPr>
            <w:tcW w:w="0" w:type="auto"/>
          </w:tcPr>
          <w:p w:rsidR="00FC761F" w:rsidRDefault="007F722F">
            <w:pPr>
              <w:pStyle w:val="TableBodyText"/>
            </w:pPr>
            <w:r>
              <w:t xml:space="preserve">Enabled. If true, the channel can accept new events. If false, any attempts to write events into this channel </w:t>
            </w:r>
            <w:r>
              <w:t>are automatically dropped.</w:t>
            </w:r>
          </w:p>
        </w:tc>
      </w:tr>
      <w:tr w:rsidR="00FC761F" w:rsidTr="00FC761F">
        <w:tc>
          <w:tcPr>
            <w:tcW w:w="0" w:type="auto"/>
          </w:tcPr>
          <w:p w:rsidR="00FC761F" w:rsidRDefault="007F722F">
            <w:pPr>
              <w:pStyle w:val="TableBodyText"/>
            </w:pPr>
            <w:r>
              <w:t>1</w:t>
            </w:r>
          </w:p>
        </w:tc>
        <w:tc>
          <w:tcPr>
            <w:tcW w:w="0" w:type="auto"/>
          </w:tcPr>
          <w:p w:rsidR="00FC761F" w:rsidRDefault="007F722F">
            <w:pPr>
              <w:pStyle w:val="TableBodyText"/>
            </w:pPr>
            <w:r>
              <w:t>EvtRpcVarTypeUInt32</w:t>
            </w:r>
          </w:p>
        </w:tc>
        <w:tc>
          <w:tcPr>
            <w:tcW w:w="0" w:type="auto"/>
          </w:tcPr>
          <w:p w:rsidR="00FC761F" w:rsidRDefault="007F722F">
            <w:pPr>
              <w:pStyle w:val="TableBodyText"/>
            </w:pPr>
            <w:r>
              <w:t>Channel Isolation. It defines the default access permissions for the channel. Three values are allowed:</w:t>
            </w:r>
          </w:p>
          <w:p w:rsidR="00FC761F" w:rsidRDefault="007F722F">
            <w:pPr>
              <w:pStyle w:val="ListParagraph"/>
              <w:numPr>
                <w:ilvl w:val="0"/>
                <w:numId w:val="72"/>
              </w:numPr>
            </w:pPr>
            <w:r>
              <w:t xml:space="preserve">0: Application. </w:t>
            </w:r>
          </w:p>
          <w:p w:rsidR="00FC761F" w:rsidRDefault="007F722F">
            <w:pPr>
              <w:pStyle w:val="ListParagraph"/>
              <w:numPr>
                <w:ilvl w:val="0"/>
                <w:numId w:val="72"/>
              </w:numPr>
            </w:pPr>
            <w:r>
              <w:t xml:space="preserve">1: System. </w:t>
            </w:r>
          </w:p>
          <w:p w:rsidR="00FC761F" w:rsidRDefault="007F722F">
            <w:pPr>
              <w:pStyle w:val="ListParagraph"/>
              <w:numPr>
                <w:ilvl w:val="0"/>
                <w:numId w:val="72"/>
              </w:numPr>
            </w:pPr>
            <w:r>
              <w:t xml:space="preserve">2: Custom. </w:t>
            </w:r>
          </w:p>
          <w:p w:rsidR="00FC761F" w:rsidRDefault="00FC761F">
            <w:pPr>
              <w:pStyle w:val="TableBodyText"/>
            </w:pPr>
          </w:p>
          <w:p w:rsidR="00FC761F" w:rsidRDefault="007F722F">
            <w:pPr>
              <w:pStyle w:val="TableBodyText"/>
            </w:pPr>
            <w:r>
              <w:t xml:space="preserve">The default isolation is Application. The default </w:t>
            </w:r>
            <w:r>
              <w:t>permissions for Application are (shown using SDDL):</w:t>
            </w:r>
          </w:p>
          <w:p w:rsidR="00FC761F" w:rsidRDefault="007F722F">
            <w:pPr>
              <w:pStyle w:val="ListParagraph"/>
              <w:numPr>
                <w:ilvl w:val="0"/>
                <w:numId w:val="72"/>
              </w:numPr>
            </w:pPr>
            <w:r>
              <w:t>L"O:BAG:SYD:"</w:t>
            </w:r>
          </w:p>
          <w:p w:rsidR="00FC761F" w:rsidRDefault="007F722F">
            <w:pPr>
              <w:pStyle w:val="ListParagraph"/>
              <w:numPr>
                <w:ilvl w:val="0"/>
                <w:numId w:val="72"/>
              </w:numPr>
            </w:pPr>
            <w:r>
              <w:t>L"(A;;0xf0007;;;SY)" // local system (read, write, clear)</w:t>
            </w:r>
          </w:p>
          <w:p w:rsidR="00FC761F" w:rsidRDefault="007F722F">
            <w:pPr>
              <w:pStyle w:val="ListParagraph"/>
              <w:numPr>
                <w:ilvl w:val="0"/>
                <w:numId w:val="72"/>
              </w:numPr>
            </w:pPr>
            <w:r>
              <w:t>L"(A;;0x7;;;BA)" // built-in admins (read, write, clear)</w:t>
            </w:r>
          </w:p>
          <w:p w:rsidR="00FC761F" w:rsidRDefault="007F722F">
            <w:pPr>
              <w:pStyle w:val="ListParagraph"/>
              <w:numPr>
                <w:ilvl w:val="0"/>
                <w:numId w:val="72"/>
              </w:numPr>
            </w:pPr>
            <w:r>
              <w:t>L"(A;;0x7;;;SO)" // server operators (read, write, clear)</w:t>
            </w:r>
          </w:p>
          <w:p w:rsidR="00FC761F" w:rsidRDefault="007F722F">
            <w:pPr>
              <w:pStyle w:val="ListParagraph"/>
              <w:numPr>
                <w:ilvl w:val="0"/>
                <w:numId w:val="72"/>
              </w:numPr>
            </w:pPr>
            <w:r>
              <w:t xml:space="preserve">L"(A;;0x3;;;IU)" </w:t>
            </w:r>
            <w:r>
              <w:t>// INTERACTIVE LOGON (read, write)</w:t>
            </w:r>
          </w:p>
          <w:p w:rsidR="00FC761F" w:rsidRDefault="007F722F">
            <w:pPr>
              <w:pStyle w:val="ListParagraph"/>
              <w:numPr>
                <w:ilvl w:val="0"/>
                <w:numId w:val="72"/>
              </w:numPr>
            </w:pPr>
            <w:r>
              <w:t>L"(A;;0x3;;;SU)" // SERVICES LOGON (read, write)</w:t>
            </w:r>
          </w:p>
          <w:p w:rsidR="00FC761F" w:rsidRDefault="007F722F">
            <w:pPr>
              <w:pStyle w:val="ListParagraph"/>
              <w:numPr>
                <w:ilvl w:val="0"/>
                <w:numId w:val="72"/>
              </w:numPr>
            </w:pPr>
            <w:r>
              <w:t>L"(A;;0x3;;;S-1-5-3)" // BATCH LOGON (read, write)</w:t>
            </w:r>
          </w:p>
          <w:p w:rsidR="00FC761F" w:rsidRDefault="007F722F">
            <w:pPr>
              <w:pStyle w:val="ListParagraph"/>
              <w:numPr>
                <w:ilvl w:val="0"/>
                <w:numId w:val="72"/>
              </w:numPr>
            </w:pPr>
            <w:r>
              <w:t>L"(A;;0x3;;;S-1-5-33)" // write restricted service (read,write)</w:t>
            </w:r>
          </w:p>
          <w:p w:rsidR="00FC761F" w:rsidRDefault="007F722F">
            <w:pPr>
              <w:pStyle w:val="ListParagraph"/>
              <w:numPr>
                <w:ilvl w:val="0"/>
                <w:numId w:val="72"/>
              </w:numPr>
            </w:pPr>
            <w:r>
              <w:t>L"(A;;0x1;;;S-1-5-32-573)"; // event log readers (read)</w:t>
            </w:r>
          </w:p>
          <w:p w:rsidR="00FC761F" w:rsidRDefault="00FC761F">
            <w:pPr>
              <w:pStyle w:val="TableBodyText"/>
            </w:pPr>
          </w:p>
          <w:p w:rsidR="00FC761F" w:rsidRDefault="007F722F">
            <w:pPr>
              <w:pStyle w:val="TableBodyText"/>
            </w:pPr>
            <w:r>
              <w:t>The default permissions for System are (shown using SDDL):</w:t>
            </w:r>
          </w:p>
          <w:p w:rsidR="00FC761F" w:rsidRDefault="007F722F">
            <w:pPr>
              <w:pStyle w:val="ListParagraph"/>
              <w:numPr>
                <w:ilvl w:val="0"/>
                <w:numId w:val="72"/>
              </w:numPr>
            </w:pPr>
            <w:r>
              <w:t>L"O:BAG:SYD:"</w:t>
            </w:r>
          </w:p>
          <w:p w:rsidR="00FC761F" w:rsidRDefault="007F722F">
            <w:pPr>
              <w:pStyle w:val="ListParagraph"/>
              <w:numPr>
                <w:ilvl w:val="0"/>
                <w:numId w:val="72"/>
              </w:numPr>
            </w:pPr>
            <w:r>
              <w:t>L"(A;;0xf0007;;;SY)" // local system (read, write, clear)</w:t>
            </w:r>
          </w:p>
          <w:p w:rsidR="00FC761F" w:rsidRDefault="007F722F">
            <w:pPr>
              <w:pStyle w:val="ListParagraph"/>
              <w:numPr>
                <w:ilvl w:val="0"/>
                <w:numId w:val="72"/>
              </w:numPr>
            </w:pPr>
            <w:r>
              <w:lastRenderedPageBreak/>
              <w:t>L"(A;;0x7;;;BA)" // built-in admins (read, write, clear)</w:t>
            </w:r>
          </w:p>
          <w:p w:rsidR="00FC761F" w:rsidRDefault="007F722F">
            <w:pPr>
              <w:pStyle w:val="ListParagraph"/>
              <w:numPr>
                <w:ilvl w:val="0"/>
                <w:numId w:val="72"/>
              </w:numPr>
            </w:pPr>
            <w:r>
              <w:t>L"(A;;0x3;;;BO)" // backup operators (read, write)</w:t>
            </w:r>
          </w:p>
          <w:p w:rsidR="00FC761F" w:rsidRDefault="007F722F">
            <w:pPr>
              <w:pStyle w:val="ListParagraph"/>
              <w:numPr>
                <w:ilvl w:val="0"/>
                <w:numId w:val="72"/>
              </w:numPr>
            </w:pPr>
            <w:r>
              <w:t xml:space="preserve">L"(A;;0x5;;;SO)" </w:t>
            </w:r>
            <w:r>
              <w:t>// server operators (read, clear)</w:t>
            </w:r>
          </w:p>
          <w:p w:rsidR="00FC761F" w:rsidRDefault="007F722F">
            <w:pPr>
              <w:pStyle w:val="ListParagraph"/>
              <w:numPr>
                <w:ilvl w:val="0"/>
                <w:numId w:val="72"/>
              </w:numPr>
            </w:pPr>
            <w:r>
              <w:t>L"(A;;0x1;;;IU)" // INTERACTIVE LOGON (read)</w:t>
            </w:r>
          </w:p>
          <w:p w:rsidR="00FC761F" w:rsidRDefault="007F722F">
            <w:pPr>
              <w:pStyle w:val="ListParagraph"/>
              <w:numPr>
                <w:ilvl w:val="0"/>
                <w:numId w:val="72"/>
              </w:numPr>
            </w:pPr>
            <w:r>
              <w:t>L"(A;;0x3;;;SU)" // SERVICES LOGON (read, write)</w:t>
            </w:r>
          </w:p>
          <w:p w:rsidR="00FC761F" w:rsidRDefault="007F722F">
            <w:pPr>
              <w:pStyle w:val="ListParagraph"/>
              <w:numPr>
                <w:ilvl w:val="0"/>
                <w:numId w:val="72"/>
              </w:numPr>
            </w:pPr>
            <w:r>
              <w:t>L"(A;;0x1;;;S-1-5-3)" // BATCH LOGON (read)</w:t>
            </w:r>
          </w:p>
          <w:p w:rsidR="00FC761F" w:rsidRDefault="007F722F">
            <w:pPr>
              <w:pStyle w:val="ListParagraph"/>
              <w:numPr>
                <w:ilvl w:val="0"/>
                <w:numId w:val="72"/>
              </w:numPr>
            </w:pPr>
            <w:r>
              <w:t>L"(A;;0x2;;;S-1-5-33)" // write restricted service (write)</w:t>
            </w:r>
          </w:p>
          <w:p w:rsidR="00FC761F" w:rsidRDefault="007F722F">
            <w:pPr>
              <w:pStyle w:val="ListParagraph"/>
              <w:numPr>
                <w:ilvl w:val="0"/>
                <w:numId w:val="72"/>
              </w:numPr>
            </w:pPr>
            <w:r>
              <w:t>L"(A;;0x1;;;S-1-5-32-573)</w:t>
            </w:r>
            <w:r>
              <w:t>"; // event log readers (read)</w:t>
            </w:r>
          </w:p>
          <w:p w:rsidR="00FC761F" w:rsidRDefault="00FC761F">
            <w:pPr>
              <w:pStyle w:val="TableBodyText"/>
            </w:pPr>
          </w:p>
          <w:p w:rsidR="00FC761F" w:rsidRDefault="007F722F">
            <w:pPr>
              <w:pStyle w:val="TableBodyText"/>
            </w:pPr>
            <w:r>
              <w:t>When the Custom value is used, the Access property will contain the defined SDDL.</w:t>
            </w:r>
          </w:p>
        </w:tc>
      </w:tr>
      <w:tr w:rsidR="00FC761F" w:rsidTr="00FC761F">
        <w:tc>
          <w:tcPr>
            <w:tcW w:w="0" w:type="auto"/>
          </w:tcPr>
          <w:p w:rsidR="00FC761F" w:rsidRDefault="007F722F">
            <w:pPr>
              <w:pStyle w:val="TableBodyText"/>
            </w:pPr>
            <w:r>
              <w:lastRenderedPageBreak/>
              <w:t>2</w:t>
            </w:r>
          </w:p>
        </w:tc>
        <w:tc>
          <w:tcPr>
            <w:tcW w:w="0" w:type="auto"/>
          </w:tcPr>
          <w:p w:rsidR="00FC761F" w:rsidRDefault="007F722F">
            <w:pPr>
              <w:pStyle w:val="TableBodyText"/>
            </w:pPr>
            <w:r>
              <w:t>EvtRpcVarTypeUInt32</w:t>
            </w:r>
          </w:p>
        </w:tc>
        <w:tc>
          <w:tcPr>
            <w:tcW w:w="0" w:type="auto"/>
          </w:tcPr>
          <w:p w:rsidR="00FC761F" w:rsidRDefault="007F722F">
            <w:pPr>
              <w:pStyle w:val="TableBodyText"/>
            </w:pPr>
            <w:r>
              <w:t>Channel Type. One of four values:</w:t>
            </w:r>
          </w:p>
          <w:p w:rsidR="00FC761F" w:rsidRDefault="007F722F">
            <w:pPr>
              <w:pStyle w:val="ListParagraph"/>
              <w:numPr>
                <w:ilvl w:val="0"/>
                <w:numId w:val="72"/>
              </w:numPr>
            </w:pPr>
            <w:r>
              <w:t>0: Admin</w:t>
            </w:r>
          </w:p>
          <w:p w:rsidR="00FC761F" w:rsidRDefault="007F722F">
            <w:pPr>
              <w:pStyle w:val="ListParagraph"/>
              <w:numPr>
                <w:ilvl w:val="0"/>
                <w:numId w:val="72"/>
              </w:numPr>
            </w:pPr>
            <w:r>
              <w:t>1: Operational.</w:t>
            </w:r>
          </w:p>
          <w:p w:rsidR="00FC761F" w:rsidRDefault="007F722F">
            <w:pPr>
              <w:pStyle w:val="ListParagraph"/>
              <w:numPr>
                <w:ilvl w:val="0"/>
                <w:numId w:val="72"/>
              </w:numPr>
            </w:pPr>
            <w:r>
              <w:t>2: Analytic</w:t>
            </w:r>
          </w:p>
          <w:p w:rsidR="00FC761F" w:rsidRDefault="007F722F">
            <w:pPr>
              <w:pStyle w:val="ListParagraph"/>
              <w:numPr>
                <w:ilvl w:val="0"/>
                <w:numId w:val="72"/>
              </w:numPr>
            </w:pPr>
            <w:r>
              <w:t>3: Debug</w:t>
            </w:r>
          </w:p>
          <w:p w:rsidR="00FC761F" w:rsidRDefault="00FC761F">
            <w:pPr>
              <w:pStyle w:val="TableBodyText"/>
            </w:pPr>
          </w:p>
          <w:p w:rsidR="00FC761F" w:rsidRDefault="007F722F">
            <w:pPr>
              <w:pStyle w:val="TableBodyText"/>
            </w:pPr>
            <w:r>
              <w:t xml:space="preserve">For more information, see </w:t>
            </w:r>
            <w:hyperlink r:id="rId194">
              <w:r>
                <w:rPr>
                  <w:rStyle w:val="Hyperlink"/>
                </w:rPr>
                <w:t>[MSDN-EVTLGCHWINEVTLG]</w:t>
              </w:r>
            </w:hyperlink>
            <w:r>
              <w:t>.</w:t>
            </w:r>
          </w:p>
        </w:tc>
      </w:tr>
      <w:tr w:rsidR="00FC761F" w:rsidTr="00FC761F">
        <w:tc>
          <w:tcPr>
            <w:tcW w:w="0" w:type="auto"/>
          </w:tcPr>
          <w:p w:rsidR="00FC761F" w:rsidRDefault="007F722F">
            <w:pPr>
              <w:pStyle w:val="TableBodyText"/>
            </w:pPr>
            <w:r>
              <w:t>3</w:t>
            </w:r>
          </w:p>
        </w:tc>
        <w:tc>
          <w:tcPr>
            <w:tcW w:w="0" w:type="auto"/>
          </w:tcPr>
          <w:p w:rsidR="00FC761F" w:rsidRDefault="007F722F">
            <w:pPr>
              <w:pStyle w:val="TableBodyText"/>
            </w:pPr>
            <w:r>
              <w:t>EvtRpcVarTypeString</w:t>
            </w:r>
          </w:p>
        </w:tc>
        <w:tc>
          <w:tcPr>
            <w:tcW w:w="0" w:type="auto"/>
          </w:tcPr>
          <w:p w:rsidR="00FC761F" w:rsidRDefault="007F722F">
            <w:pPr>
              <w:pStyle w:val="TableBodyText"/>
            </w:pPr>
            <w:r>
              <w:t xml:space="preserve">OwningPublisher. The name of the publisher that defines and registers the channel with the system. </w:t>
            </w:r>
          </w:p>
        </w:tc>
      </w:tr>
      <w:tr w:rsidR="00FC761F" w:rsidTr="00FC761F">
        <w:tc>
          <w:tcPr>
            <w:tcW w:w="0" w:type="auto"/>
          </w:tcPr>
          <w:p w:rsidR="00FC761F" w:rsidRDefault="007F722F">
            <w:pPr>
              <w:pStyle w:val="TableBodyText"/>
            </w:pPr>
            <w:r>
              <w:t>4</w:t>
            </w:r>
          </w:p>
        </w:tc>
        <w:tc>
          <w:tcPr>
            <w:tcW w:w="0" w:type="auto"/>
          </w:tcPr>
          <w:p w:rsidR="00FC761F" w:rsidRDefault="007F722F">
            <w:pPr>
              <w:pStyle w:val="TableBodyText"/>
            </w:pPr>
            <w:r>
              <w:t>EvtRpcVarTypeBoolean</w:t>
            </w:r>
          </w:p>
        </w:tc>
        <w:tc>
          <w:tcPr>
            <w:tcW w:w="0" w:type="auto"/>
          </w:tcPr>
          <w:p w:rsidR="00FC761F" w:rsidRDefault="007F722F">
            <w:pPr>
              <w:pStyle w:val="TableBodyText"/>
            </w:pPr>
            <w:r>
              <w:t xml:space="preserve">ClassicEventlog. If true, the </w:t>
            </w:r>
            <w:r>
              <w:t>channel represents an event log created according to the EventLog Remoting Protocol, not this protocol (EventLog Remoting Protocol Version 6.0).</w:t>
            </w:r>
          </w:p>
        </w:tc>
      </w:tr>
      <w:tr w:rsidR="00FC761F" w:rsidTr="00FC761F">
        <w:tc>
          <w:tcPr>
            <w:tcW w:w="0" w:type="auto"/>
          </w:tcPr>
          <w:p w:rsidR="00FC761F" w:rsidRDefault="007F722F">
            <w:pPr>
              <w:pStyle w:val="TableBodyText"/>
            </w:pPr>
            <w:r>
              <w:t>5</w:t>
            </w:r>
          </w:p>
        </w:tc>
        <w:tc>
          <w:tcPr>
            <w:tcW w:w="0" w:type="auto"/>
          </w:tcPr>
          <w:p w:rsidR="00FC761F" w:rsidRDefault="007F722F">
            <w:pPr>
              <w:pStyle w:val="TableBodyText"/>
            </w:pPr>
            <w:r>
              <w:t>EvtRpcVarTypeString</w:t>
            </w:r>
          </w:p>
        </w:tc>
        <w:tc>
          <w:tcPr>
            <w:tcW w:w="0" w:type="auto"/>
          </w:tcPr>
          <w:p w:rsidR="00FC761F" w:rsidRDefault="007F722F">
            <w:pPr>
              <w:pStyle w:val="TableBodyText"/>
            </w:pPr>
            <w:r>
              <w:t xml:space="preserve">Access. A Security Descriptor Description Language (SDDL) string, as specified in </w:t>
            </w:r>
            <w:hyperlink r:id="rId195" w:anchor="Section_cca2742956894a16b2b49325d93e4ba2">
              <w:r>
                <w:rPr>
                  <w:rStyle w:val="Hyperlink"/>
                </w:rPr>
                <w:t>[MS-DTYP]</w:t>
              </w:r>
            </w:hyperlink>
            <w:r>
              <w:t xml:space="preserve">, that represents access permissions to the channels. If the </w:t>
            </w:r>
            <w:r>
              <w:rPr>
                <w:b/>
              </w:rPr>
              <w:t>isolation</w:t>
            </w:r>
            <w:r>
              <w:t xml:space="preserve"> attribute is set to Application or System, the access descriptor controls read access to the file (the </w:t>
            </w:r>
            <w:r>
              <w:t xml:space="preserve">write permissions are ignored). If the </w:t>
            </w:r>
            <w:r>
              <w:rPr>
                <w:b/>
              </w:rPr>
              <w:t>isolation</w:t>
            </w:r>
            <w:r>
              <w:t xml:space="preserve"> attribute is set to Custom, the access descriptor controls write access to the channel and read access to the file.</w:t>
            </w:r>
          </w:p>
        </w:tc>
      </w:tr>
      <w:tr w:rsidR="00FC761F" w:rsidTr="00FC761F">
        <w:tc>
          <w:tcPr>
            <w:tcW w:w="0" w:type="auto"/>
          </w:tcPr>
          <w:p w:rsidR="00FC761F" w:rsidRDefault="007F722F">
            <w:pPr>
              <w:pStyle w:val="TableBodyText"/>
            </w:pPr>
            <w:r>
              <w:t>6</w:t>
            </w:r>
          </w:p>
        </w:tc>
        <w:tc>
          <w:tcPr>
            <w:tcW w:w="0" w:type="auto"/>
          </w:tcPr>
          <w:p w:rsidR="00FC761F" w:rsidRDefault="007F722F">
            <w:pPr>
              <w:pStyle w:val="TableBodyText"/>
            </w:pPr>
            <w:r>
              <w:t>EvtRpcVarTypeBoolean</w:t>
            </w:r>
          </w:p>
        </w:tc>
        <w:tc>
          <w:tcPr>
            <w:tcW w:w="0" w:type="auto"/>
          </w:tcPr>
          <w:p w:rsidR="00FC761F" w:rsidRDefault="007F722F">
            <w:pPr>
              <w:pStyle w:val="TableBodyText"/>
            </w:pPr>
            <w:r>
              <w:t>Retention. If set to true, events can never be overwritten unless e</w:t>
            </w:r>
            <w:r>
              <w:t>xplicitly cleared. This is the way to configure the logs to be circular. If set to false, events are overwritten as needed when the event log is full.</w:t>
            </w:r>
          </w:p>
        </w:tc>
      </w:tr>
      <w:tr w:rsidR="00FC761F" w:rsidTr="00FC761F">
        <w:tc>
          <w:tcPr>
            <w:tcW w:w="0" w:type="auto"/>
          </w:tcPr>
          <w:p w:rsidR="00FC761F" w:rsidRDefault="007F722F">
            <w:pPr>
              <w:pStyle w:val="TableBodyText"/>
            </w:pPr>
            <w:r>
              <w:t>7</w:t>
            </w:r>
          </w:p>
        </w:tc>
        <w:tc>
          <w:tcPr>
            <w:tcW w:w="0" w:type="auto"/>
          </w:tcPr>
          <w:p w:rsidR="00FC761F" w:rsidRDefault="007F722F">
            <w:pPr>
              <w:pStyle w:val="TableBodyText"/>
            </w:pPr>
            <w:r>
              <w:t>EvtRpcVarTypeBoolean</w:t>
            </w:r>
          </w:p>
        </w:tc>
        <w:tc>
          <w:tcPr>
            <w:tcW w:w="0" w:type="auto"/>
          </w:tcPr>
          <w:p w:rsidR="00FC761F" w:rsidRDefault="007F722F">
            <w:pPr>
              <w:pStyle w:val="TableBodyText"/>
            </w:pPr>
            <w:r>
              <w:t>AutoBackup. When set to true, the event log file associated with the channel is c</w:t>
            </w:r>
            <w:r>
              <w:t xml:space="preserve">losed as soon as it reaches the maximum size specified by the MaxSize property, and a new file is opened to accept new events. If the new file reaches maximum size, another new file will be generated and the previous new file will be backed up. The events </w:t>
            </w:r>
            <w:r>
              <w:t>in backed up files cannot be queried from this channel in the server unless the client specifies the backup log file names in a separate query.</w:t>
            </w:r>
          </w:p>
        </w:tc>
      </w:tr>
      <w:tr w:rsidR="00FC761F" w:rsidTr="00FC761F">
        <w:tc>
          <w:tcPr>
            <w:tcW w:w="0" w:type="auto"/>
          </w:tcPr>
          <w:p w:rsidR="00FC761F" w:rsidRDefault="007F722F">
            <w:pPr>
              <w:pStyle w:val="TableBodyText"/>
            </w:pPr>
            <w:r>
              <w:t>8</w:t>
            </w:r>
          </w:p>
        </w:tc>
        <w:tc>
          <w:tcPr>
            <w:tcW w:w="0" w:type="auto"/>
          </w:tcPr>
          <w:p w:rsidR="00FC761F" w:rsidRDefault="007F722F">
            <w:pPr>
              <w:pStyle w:val="TableBodyText"/>
            </w:pPr>
            <w:r>
              <w:t>EvtRpcVarTypeUInt64</w:t>
            </w:r>
          </w:p>
        </w:tc>
        <w:tc>
          <w:tcPr>
            <w:tcW w:w="0" w:type="auto"/>
          </w:tcPr>
          <w:p w:rsidR="00FC761F" w:rsidRDefault="007F722F">
            <w:pPr>
              <w:pStyle w:val="TableBodyText"/>
            </w:pPr>
            <w:r>
              <w:t xml:space="preserve">MaxSize. The value that indicates at which point the size (in bytes) of </w:t>
            </w:r>
            <w:r>
              <w:lastRenderedPageBreak/>
              <w:t>the event log fil</w:t>
            </w:r>
            <w:r>
              <w:t>e stops increasing. When the size is greater than or equal to this value, the file growth stops.</w:t>
            </w:r>
          </w:p>
        </w:tc>
      </w:tr>
      <w:tr w:rsidR="00FC761F" w:rsidTr="00FC761F">
        <w:tc>
          <w:tcPr>
            <w:tcW w:w="0" w:type="auto"/>
          </w:tcPr>
          <w:p w:rsidR="00FC761F" w:rsidRDefault="007F722F">
            <w:pPr>
              <w:pStyle w:val="TableBodyText"/>
            </w:pPr>
            <w:r>
              <w:lastRenderedPageBreak/>
              <w:t>9</w:t>
            </w:r>
          </w:p>
        </w:tc>
        <w:tc>
          <w:tcPr>
            <w:tcW w:w="0" w:type="auto"/>
          </w:tcPr>
          <w:p w:rsidR="00FC761F" w:rsidRDefault="007F722F">
            <w:pPr>
              <w:pStyle w:val="TableBodyText"/>
            </w:pPr>
            <w:r>
              <w:t>EvtRpcVarTypeString</w:t>
            </w:r>
          </w:p>
        </w:tc>
        <w:tc>
          <w:tcPr>
            <w:tcW w:w="0" w:type="auto"/>
          </w:tcPr>
          <w:p w:rsidR="00FC761F" w:rsidRDefault="007F722F">
            <w:pPr>
              <w:pStyle w:val="TableBodyText"/>
            </w:pPr>
            <w:r>
              <w:t>LogFilePath. The server changes the file path to the event log file for the channel.</w:t>
            </w:r>
          </w:p>
        </w:tc>
      </w:tr>
      <w:tr w:rsidR="00FC761F" w:rsidTr="00FC761F">
        <w:tc>
          <w:tcPr>
            <w:tcW w:w="0" w:type="auto"/>
          </w:tcPr>
          <w:p w:rsidR="00FC761F" w:rsidRDefault="007F722F">
            <w:pPr>
              <w:pStyle w:val="TableBodyText"/>
            </w:pPr>
            <w:r>
              <w:t>10</w:t>
            </w:r>
          </w:p>
        </w:tc>
        <w:tc>
          <w:tcPr>
            <w:tcW w:w="0" w:type="auto"/>
          </w:tcPr>
          <w:p w:rsidR="00FC761F" w:rsidRDefault="007F722F">
            <w:pPr>
              <w:pStyle w:val="TableBodyText"/>
            </w:pPr>
            <w:r>
              <w:t>EvtRpcVarTypeUInt32</w:t>
            </w:r>
          </w:p>
        </w:tc>
        <w:tc>
          <w:tcPr>
            <w:tcW w:w="0" w:type="auto"/>
          </w:tcPr>
          <w:p w:rsidR="00FC761F" w:rsidRDefault="007F722F">
            <w:pPr>
              <w:pStyle w:val="TableBodyText"/>
            </w:pPr>
            <w:r>
              <w:t xml:space="preserve">Level. Events with a level </w:t>
            </w:r>
            <w:r>
              <w:t>property less than or equal to this specified value are logged to the channel.</w:t>
            </w:r>
          </w:p>
        </w:tc>
      </w:tr>
      <w:tr w:rsidR="00FC761F" w:rsidTr="00FC761F">
        <w:tc>
          <w:tcPr>
            <w:tcW w:w="0" w:type="auto"/>
          </w:tcPr>
          <w:p w:rsidR="00FC761F" w:rsidRDefault="007F722F">
            <w:pPr>
              <w:pStyle w:val="TableBodyText"/>
            </w:pPr>
            <w:r>
              <w:t>11</w:t>
            </w:r>
          </w:p>
        </w:tc>
        <w:tc>
          <w:tcPr>
            <w:tcW w:w="0" w:type="auto"/>
          </w:tcPr>
          <w:p w:rsidR="00FC761F" w:rsidRDefault="007F722F">
            <w:pPr>
              <w:pStyle w:val="TableBodyText"/>
            </w:pPr>
            <w:r>
              <w:t>EvtRpcVarTypeUInt64</w:t>
            </w:r>
          </w:p>
        </w:tc>
        <w:tc>
          <w:tcPr>
            <w:tcW w:w="0" w:type="auto"/>
          </w:tcPr>
          <w:p w:rsidR="00FC761F" w:rsidRDefault="007F722F">
            <w:pPr>
              <w:pStyle w:val="TableBodyText"/>
            </w:pPr>
            <w:r>
              <w:t>Keywords. Events with a keyword bit contained in the keywords bitmask set are logged to the channel.</w:t>
            </w:r>
          </w:p>
        </w:tc>
      </w:tr>
      <w:tr w:rsidR="00FC761F" w:rsidTr="00FC761F">
        <w:tc>
          <w:tcPr>
            <w:tcW w:w="0" w:type="auto"/>
          </w:tcPr>
          <w:p w:rsidR="00FC761F" w:rsidRDefault="007F722F">
            <w:pPr>
              <w:pStyle w:val="TableBodyText"/>
            </w:pPr>
            <w:r>
              <w:t>12</w:t>
            </w:r>
          </w:p>
        </w:tc>
        <w:tc>
          <w:tcPr>
            <w:tcW w:w="0" w:type="auto"/>
          </w:tcPr>
          <w:p w:rsidR="00FC761F" w:rsidRDefault="007F722F">
            <w:pPr>
              <w:pStyle w:val="TableBodyText"/>
            </w:pPr>
            <w:r>
              <w:t>EvtRpcVarTypeGuid</w:t>
            </w:r>
          </w:p>
        </w:tc>
        <w:tc>
          <w:tcPr>
            <w:tcW w:w="0" w:type="auto"/>
          </w:tcPr>
          <w:p w:rsidR="00FC761F" w:rsidRDefault="007F722F">
            <w:pPr>
              <w:pStyle w:val="TableBodyText"/>
            </w:pPr>
            <w:r>
              <w:t>ControlGuid. A GUID value. The</w:t>
            </w:r>
            <w:r>
              <w:t xml:space="preserve"> server SHOULD ignore this value.</w:t>
            </w:r>
            <w:bookmarkStart w:id="28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86"/>
          </w:p>
        </w:tc>
      </w:tr>
      <w:tr w:rsidR="00FC761F" w:rsidTr="00FC761F">
        <w:tc>
          <w:tcPr>
            <w:tcW w:w="0" w:type="auto"/>
          </w:tcPr>
          <w:p w:rsidR="00FC761F" w:rsidRDefault="007F722F">
            <w:pPr>
              <w:pStyle w:val="TableBodyText"/>
            </w:pPr>
            <w:r>
              <w:t>19</w:t>
            </w:r>
          </w:p>
        </w:tc>
        <w:tc>
          <w:tcPr>
            <w:tcW w:w="0" w:type="auto"/>
          </w:tcPr>
          <w:p w:rsidR="00FC761F" w:rsidRDefault="007F722F">
            <w:pPr>
              <w:pStyle w:val="TableBodyText"/>
            </w:pPr>
            <w:r>
              <w:t>EvtRpcVarTypeStringArray</w:t>
            </w:r>
          </w:p>
        </w:tc>
        <w:tc>
          <w:tcPr>
            <w:tcW w:w="0" w:type="auto"/>
          </w:tcPr>
          <w:p w:rsidR="00FC761F" w:rsidRDefault="007F722F">
            <w:pPr>
              <w:pStyle w:val="TableBodyText"/>
            </w:pPr>
            <w:r>
              <w:t xml:space="preserve">PublisherList. A list of publishers that can raise events into the channel. </w:t>
            </w:r>
          </w:p>
        </w:tc>
      </w:tr>
      <w:tr w:rsidR="00FC761F" w:rsidTr="00FC761F">
        <w:tc>
          <w:tcPr>
            <w:tcW w:w="0" w:type="auto"/>
          </w:tcPr>
          <w:p w:rsidR="00FC761F" w:rsidRDefault="007F722F">
            <w:pPr>
              <w:pStyle w:val="TableBodyText"/>
            </w:pPr>
            <w:r>
              <w:t>20</w:t>
            </w:r>
          </w:p>
        </w:tc>
        <w:tc>
          <w:tcPr>
            <w:tcW w:w="0" w:type="auto"/>
          </w:tcPr>
          <w:p w:rsidR="00FC761F" w:rsidRDefault="007F722F">
            <w:pPr>
              <w:pStyle w:val="TableBodyText"/>
            </w:pPr>
            <w:r>
              <w:t>EvtRpcVarTypeUInt32</w:t>
            </w:r>
          </w:p>
        </w:tc>
        <w:tc>
          <w:tcPr>
            <w:tcW w:w="0" w:type="auto"/>
          </w:tcPr>
          <w:p w:rsidR="00FC761F" w:rsidRDefault="007F722F">
            <w:pPr>
              <w:pStyle w:val="TableBodyText"/>
            </w:pPr>
            <w:r>
              <w:t>FileMax. The maximum n</w:t>
            </w:r>
            <w:r>
              <w:t>umber of log files associated with an analytic or debug channel. When the number of logs reaches the specified maximum, the system begins to overwrite the logs, beginning with the oldest. A FileMax value of 0 or 1 indicates that only one file is associated</w:t>
            </w:r>
            <w:r>
              <w:t xml:space="preserve"> with this channel. A MaxFile of 0 is the default.</w:t>
            </w:r>
          </w:p>
        </w:tc>
      </w:tr>
    </w:tbl>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The </w:t>
      </w:r>
      <w:r>
        <w:t>RpcInfo (section 2.2.1) structure fields MUST be set to nonzero values if the error is related to a particular property. All nonzero values MUST be treated the same. If the method succeeds, the server MUST set all of the values in the structure to 0.</w:t>
      </w:r>
    </w:p>
    <w:p w:rsidR="00FC761F" w:rsidRDefault="007F722F">
      <w:r>
        <w:rPr>
          <w:b/>
        </w:rPr>
        <w:t>Retur</w:t>
      </w:r>
      <w:r>
        <w:rPr>
          <w:b/>
        </w:rPr>
        <w:t xml:space="preserve">n Values: </w:t>
      </w:r>
      <w:r>
        <w:t xml:space="preserve">The method MUST return ERROR_SUCCESS (0x00000000) on success; otherwise, it MUST return an implementation-specific nonzero value as specified in </w:t>
      </w:r>
      <w:hyperlink r:id="rId196" w:anchor="Section_1bc92ddfb79e413cbbaa99a5281a6c90">
        <w:r>
          <w:rPr>
            <w:rStyle w:val="Hyperlink"/>
          </w:rPr>
          <w:t>[MS-ERREF]</w:t>
        </w:r>
      </w:hyperlink>
      <w:r>
        <w:t>.</w:t>
      </w:r>
      <w:bookmarkStart w:id="287"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87"/>
    </w:p>
    <w:p w:rsidR="00FC761F" w:rsidRDefault="007F722F">
      <w:r>
        <w:t xml:space="preserve">In response to this request from the client, the server MUST verify that the </w:t>
      </w:r>
      <w:r>
        <w:rPr>
          <w:i/>
        </w:rPr>
        <w:t>channelPath</w:t>
      </w:r>
      <w:r>
        <w:t xml:space="preserve"> parameter specifies a valid channel name. The server MUST fail the method if the parameter is inva</w:t>
      </w:r>
      <w:r>
        <w:t>lid with the error ERROR_INVALID_PARAMETER (0x00000057). The server checks if a channel name is valid by searching the given name in its channel table.</w:t>
      </w:r>
    </w:p>
    <w:p w:rsidR="00FC761F" w:rsidRDefault="007F722F">
      <w:r>
        <w:t>Next, the server MUST verify that the caller has write access to the information and MUST fail the metho</w:t>
      </w:r>
      <w:r>
        <w:t>d with the error ERROR_ACCESS_DENIED (0x00000005) if the caller does not have write access. To perform the access check, the server SHOULD first determine the identity of the caller. Information determining the identity of the caller for the purpose of per</w:t>
      </w:r>
      <w:r>
        <w:t xml:space="preserve">forming an access check is specified in </w:t>
      </w:r>
      <w:hyperlink r:id="rId197" w:anchor="Section_290c38b192fe422991e64fc376610c15">
        <w:r>
          <w:rPr>
            <w:rStyle w:val="Hyperlink"/>
          </w:rPr>
          <w:t>[MS-RPCE]</w:t>
        </w:r>
      </w:hyperlink>
      <w:r>
        <w:t xml:space="preserve"> section 3.2.3.4.2. Then, if the client specifies a channel, the server SHOULD read the channel's access property (as specified </w:t>
      </w:r>
      <w:r>
        <w:t xml:space="preserve">in section </w:t>
      </w:r>
      <w:hyperlink w:anchor="Section_f5ae9a616f5e4751965e394349c7d950" w:history="1">
        <w:r>
          <w:rPr>
            <w:rStyle w:val="Hyperlink"/>
          </w:rPr>
          <w:t>3.1.4.21</w:t>
        </w:r>
      </w:hyperlink>
      <w:r>
        <w:t>) as the security descriptor string. Next, the server SHOULD be able to perform the write and clear access check using the Access Check algorithm (as specified in [MS-DTYP] sect</w:t>
      </w:r>
      <w:r>
        <w:t xml:space="preserve">ion 2.5.3.2). </w:t>
      </w:r>
    </w:p>
    <w:p w:rsidR="00FC761F" w:rsidRDefault="007F722F">
      <w:r>
        <w:t xml:space="preserve">If the client specifies 0x00000000 for the </w:t>
      </w:r>
      <w:r>
        <w:rPr>
          <w:i/>
        </w:rPr>
        <w:t>flags</w:t>
      </w:r>
      <w:r>
        <w:t xml:space="preserve"> value, the server MUST try to find the channel entry specified by the </w:t>
      </w:r>
      <w:r>
        <w:rPr>
          <w:i/>
        </w:rPr>
        <w:t>channelPath</w:t>
      </w:r>
      <w:r>
        <w:t xml:space="preserve"> parameter in its channel table. If the server does not find the channel entry in the table, it creates a new e</w:t>
      </w:r>
      <w:r>
        <w:t xml:space="preserve">ntry with the parameter </w:t>
      </w:r>
      <w:r>
        <w:rPr>
          <w:i/>
        </w:rPr>
        <w:t>channelPath</w:t>
      </w:r>
      <w:r>
        <w:t xml:space="preserve"> as the new channel name. The creation of a new channel table entry SHOULD only fail when there is inadequate memory. The server SHOULD return ERROR_OUTOFMEMORY (0x0000000E) in that case. When a new channel is created, th</w:t>
      </w:r>
      <w:r>
        <w:t>e server SHOULD assign the default property values to the channel as in the following table.</w:t>
      </w:r>
    </w:p>
    <w:tbl>
      <w:tblPr>
        <w:tblStyle w:val="Table-ShadedHeader"/>
        <w:tblW w:w="0" w:type="auto"/>
        <w:tblLook w:val="04A0" w:firstRow="1" w:lastRow="0" w:firstColumn="1" w:lastColumn="0" w:noHBand="0" w:noVBand="1"/>
      </w:tblPr>
      <w:tblGrid>
        <w:gridCol w:w="1493"/>
        <w:gridCol w:w="7982"/>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Property</w:t>
            </w:r>
          </w:p>
        </w:tc>
        <w:tc>
          <w:tcPr>
            <w:tcW w:w="0" w:type="auto"/>
          </w:tcPr>
          <w:p w:rsidR="00FC761F" w:rsidRDefault="007F722F">
            <w:pPr>
              <w:pStyle w:val="TableHeaderText"/>
            </w:pPr>
            <w:r>
              <w:t>Default Value</w:t>
            </w:r>
          </w:p>
        </w:tc>
      </w:tr>
      <w:tr w:rsidR="00FC761F" w:rsidTr="00FC761F">
        <w:tc>
          <w:tcPr>
            <w:tcW w:w="0" w:type="auto"/>
          </w:tcPr>
          <w:p w:rsidR="00FC761F" w:rsidRDefault="007F722F">
            <w:pPr>
              <w:pStyle w:val="TableBodyText"/>
            </w:pPr>
            <w:r>
              <w:t>Enabled</w:t>
            </w:r>
          </w:p>
        </w:tc>
        <w:tc>
          <w:tcPr>
            <w:tcW w:w="0" w:type="auto"/>
          </w:tcPr>
          <w:p w:rsidR="00FC761F" w:rsidRDefault="007F722F">
            <w:pPr>
              <w:pStyle w:val="TableBodyText"/>
            </w:pPr>
            <w:r>
              <w:t>true</w:t>
            </w:r>
          </w:p>
        </w:tc>
      </w:tr>
      <w:tr w:rsidR="00FC761F" w:rsidTr="00FC761F">
        <w:tc>
          <w:tcPr>
            <w:tcW w:w="0" w:type="auto"/>
          </w:tcPr>
          <w:p w:rsidR="00FC761F" w:rsidRDefault="007F722F">
            <w:pPr>
              <w:pStyle w:val="TableBodyText"/>
            </w:pPr>
            <w:r>
              <w:t>Isolation</w:t>
            </w:r>
          </w:p>
        </w:tc>
        <w:tc>
          <w:tcPr>
            <w:tcW w:w="0" w:type="auto"/>
          </w:tcPr>
          <w:p w:rsidR="00FC761F" w:rsidRDefault="007F722F">
            <w:pPr>
              <w:pStyle w:val="TableBodyText"/>
            </w:pPr>
            <w:r>
              <w:t>0</w:t>
            </w:r>
          </w:p>
        </w:tc>
      </w:tr>
      <w:tr w:rsidR="00FC761F" w:rsidTr="00FC761F">
        <w:tc>
          <w:tcPr>
            <w:tcW w:w="0" w:type="auto"/>
          </w:tcPr>
          <w:p w:rsidR="00FC761F" w:rsidRDefault="007F722F">
            <w:pPr>
              <w:pStyle w:val="TableBodyText"/>
            </w:pPr>
            <w:r>
              <w:lastRenderedPageBreak/>
              <w:t>ChannelType</w:t>
            </w:r>
          </w:p>
        </w:tc>
        <w:tc>
          <w:tcPr>
            <w:tcW w:w="0" w:type="auto"/>
          </w:tcPr>
          <w:p w:rsidR="00FC761F" w:rsidRDefault="007F722F">
            <w:pPr>
              <w:pStyle w:val="TableBodyText"/>
            </w:pPr>
            <w:r>
              <w:t>0</w:t>
            </w:r>
          </w:p>
        </w:tc>
      </w:tr>
      <w:tr w:rsidR="00FC761F" w:rsidTr="00FC761F">
        <w:tc>
          <w:tcPr>
            <w:tcW w:w="0" w:type="auto"/>
          </w:tcPr>
          <w:p w:rsidR="00FC761F" w:rsidRDefault="007F722F">
            <w:pPr>
              <w:pStyle w:val="TableBodyText"/>
            </w:pPr>
            <w:r>
              <w:t>OwningPublisher</w:t>
            </w:r>
          </w:p>
        </w:tc>
        <w:tc>
          <w:tcPr>
            <w:tcW w:w="0" w:type="auto"/>
          </w:tcPr>
          <w:p w:rsidR="00FC761F" w:rsidRDefault="007F722F">
            <w:pPr>
              <w:pStyle w:val="TableBodyText"/>
            </w:pPr>
            <w:r>
              <w:t>null</w:t>
            </w:r>
          </w:p>
        </w:tc>
      </w:tr>
      <w:tr w:rsidR="00FC761F" w:rsidTr="00FC761F">
        <w:tc>
          <w:tcPr>
            <w:tcW w:w="0" w:type="auto"/>
          </w:tcPr>
          <w:p w:rsidR="00FC761F" w:rsidRDefault="007F722F">
            <w:pPr>
              <w:pStyle w:val="TableBodyText"/>
            </w:pPr>
            <w:r>
              <w:t>Classic</w:t>
            </w:r>
          </w:p>
        </w:tc>
        <w:tc>
          <w:tcPr>
            <w:tcW w:w="0" w:type="auto"/>
          </w:tcPr>
          <w:p w:rsidR="00FC761F" w:rsidRDefault="007F722F">
            <w:pPr>
              <w:pStyle w:val="TableBodyText"/>
            </w:pPr>
            <w:r>
              <w:t>false</w:t>
            </w:r>
          </w:p>
        </w:tc>
      </w:tr>
      <w:tr w:rsidR="00FC761F" w:rsidTr="00FC761F">
        <w:tc>
          <w:tcPr>
            <w:tcW w:w="0" w:type="auto"/>
          </w:tcPr>
          <w:p w:rsidR="00FC761F" w:rsidRDefault="007F722F">
            <w:pPr>
              <w:pStyle w:val="TableBodyText"/>
            </w:pPr>
            <w:r>
              <w:t>Access</w:t>
            </w:r>
          </w:p>
        </w:tc>
        <w:tc>
          <w:tcPr>
            <w:tcW w:w="0" w:type="auto"/>
          </w:tcPr>
          <w:p w:rsidR="00FC761F" w:rsidRDefault="007F722F">
            <w:pPr>
              <w:pStyle w:val="TableBodyText"/>
            </w:pPr>
            <w:r>
              <w:t>"O:BAG:SYD:(A;;0xf0007;;;SY)(A;;0x7;;;BA)(A;;0x7;;;SO)"(A;;0x3;;;IU)(A;;0x3;;;SU)(A;;0x3;;;S-1-5-3)(A;;0x3;;;S-1-5-33)(A;;0x1;;;S-1-5-32-573)"</w:t>
            </w:r>
          </w:p>
        </w:tc>
      </w:tr>
      <w:tr w:rsidR="00FC761F" w:rsidTr="00FC761F">
        <w:tc>
          <w:tcPr>
            <w:tcW w:w="0" w:type="auto"/>
          </w:tcPr>
          <w:p w:rsidR="00FC761F" w:rsidRDefault="007F722F">
            <w:pPr>
              <w:pStyle w:val="TableBodyText"/>
            </w:pPr>
            <w:r>
              <w:t>Retention</w:t>
            </w:r>
          </w:p>
        </w:tc>
        <w:tc>
          <w:tcPr>
            <w:tcW w:w="0" w:type="auto"/>
          </w:tcPr>
          <w:p w:rsidR="00FC761F" w:rsidRDefault="007F722F">
            <w:pPr>
              <w:pStyle w:val="TableBodyText"/>
            </w:pPr>
            <w:r>
              <w:t>false</w:t>
            </w:r>
          </w:p>
        </w:tc>
      </w:tr>
      <w:tr w:rsidR="00FC761F" w:rsidTr="00FC761F">
        <w:tc>
          <w:tcPr>
            <w:tcW w:w="0" w:type="auto"/>
          </w:tcPr>
          <w:p w:rsidR="00FC761F" w:rsidRDefault="007F722F">
            <w:pPr>
              <w:pStyle w:val="TableBodyText"/>
            </w:pPr>
            <w:r>
              <w:t>Autobackup</w:t>
            </w:r>
          </w:p>
        </w:tc>
        <w:tc>
          <w:tcPr>
            <w:tcW w:w="0" w:type="auto"/>
          </w:tcPr>
          <w:p w:rsidR="00FC761F" w:rsidRDefault="007F722F">
            <w:pPr>
              <w:pStyle w:val="TableBodyText"/>
            </w:pPr>
            <w:r>
              <w:t>false</w:t>
            </w:r>
          </w:p>
        </w:tc>
      </w:tr>
      <w:tr w:rsidR="00FC761F" w:rsidTr="00FC761F">
        <w:tc>
          <w:tcPr>
            <w:tcW w:w="0" w:type="auto"/>
          </w:tcPr>
          <w:p w:rsidR="00FC761F" w:rsidRDefault="007F722F">
            <w:pPr>
              <w:pStyle w:val="TableBodyText"/>
            </w:pPr>
            <w:r>
              <w:t>maxSize</w:t>
            </w:r>
          </w:p>
        </w:tc>
        <w:tc>
          <w:tcPr>
            <w:tcW w:w="0" w:type="auto"/>
          </w:tcPr>
          <w:p w:rsidR="00FC761F" w:rsidRDefault="007F722F">
            <w:pPr>
              <w:pStyle w:val="TableBodyText"/>
            </w:pPr>
            <w:r>
              <w:t>20 * 1024 * 1024</w:t>
            </w:r>
          </w:p>
        </w:tc>
      </w:tr>
      <w:tr w:rsidR="00FC761F" w:rsidTr="00FC761F">
        <w:tc>
          <w:tcPr>
            <w:tcW w:w="0" w:type="auto"/>
          </w:tcPr>
          <w:p w:rsidR="00FC761F" w:rsidRDefault="007F722F">
            <w:pPr>
              <w:pStyle w:val="TableBodyText"/>
            </w:pPr>
            <w:r>
              <w:t>LogFilePath</w:t>
            </w:r>
          </w:p>
        </w:tc>
        <w:tc>
          <w:tcPr>
            <w:tcW w:w="0" w:type="auto"/>
          </w:tcPr>
          <w:p w:rsidR="00FC761F" w:rsidRDefault="007F722F">
            <w:pPr>
              <w:pStyle w:val="TableBodyText"/>
            </w:pPr>
            <w:r>
              <w:t>%systemfolder%\winevt\&lt;channelname&gt;.evt</w:t>
            </w:r>
            <w:r>
              <w:t>x</w:t>
            </w:r>
          </w:p>
        </w:tc>
      </w:tr>
      <w:tr w:rsidR="00FC761F" w:rsidTr="00FC761F">
        <w:tc>
          <w:tcPr>
            <w:tcW w:w="0" w:type="auto"/>
          </w:tcPr>
          <w:p w:rsidR="00FC761F" w:rsidRDefault="007F722F">
            <w:pPr>
              <w:pStyle w:val="TableBodyText"/>
            </w:pPr>
            <w:r>
              <w:t>Level</w:t>
            </w:r>
          </w:p>
        </w:tc>
        <w:tc>
          <w:tcPr>
            <w:tcW w:w="0" w:type="auto"/>
          </w:tcPr>
          <w:p w:rsidR="00FC761F" w:rsidRDefault="007F722F">
            <w:pPr>
              <w:pStyle w:val="TableBodyText"/>
            </w:pPr>
            <w:r>
              <w:t>0</w:t>
            </w:r>
          </w:p>
        </w:tc>
      </w:tr>
      <w:tr w:rsidR="00FC761F" w:rsidTr="00FC761F">
        <w:tc>
          <w:tcPr>
            <w:tcW w:w="0" w:type="auto"/>
          </w:tcPr>
          <w:p w:rsidR="00FC761F" w:rsidRDefault="007F722F">
            <w:pPr>
              <w:pStyle w:val="TableBodyText"/>
            </w:pPr>
            <w:r>
              <w:t>Keywords</w:t>
            </w:r>
          </w:p>
        </w:tc>
        <w:tc>
          <w:tcPr>
            <w:tcW w:w="0" w:type="auto"/>
          </w:tcPr>
          <w:p w:rsidR="00FC761F" w:rsidRDefault="007F722F">
            <w:pPr>
              <w:pStyle w:val="TableBodyText"/>
            </w:pPr>
            <w:r>
              <w:t>0xFFFFFFFFFFFFFFFF</w:t>
            </w:r>
          </w:p>
        </w:tc>
      </w:tr>
      <w:tr w:rsidR="00FC761F" w:rsidTr="00FC761F">
        <w:tc>
          <w:tcPr>
            <w:tcW w:w="0" w:type="auto"/>
          </w:tcPr>
          <w:p w:rsidR="00FC761F" w:rsidRDefault="007F722F">
            <w:pPr>
              <w:pStyle w:val="TableBodyText"/>
            </w:pPr>
            <w:r>
              <w:t>ControlGuid</w:t>
            </w:r>
          </w:p>
        </w:tc>
        <w:tc>
          <w:tcPr>
            <w:tcW w:w="0" w:type="auto"/>
          </w:tcPr>
          <w:p w:rsidR="00FC761F" w:rsidRDefault="007F722F">
            <w:pPr>
              <w:pStyle w:val="TableBodyText"/>
            </w:pPr>
            <w:r>
              <w:t>{00000000-0000-0000-0000-000000000000}</w:t>
            </w:r>
          </w:p>
        </w:tc>
      </w:tr>
      <w:tr w:rsidR="00FC761F" w:rsidTr="00FC761F">
        <w:tc>
          <w:tcPr>
            <w:tcW w:w="0" w:type="auto"/>
          </w:tcPr>
          <w:p w:rsidR="00FC761F" w:rsidRDefault="007F722F">
            <w:pPr>
              <w:pStyle w:val="TableBodyText"/>
            </w:pPr>
            <w:r>
              <w:t>BufferSize</w:t>
            </w:r>
          </w:p>
        </w:tc>
        <w:tc>
          <w:tcPr>
            <w:tcW w:w="0" w:type="auto"/>
          </w:tcPr>
          <w:p w:rsidR="00FC761F" w:rsidRDefault="007F722F">
            <w:pPr>
              <w:pStyle w:val="TableBodyText"/>
            </w:pPr>
            <w:r>
              <w:t>64K</w:t>
            </w:r>
          </w:p>
        </w:tc>
      </w:tr>
      <w:tr w:rsidR="00FC761F" w:rsidTr="00FC761F">
        <w:tc>
          <w:tcPr>
            <w:tcW w:w="0" w:type="auto"/>
          </w:tcPr>
          <w:p w:rsidR="00FC761F" w:rsidRDefault="007F722F">
            <w:pPr>
              <w:pStyle w:val="TableBodyText"/>
            </w:pPr>
            <w:r>
              <w:t>MinBuffers</w:t>
            </w:r>
          </w:p>
        </w:tc>
        <w:tc>
          <w:tcPr>
            <w:tcW w:w="0" w:type="auto"/>
          </w:tcPr>
          <w:p w:rsidR="00FC761F" w:rsidRDefault="007F722F">
            <w:pPr>
              <w:pStyle w:val="TableBodyText"/>
            </w:pPr>
            <w:r>
              <w:t>2 * Number of the CPUs.</w:t>
            </w:r>
          </w:p>
        </w:tc>
      </w:tr>
      <w:tr w:rsidR="00FC761F" w:rsidTr="00FC761F">
        <w:tc>
          <w:tcPr>
            <w:tcW w:w="0" w:type="auto"/>
          </w:tcPr>
          <w:p w:rsidR="00FC761F" w:rsidRDefault="007F722F">
            <w:pPr>
              <w:pStyle w:val="TableBodyText"/>
            </w:pPr>
            <w:r>
              <w:t>MaxBuffers</w:t>
            </w:r>
          </w:p>
        </w:tc>
        <w:tc>
          <w:tcPr>
            <w:tcW w:w="0" w:type="auto"/>
          </w:tcPr>
          <w:p w:rsidR="00FC761F" w:rsidRDefault="007F722F">
            <w:pPr>
              <w:pStyle w:val="TableBodyText"/>
            </w:pPr>
            <w:r>
              <w:t>22 + MinBuffers</w:t>
            </w:r>
          </w:p>
        </w:tc>
      </w:tr>
      <w:tr w:rsidR="00FC761F" w:rsidTr="00FC761F">
        <w:tc>
          <w:tcPr>
            <w:tcW w:w="0" w:type="auto"/>
          </w:tcPr>
          <w:p w:rsidR="00FC761F" w:rsidRDefault="007F722F">
            <w:pPr>
              <w:pStyle w:val="TableBodyText"/>
            </w:pPr>
            <w:r>
              <w:t>Latency</w:t>
            </w:r>
          </w:p>
        </w:tc>
        <w:tc>
          <w:tcPr>
            <w:tcW w:w="0" w:type="auto"/>
          </w:tcPr>
          <w:p w:rsidR="00FC761F" w:rsidRDefault="007F722F">
            <w:pPr>
              <w:pStyle w:val="TableBodyText"/>
            </w:pPr>
            <w:r>
              <w:t>1</w:t>
            </w:r>
          </w:p>
        </w:tc>
      </w:tr>
      <w:tr w:rsidR="00FC761F" w:rsidTr="00FC761F">
        <w:tc>
          <w:tcPr>
            <w:tcW w:w="0" w:type="auto"/>
          </w:tcPr>
          <w:p w:rsidR="00FC761F" w:rsidRDefault="007F722F">
            <w:pPr>
              <w:pStyle w:val="TableBodyText"/>
            </w:pPr>
            <w:r>
              <w:t>ClockType</w:t>
            </w:r>
          </w:p>
        </w:tc>
        <w:tc>
          <w:tcPr>
            <w:tcW w:w="0" w:type="auto"/>
          </w:tcPr>
          <w:p w:rsidR="00FC761F" w:rsidRDefault="007F722F">
            <w:pPr>
              <w:pStyle w:val="TableBodyText"/>
            </w:pPr>
            <w:r>
              <w:t>0</w:t>
            </w:r>
          </w:p>
        </w:tc>
      </w:tr>
      <w:tr w:rsidR="00FC761F" w:rsidTr="00FC761F">
        <w:tc>
          <w:tcPr>
            <w:tcW w:w="0" w:type="auto"/>
          </w:tcPr>
          <w:p w:rsidR="00FC761F" w:rsidRDefault="007F722F">
            <w:pPr>
              <w:pStyle w:val="TableBodyText"/>
            </w:pPr>
            <w:r>
              <w:t>SidType</w:t>
            </w:r>
          </w:p>
        </w:tc>
        <w:tc>
          <w:tcPr>
            <w:tcW w:w="0" w:type="auto"/>
          </w:tcPr>
          <w:p w:rsidR="00FC761F" w:rsidRDefault="007F722F">
            <w:pPr>
              <w:pStyle w:val="TableBodyText"/>
            </w:pPr>
            <w:r>
              <w:t>1</w:t>
            </w:r>
          </w:p>
        </w:tc>
      </w:tr>
      <w:tr w:rsidR="00FC761F" w:rsidTr="00FC761F">
        <w:tc>
          <w:tcPr>
            <w:tcW w:w="0" w:type="auto"/>
          </w:tcPr>
          <w:p w:rsidR="00FC761F" w:rsidRDefault="007F722F">
            <w:pPr>
              <w:pStyle w:val="TableBodyText"/>
            </w:pPr>
            <w:r>
              <w:t>PublisherList</w:t>
            </w:r>
          </w:p>
        </w:tc>
        <w:tc>
          <w:tcPr>
            <w:tcW w:w="0" w:type="auto"/>
          </w:tcPr>
          <w:p w:rsidR="00FC761F" w:rsidRDefault="007F722F">
            <w:pPr>
              <w:pStyle w:val="TableBodyText"/>
            </w:pPr>
            <w:r>
              <w:t>null</w:t>
            </w:r>
          </w:p>
        </w:tc>
      </w:tr>
      <w:tr w:rsidR="00FC761F" w:rsidTr="00FC761F">
        <w:tc>
          <w:tcPr>
            <w:tcW w:w="0" w:type="auto"/>
          </w:tcPr>
          <w:p w:rsidR="00FC761F" w:rsidRDefault="007F722F">
            <w:pPr>
              <w:pStyle w:val="TableBodyText"/>
            </w:pPr>
            <w:r>
              <w:t>FileMax</w:t>
            </w:r>
          </w:p>
        </w:tc>
        <w:tc>
          <w:tcPr>
            <w:tcW w:w="0" w:type="auto"/>
          </w:tcPr>
          <w:p w:rsidR="00FC761F" w:rsidRDefault="007F722F">
            <w:pPr>
              <w:pStyle w:val="TableBodyText"/>
            </w:pPr>
            <w:r>
              <w:t>0</w:t>
            </w:r>
          </w:p>
        </w:tc>
      </w:tr>
    </w:tbl>
    <w:p w:rsidR="00FC761F" w:rsidRDefault="007F722F">
      <w:r>
        <w:t xml:space="preserve">If the client specifies 0x00000001 for the </w:t>
      </w:r>
      <w:r>
        <w:rPr>
          <w:i/>
        </w:rPr>
        <w:t>flags</w:t>
      </w:r>
      <w:r>
        <w:t xml:space="preserve"> value and the specified channel entry is not found in the channel table, the server MUST return ERROR_NOT_FOUND (0x00000490).</w:t>
      </w:r>
    </w:p>
    <w:p w:rsidR="00FC761F" w:rsidRDefault="007F722F">
      <w:r>
        <w:t xml:space="preserve">If the client specifies 0x00000002 for the </w:t>
      </w:r>
      <w:r>
        <w:rPr>
          <w:i/>
        </w:rPr>
        <w:t>flags</w:t>
      </w:r>
      <w:r>
        <w:t xml:space="preserve"> value, the processing rule is si</w:t>
      </w:r>
      <w:r>
        <w:t>milar to processing rule 1 except that when the server finds the exiting channel entry, it SHOULD delete it first before creating a new one. Delete an existing entry SHOULD never fail.</w:t>
      </w:r>
    </w:p>
    <w:p w:rsidR="00FC761F" w:rsidRDefault="007F722F">
      <w:r>
        <w:t xml:space="preserve">If the client specifies the 0x00000003 for the </w:t>
      </w:r>
      <w:r>
        <w:rPr>
          <w:i/>
        </w:rPr>
        <w:t>flags</w:t>
      </w:r>
      <w:r>
        <w:t xml:space="preserve"> value, the server </w:t>
      </w:r>
      <w:r>
        <w:t>MUST fail the method if the specified channel is already in the channel table with the error code ERROR_ALREADY_EXISTS (0x000000B7).</w:t>
      </w:r>
    </w:p>
    <w:p w:rsidR="00FC761F" w:rsidRDefault="007F722F">
      <w:r>
        <w:t>The server SHOULD check if the publisher specified has already registered in its publisher table when the client tries to u</w:t>
      </w:r>
      <w:r>
        <w:t>pdate the owning publisher property. If not, the server SHOULD fail the method with ERROR_INVALID_PARAMETER (0x00000057).</w:t>
      </w:r>
      <w:bookmarkStart w:id="28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88"/>
    </w:p>
    <w:p w:rsidR="00FC761F" w:rsidRDefault="007F722F">
      <w:r>
        <w:rPr>
          <w:b/>
        </w:rPr>
        <w:t>Note</w:t>
      </w:r>
      <w:r>
        <w:t xml:space="preserve">  The configuration properties for </w:t>
      </w:r>
      <w:r>
        <w:rPr>
          <w:i/>
        </w:rPr>
        <w:t>BufferSize</w:t>
      </w:r>
      <w:r>
        <w:t xml:space="preserve">, </w:t>
      </w:r>
      <w:r>
        <w:rPr>
          <w:i/>
        </w:rPr>
        <w:t>MinBuffers</w:t>
      </w:r>
      <w:r>
        <w:t xml:space="preserve">, </w:t>
      </w:r>
      <w:r>
        <w:rPr>
          <w:i/>
        </w:rPr>
        <w:t>M</w:t>
      </w:r>
      <w:r>
        <w:rPr>
          <w:i/>
        </w:rPr>
        <w:t>axBuffers</w:t>
      </w:r>
      <w:r>
        <w:t xml:space="preserve">, </w:t>
      </w:r>
      <w:r>
        <w:rPr>
          <w:i/>
        </w:rPr>
        <w:t>Latency</w:t>
      </w:r>
      <w:r>
        <w:t xml:space="preserve">, </w:t>
      </w:r>
      <w:r>
        <w:rPr>
          <w:i/>
        </w:rPr>
        <w:t>ClockType</w:t>
      </w:r>
      <w:r>
        <w:t xml:space="preserve">, and </w:t>
      </w:r>
      <w:r>
        <w:rPr>
          <w:i/>
        </w:rPr>
        <w:t>SIDType</w:t>
      </w:r>
      <w:r>
        <w:t xml:space="preserve"> can't be updated by the client. These properties are maintained by the server administrator on the physical machine only and cannot be updated through the remote protocol methods. The server administrator can spec</w:t>
      </w:r>
      <w:r>
        <w:t>ify these properties with any allowable values.</w:t>
      </w:r>
      <w:bookmarkStart w:id="289"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89"/>
      <w:r>
        <w:t xml:space="preserve"> The server SHOULD make sure the client does not update these properties. The server SHOULD fail the method with the error ERROR_INVALID_OP</w:t>
      </w:r>
      <w:r>
        <w:t>ERATION (0x000010DD) in this case.</w:t>
      </w:r>
    </w:p>
    <w:p w:rsidR="00FC761F" w:rsidRDefault="007F722F">
      <w:r>
        <w:lastRenderedPageBreak/>
        <w:t xml:space="preserve">If the previous checks succeed, the server MUST attempt to update the channel's properties using the value specified in the </w:t>
      </w:r>
      <w:r>
        <w:rPr>
          <w:i/>
        </w:rPr>
        <w:t>props</w:t>
      </w:r>
      <w:r>
        <w:t xml:space="preserve"> parameter. The server SHOULD proceed in the following manner to update the data for each ch</w:t>
      </w:r>
      <w:r>
        <w:t>annel property:</w:t>
      </w:r>
    </w:p>
    <w:p w:rsidR="00FC761F" w:rsidRDefault="007F722F">
      <w:r>
        <w:t xml:space="preserve">The server SHOULD allocate a memory block with the same size as the EvtRpcVariantList (section 2.2.9) pointed to by the </w:t>
      </w:r>
      <w:r>
        <w:rPr>
          <w:i/>
        </w:rPr>
        <w:t>props</w:t>
      </w:r>
      <w:r>
        <w:t xml:space="preserve"> parameter. If the memory allocation fails, the server SHOULD return ERROR_OUTOFMEMORY (0x0000000E). The server the</w:t>
      </w:r>
      <w:r>
        <w:t xml:space="preserve">n copies all the data in the </w:t>
      </w:r>
      <w:r>
        <w:rPr>
          <w:i/>
        </w:rPr>
        <w:t>props</w:t>
      </w:r>
      <w:r>
        <w:t xml:space="preserve"> parameter into the new allocated memory block. Before copying the data, the server SHOULD validate the data as follows:</w:t>
      </w:r>
    </w:p>
    <w:p w:rsidR="00FC761F" w:rsidRDefault="007F722F">
      <w:pPr>
        <w:pStyle w:val="ListParagraph"/>
        <w:numPr>
          <w:ilvl w:val="0"/>
          <w:numId w:val="72"/>
        </w:numPr>
      </w:pPr>
      <w:r>
        <w:t>The Isolation property SHOULD be either 0, 1, or 2, if the client has specified that property.</w:t>
      </w:r>
    </w:p>
    <w:p w:rsidR="00FC761F" w:rsidRDefault="007F722F">
      <w:pPr>
        <w:pStyle w:val="ListParagraph"/>
        <w:numPr>
          <w:ilvl w:val="0"/>
          <w:numId w:val="72"/>
        </w:numPr>
      </w:pPr>
      <w:r>
        <w:t>The Ch</w:t>
      </w:r>
      <w:r>
        <w:t>annel type property SHOULD be either 0, 1, 2, or 3, if the client has specified that property.</w:t>
      </w:r>
    </w:p>
    <w:p w:rsidR="00FC761F" w:rsidRDefault="007F722F">
      <w:pPr>
        <w:pStyle w:val="ListParagraph"/>
        <w:numPr>
          <w:ilvl w:val="0"/>
          <w:numId w:val="72"/>
        </w:numPr>
      </w:pPr>
      <w:r>
        <w:t>The Access property string SHOULD be a valid security descriptor as specified in section [MS-DTYP], if the client specifies that property. Note that the only acc</w:t>
      </w:r>
      <w:r>
        <w:t>ess permissions defined for channels are read, write, and clear; if a client attempts to specify any other access permissions in the security descriptor, the server SHOULD ignore them.</w:t>
      </w:r>
    </w:p>
    <w:p w:rsidR="00FC761F" w:rsidRDefault="007F722F">
      <w:pPr>
        <w:pStyle w:val="ListParagraph"/>
        <w:numPr>
          <w:ilvl w:val="0"/>
          <w:numId w:val="72"/>
        </w:numPr>
      </w:pPr>
      <w:r>
        <w:t>The LogFilePath property MUST be a valid file path string for the serve</w:t>
      </w:r>
      <w:r>
        <w:t>r's file system, if the client specifies that property.</w:t>
      </w:r>
    </w:p>
    <w:p w:rsidR="00FC761F" w:rsidRDefault="007F722F">
      <w:pPr>
        <w:pStyle w:val="ListParagraph"/>
        <w:numPr>
          <w:ilvl w:val="0"/>
          <w:numId w:val="72"/>
        </w:numPr>
      </w:pPr>
      <w:r>
        <w:t>The server SHOULD verify that the publishers specified in the PublisherList property exist in the server's publisher table. If so, the server SHOULD add the current channel to the publisher entries in</w:t>
      </w:r>
      <w:r>
        <w:t xml:space="preserve"> the server's publisher table for every publisher specified by the PublisherList property so that as soon as the new settings are applied, the server is prepared for those publishers to publish events to this channel.</w:t>
      </w:r>
    </w:p>
    <w:p w:rsidR="00FC761F" w:rsidRDefault="007F722F">
      <w:r>
        <w:t xml:space="preserve">If any of the validation checks fail, </w:t>
      </w:r>
      <w:r>
        <w:t xml:space="preserve">the server SHOULD return ERROR_INVALID_DATA. After copying the data, the server SHOULD return to the client with ERROR_SUCCESS (0x00000000), but SHOULD NOT apply the new channel properties until </w:t>
      </w:r>
      <w:hyperlink w:anchor="Section_79e816425ef149639e77798d2a6c2b1a" w:history="1">
        <w:r>
          <w:rPr>
            <w:rStyle w:val="Hyperlink"/>
          </w:rPr>
          <w:t>E</w:t>
        </w:r>
        <w:r>
          <w:rPr>
            <w:rStyle w:val="Hyperlink"/>
          </w:rPr>
          <w:t>vtRpcAssertConfig</w:t>
        </w:r>
      </w:hyperlink>
      <w:r>
        <w:t xml:space="preserve"> is called or the server restarts. </w:t>
      </w:r>
      <w:r>
        <w:rPr>
          <w:b/>
        </w:rPr>
        <w:t>EvtRpcAssertConfig</w:t>
      </w:r>
      <w:r>
        <w:t xml:space="preserve"> causes the server to apply an in-memory copy of the channel configuration, whereas when the server restarts, it loads channel configuration data from persistent storage as specified in </w:t>
      </w:r>
      <w:r>
        <w:t xml:space="preserve">section </w:t>
      </w:r>
      <w:hyperlink w:anchor="Section_8f10cb248c8d4dcab5dcee28706c5b78" w:history="1">
        <w:r>
          <w:rPr>
            <w:rStyle w:val="Hyperlink"/>
          </w:rPr>
          <w:t>3.1.1.5</w:t>
        </w:r>
      </w:hyperlink>
      <w:r>
        <w:t>. Before applying the properties, all the server's behaviors are still the same as they were originally, even after the method has successfully returned to the client. For information on the server saving the configuration and then applying the changes wit</w:t>
      </w:r>
      <w:r>
        <w:t xml:space="preserve">h the </w:t>
      </w:r>
      <w:r>
        <w:rPr>
          <w:b/>
        </w:rPr>
        <w:t>EvtRpcAssertConfig</w:t>
      </w:r>
      <w:r>
        <w:t xml:space="preserve"> method, see the processing rules in EvtRpcAssertConfig (section 3.1.4.29). The server SHOULD check if the value passed by the client is within the allowed range. If not, the server SHOULD return ERROR_INVALID_PARAMETER (0x00000057)</w:t>
      </w:r>
      <w:r>
        <w:t>. The server will not fail the method if all the previous checks are passed.</w:t>
      </w:r>
    </w:p>
    <w:p w:rsidR="00FC761F" w:rsidRDefault="007F722F">
      <w:r>
        <w:t>The server MUST return a value indicating success or failure for this operation.</w:t>
      </w:r>
    </w:p>
    <w:p w:rsidR="00FC761F" w:rsidRDefault="007F722F">
      <w:pPr>
        <w:pStyle w:val="Heading4"/>
      </w:pPr>
      <w:bookmarkStart w:id="290" w:name="section_250a3af103ab442f96bf3629f837ce77"/>
      <w:bookmarkStart w:id="291" w:name="_Toc508101922"/>
      <w:r>
        <w:t>EvtRpcGetPublisherList(Opnum 22)</w:t>
      </w:r>
      <w:bookmarkEnd w:id="290"/>
      <w:bookmarkEnd w:id="291"/>
      <w:r>
        <w:fldChar w:fldCharType="begin"/>
      </w:r>
      <w:r>
        <w:instrText xml:space="preserve"> XE "Server:EvtRpcGetPublisherList(Opnum 22) method" </w:instrText>
      </w:r>
      <w:r>
        <w:fldChar w:fldCharType="end"/>
      </w:r>
      <w:r>
        <w:fldChar w:fldCharType="begin"/>
      </w:r>
      <w:r>
        <w:instrText xml:space="preserve"> XE "EvtRpcGetPublisherList(Opnum 22) method" </w:instrText>
      </w:r>
      <w:r>
        <w:fldChar w:fldCharType="end"/>
      </w:r>
      <w:r>
        <w:fldChar w:fldCharType="begin"/>
      </w:r>
      <w:r>
        <w:instrText xml:space="preserve"> XE "Methods:EvtRpcGetPublisherList(Opnum 22)" </w:instrText>
      </w:r>
      <w:r>
        <w:fldChar w:fldCharType="end"/>
      </w:r>
      <w:r>
        <w:fldChar w:fldCharType="begin"/>
      </w:r>
      <w:r>
        <w:instrText xml:space="preserve"> XE "EvtRpcGetPublisherList method"</w:instrText>
      </w:r>
      <w:r>
        <w:fldChar w:fldCharType="end"/>
      </w:r>
    </w:p>
    <w:p w:rsidR="00FC761F" w:rsidRDefault="007F722F">
      <w:r>
        <w:t>The EvtRpcGetPublisherList (Opnum 22) method is used by a client to get the list of publishers.</w:t>
      </w:r>
    </w:p>
    <w:p w:rsidR="00FC761F" w:rsidRDefault="007F722F">
      <w:pPr>
        <w:pStyle w:val="Code"/>
      </w:pPr>
      <w:r>
        <w:t>error_status_t EvtRpcGetP</w:t>
      </w:r>
      <w:r>
        <w:t>ublisherList(</w:t>
      </w:r>
    </w:p>
    <w:p w:rsidR="00FC761F" w:rsidRDefault="007F722F">
      <w:pPr>
        <w:pStyle w:val="Code"/>
      </w:pPr>
      <w:r>
        <w:t>  /* [in] RPC_BINDING_HANDLE binding, {the binding handle will be generated by MIDL} */</w:t>
      </w:r>
    </w:p>
    <w:p w:rsidR="00FC761F" w:rsidRDefault="007F722F">
      <w:pPr>
        <w:pStyle w:val="Code"/>
      </w:pPr>
      <w:r>
        <w:t>  [in] DWORD flags,</w:t>
      </w:r>
    </w:p>
    <w:p w:rsidR="00FC761F" w:rsidRDefault="007F722F">
      <w:pPr>
        <w:pStyle w:val="Code"/>
      </w:pPr>
      <w:r>
        <w:t>  [out] DWORD* numPublisherIds,</w:t>
      </w:r>
    </w:p>
    <w:p w:rsidR="00FC761F" w:rsidRDefault="007F722F">
      <w:pPr>
        <w:pStyle w:val="Code"/>
      </w:pPr>
      <w:r>
        <w:t xml:space="preserve">  [out, size_is(,*numPublisherIds), range(0, MAX_RPC_PUBLISHER_COUNT), string] </w:t>
      </w:r>
    </w:p>
    <w:p w:rsidR="00FC761F" w:rsidRDefault="007F722F">
      <w:pPr>
        <w:pStyle w:val="Code"/>
      </w:pPr>
      <w:r>
        <w:t>    LPWSTR** publisher</w:t>
      </w:r>
      <w:r>
        <w:t>Ids</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flags: </w:t>
      </w:r>
      <w:r>
        <w:t>A 32-bit unsigned integer that MUST be set to zero when sent and MAY be ignored on receipt.</w:t>
      </w:r>
      <w:bookmarkStart w:id="292" w:name="Appendix_A_Target_43"/>
      <w:r>
        <w:fldChar w:fldCharType="begin"/>
      </w:r>
      <w:r>
        <w:instrText xml:space="preserve"> HYPERLINK \l "Appendix_A_</w:instrText>
      </w:r>
      <w:r>
        <w:instrText xml:space="preserve">43" \o "Product behavior note 43" \h </w:instrText>
      </w:r>
      <w:r>
        <w:fldChar w:fldCharType="separate"/>
      </w:r>
      <w:r>
        <w:rPr>
          <w:rStyle w:val="Hyperlink"/>
        </w:rPr>
        <w:t>&lt;43&gt;</w:t>
      </w:r>
      <w:r>
        <w:rPr>
          <w:rStyle w:val="Hyperlink"/>
        </w:rPr>
        <w:fldChar w:fldCharType="end"/>
      </w:r>
      <w:bookmarkEnd w:id="292"/>
    </w:p>
    <w:p w:rsidR="00FC761F" w:rsidRDefault="007F722F">
      <w:pPr>
        <w:pStyle w:val="Definition-Field"/>
      </w:pPr>
      <w:r>
        <w:rPr>
          <w:b/>
        </w:rPr>
        <w:lastRenderedPageBreak/>
        <w:t xml:space="preserve">numPublisherIds: </w:t>
      </w:r>
      <w:r>
        <w:t xml:space="preserve">A pointer to a 32-bit unsigned integer that contains the number of </w:t>
      </w:r>
      <w:hyperlink w:anchor="Section_9052d47663d643ec849e148b7b345965" w:history="1">
        <w:r>
          <w:rPr>
            <w:rStyle w:val="Hyperlink"/>
          </w:rPr>
          <w:t>publisher names</w:t>
        </w:r>
      </w:hyperlink>
      <w:r>
        <w:t>.</w:t>
      </w:r>
    </w:p>
    <w:p w:rsidR="00FC761F" w:rsidRDefault="007F722F">
      <w:pPr>
        <w:pStyle w:val="Definition-Field"/>
      </w:pPr>
      <w:r>
        <w:rPr>
          <w:b/>
        </w:rPr>
        <w:t xml:space="preserve">publisherIds: </w:t>
      </w:r>
      <w:r>
        <w:t xml:space="preserve">A pointer to an array of strings that </w:t>
      </w:r>
      <w:r>
        <w:t>contain publisher names.</w:t>
      </w:r>
    </w:p>
    <w:p w:rsidR="00FC761F" w:rsidRDefault="007F722F">
      <w:r>
        <w:rPr>
          <w:b/>
        </w:rPr>
        <w:t xml:space="preserve">Return Values: </w:t>
      </w:r>
      <w:r>
        <w:t xml:space="preserve">The method MUST return ERROR_SUCCESS (0x00000000) on success; otherwise, it MUST return an implementation-specific nonzero value as specified in </w:t>
      </w:r>
      <w:hyperlink r:id="rId198" w:anchor="Section_1bc92ddfb79e413cbbaa99a5281a6c90">
        <w:r>
          <w:rPr>
            <w:rStyle w:val="Hyperlink"/>
          </w:rPr>
          <w:t>[MS-ERREF]</w:t>
        </w:r>
      </w:hyperlink>
      <w:r>
        <w:t xml:space="preserve">. </w:t>
      </w:r>
    </w:p>
    <w:p w:rsidR="00FC761F" w:rsidRDefault="007F722F">
      <w:r>
        <w:t>In response to this request from the client, the server MUST verify that the caller has read access to the publisher table and MUST fail the method with the error ERROR_ACCESS_DENIED (0x00000005) if the caller does not have read acces</w:t>
      </w:r>
      <w:r>
        <w:t xml:space="preserve">s. To perform the access check, the server SHOULD first determine the identity of the caller. Information determining the identity of the caller for the purpose of performing an access check is specified in </w:t>
      </w:r>
      <w:hyperlink r:id="rId199" w:anchor="Section_290c38b192fe422991e64fc376610c15">
        <w:r>
          <w:rPr>
            <w:rStyle w:val="Hyperlink"/>
          </w:rPr>
          <w:t>[MS-RPCE]</w:t>
        </w:r>
      </w:hyperlink>
      <w:r>
        <w:t xml:space="preserve"> section 3.2.3.4.2. Then the server MAY get the security descriptor of the publisher table. The server MAY assign a security descriptor when the publisher table is created or if the publisher table is built on the ser</w:t>
      </w:r>
      <w:r>
        <w:t>ver's file system, it can get its security descriptor from the file system.</w:t>
      </w:r>
      <w:bookmarkStart w:id="293"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93"/>
      <w:r>
        <w:t xml:space="preserve"> Next, the server SHOULD be able to perform the read access check using the Access Check algorithm (as specifie</w:t>
      </w:r>
      <w:r>
        <w:t xml:space="preserve">d in </w:t>
      </w:r>
      <w:hyperlink r:id="rId200" w:anchor="Section_cca2742956894a16b2b49325d93e4ba2">
        <w:r>
          <w:rPr>
            <w:rStyle w:val="Hyperlink"/>
          </w:rPr>
          <w:t>[MS-DTYP]</w:t>
        </w:r>
      </w:hyperlink>
      <w:r>
        <w:t xml:space="preserve"> section 2.5.3.2). </w:t>
      </w:r>
    </w:p>
    <w:p w:rsidR="00FC761F" w:rsidRDefault="007F722F">
      <w:r>
        <w:t xml:space="preserve">If the above check succeeds, the server MUST go to its publisher table and read all the publisher names and use the results to fill the </w:t>
      </w:r>
      <w:r>
        <w:rPr>
          <w:i/>
        </w:rPr>
        <w:t>publish</w:t>
      </w:r>
      <w:r>
        <w:rPr>
          <w:i/>
        </w:rPr>
        <w:t>erIds</w:t>
      </w:r>
      <w:r>
        <w:t xml:space="preserve"> parameter. The server MUST also set the </w:t>
      </w:r>
      <w:r>
        <w:rPr>
          <w:i/>
        </w:rPr>
        <w:t>numberPublisherIds</w:t>
      </w:r>
      <w:r>
        <w:t xml:space="preserve"> parameter value to be the number of the publisher names it returns. The server SHOULD only fail if it has inadequate memory to allocate for the </w:t>
      </w:r>
      <w:r>
        <w:rPr>
          <w:i/>
        </w:rPr>
        <w:t>publisherIds</w:t>
      </w:r>
      <w:r>
        <w:t xml:space="preserve"> parameter to copy all the publishe</w:t>
      </w:r>
      <w:r>
        <w:t xml:space="preserve">r names from its publisher table into the buffer that is pointed to by </w:t>
      </w:r>
      <w:r>
        <w:rPr>
          <w:i/>
        </w:rPr>
        <w:t>publisherIds</w:t>
      </w:r>
      <w:r>
        <w:t>. In that case, the server SHOULD return ERROR_OUTOFMEMORY (0x0000000E).</w:t>
      </w:r>
    </w:p>
    <w:p w:rsidR="00FC761F" w:rsidRDefault="007F722F">
      <w:r>
        <w:t>The server MUST return a value indicating success or failure for this operation.</w:t>
      </w:r>
    </w:p>
    <w:p w:rsidR="00FC761F" w:rsidRDefault="007F722F">
      <w:pPr>
        <w:pStyle w:val="Heading4"/>
      </w:pPr>
      <w:bookmarkStart w:id="294" w:name="section_fe5a6b1fdb184e7cb680555338aece0b"/>
      <w:bookmarkStart w:id="295" w:name="_Toc508101923"/>
      <w:r>
        <w:t>EvtRpcGetPublisherListForChannel (Opnum 23)</w:t>
      </w:r>
      <w:bookmarkEnd w:id="294"/>
      <w:bookmarkEnd w:id="295"/>
      <w:r>
        <w:fldChar w:fldCharType="begin"/>
      </w:r>
      <w:r>
        <w:instrText xml:space="preserve"> XE "Server:EvtRpcGetPublisherListForChannel (Opnum 23) method" </w:instrText>
      </w:r>
      <w:r>
        <w:fldChar w:fldCharType="end"/>
      </w:r>
      <w:r>
        <w:fldChar w:fldCharType="begin"/>
      </w:r>
      <w:r>
        <w:instrText xml:space="preserve"> XE "EvtRpcGetPublisherListForChannel (Opnum 23) method" </w:instrText>
      </w:r>
      <w:r>
        <w:fldChar w:fldCharType="end"/>
      </w:r>
      <w:r>
        <w:fldChar w:fldCharType="begin"/>
      </w:r>
      <w:r>
        <w:instrText xml:space="preserve"> XE "Methods:EvtRpcGetPublisherListForChannel (Opnum 23)" </w:instrText>
      </w:r>
      <w:r>
        <w:fldChar w:fldCharType="end"/>
      </w:r>
      <w:r>
        <w:fldChar w:fldCharType="begin"/>
      </w:r>
      <w:r>
        <w:instrText xml:space="preserve"> XE "EvtRpcGetPublisherListF</w:instrText>
      </w:r>
      <w:r>
        <w:instrText>orChannel method"</w:instrText>
      </w:r>
      <w:r>
        <w:fldChar w:fldCharType="end"/>
      </w:r>
    </w:p>
    <w:p w:rsidR="00FC761F" w:rsidRDefault="007F722F">
      <w:r>
        <w:t>The EvtRpcGetPublisherListForChannel (Opnum 23) method is used by a client to get the list of publishers that write events to a particular channel.</w:t>
      </w:r>
    </w:p>
    <w:p w:rsidR="00FC761F" w:rsidRDefault="007F722F">
      <w:pPr>
        <w:pStyle w:val="Code"/>
      </w:pPr>
      <w:r>
        <w:t>error_status_t EvtRpcGetPublisherListForChannel(</w:t>
      </w:r>
    </w:p>
    <w:p w:rsidR="00FC761F" w:rsidRDefault="007F722F">
      <w:pPr>
        <w:pStyle w:val="Code"/>
      </w:pPr>
      <w:r>
        <w:t>  /* [in] RPC_BINDING_HANDLE binding, {</w:t>
      </w:r>
      <w:r>
        <w:t>the binding handle will be generated by MIDL} */</w:t>
      </w:r>
    </w:p>
    <w:p w:rsidR="00FC761F" w:rsidRDefault="007F722F">
      <w:pPr>
        <w:pStyle w:val="Code"/>
      </w:pPr>
      <w:r>
        <w:t>  [in] LPCWSTR channelName,</w:t>
      </w:r>
    </w:p>
    <w:p w:rsidR="00FC761F" w:rsidRDefault="007F722F">
      <w:pPr>
        <w:pStyle w:val="Code"/>
      </w:pPr>
      <w:r>
        <w:t>  [in] DWORD flags,</w:t>
      </w:r>
    </w:p>
    <w:p w:rsidR="00FC761F" w:rsidRDefault="007F722F">
      <w:pPr>
        <w:pStyle w:val="Code"/>
      </w:pPr>
      <w:r>
        <w:t>  [out] DWORD* numPublisherIds,</w:t>
      </w:r>
    </w:p>
    <w:p w:rsidR="00FC761F" w:rsidRDefault="007F722F">
      <w:pPr>
        <w:pStyle w:val="Code"/>
      </w:pPr>
      <w:r>
        <w:t xml:space="preserve">  [out, size_is(,*numPublisherIds), range(0, MAX_RPC_PUBLISHER_COUNT), string] </w:t>
      </w:r>
    </w:p>
    <w:p w:rsidR="00FC761F" w:rsidRDefault="007F722F">
      <w:pPr>
        <w:pStyle w:val="Code"/>
      </w:pPr>
      <w:r>
        <w:t>    LPWSTR** publisherIds</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channelName: </w:t>
      </w:r>
      <w:r>
        <w:t xml:space="preserve"> A pointer to a string that contains the name of the channel for which the publisher list is needed.</w:t>
      </w:r>
    </w:p>
    <w:p w:rsidR="00FC761F" w:rsidRDefault="007F722F">
      <w:pPr>
        <w:pStyle w:val="Definition-Field"/>
      </w:pPr>
      <w:r>
        <w:rPr>
          <w:b/>
        </w:rPr>
        <w:t xml:space="preserve">flags: </w:t>
      </w:r>
      <w:r>
        <w:t>A 32-bit unsigned int</w:t>
      </w:r>
      <w:r>
        <w:t>eger that MUST be set to zero when sent and MAY be ignored on receipt.</w:t>
      </w:r>
      <w:bookmarkStart w:id="296"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96"/>
    </w:p>
    <w:p w:rsidR="00FC761F" w:rsidRDefault="007F722F">
      <w:pPr>
        <w:pStyle w:val="Definition-Field"/>
      </w:pPr>
      <w:r>
        <w:rPr>
          <w:b/>
        </w:rPr>
        <w:t xml:space="preserve">numPublisherIds: </w:t>
      </w:r>
      <w:r>
        <w:t xml:space="preserve">A pointer to a 32-bit unsigned integer that contains the number of publishers that are registered </w:t>
      </w:r>
      <w:r>
        <w:t>and that can write to the log.</w:t>
      </w:r>
    </w:p>
    <w:p w:rsidR="00FC761F" w:rsidRDefault="007F722F">
      <w:pPr>
        <w:pStyle w:val="Definition-Field"/>
      </w:pPr>
      <w:r>
        <w:rPr>
          <w:b/>
        </w:rPr>
        <w:t xml:space="preserve">publisherIds: </w:t>
      </w:r>
      <w:r>
        <w:t xml:space="preserve">A pointer to an array of strings that contain </w:t>
      </w:r>
      <w:hyperlink w:anchor="Section_9052d47663d643ec849e148b7b345965" w:history="1">
        <w:r>
          <w:rPr>
            <w:rStyle w:val="Hyperlink"/>
          </w:rPr>
          <w:t>publisher names</w:t>
        </w:r>
      </w:hyperlink>
      <w:r>
        <w:t>.</w:t>
      </w:r>
    </w:p>
    <w:p w:rsidR="00FC761F" w:rsidRDefault="007F722F">
      <w:r>
        <w:rPr>
          <w:b/>
        </w:rPr>
        <w:t xml:space="preserve">Return Values: </w:t>
      </w:r>
      <w:r>
        <w:t xml:space="preserve">The method MUST return ERROR_SUCCESS (0x00000000) on success; otherwise, </w:t>
      </w:r>
      <w:r>
        <w:t xml:space="preserve">it MUST return an implementation-specific nonzero value as specified in </w:t>
      </w:r>
      <w:hyperlink r:id="rId201" w:anchor="Section_1bc92ddfb79e413cbbaa99a5281a6c90">
        <w:r>
          <w:rPr>
            <w:rStyle w:val="Hyperlink"/>
          </w:rPr>
          <w:t>[MS-ERREF]</w:t>
        </w:r>
      </w:hyperlink>
      <w:r>
        <w:t>.</w:t>
      </w:r>
    </w:p>
    <w:p w:rsidR="00FC761F" w:rsidRDefault="007F722F">
      <w:r>
        <w:t xml:space="preserve">In response to this request from the client, the server MUST verify that the </w:t>
      </w:r>
      <w:r>
        <w:rPr>
          <w:i/>
        </w:rPr>
        <w:t>channelName</w:t>
      </w:r>
      <w:r>
        <w:t xml:space="preserve"> par</w:t>
      </w:r>
      <w:r>
        <w:t xml:space="preserve">ameter specifies a correct channel name. The server MUST fail the method if the </w:t>
      </w:r>
      <w:r>
        <w:rPr>
          <w:i/>
        </w:rPr>
        <w:t>channelName</w:t>
      </w:r>
      <w:r>
        <w:t xml:space="preserve"> parameter is </w:t>
      </w:r>
      <w:r>
        <w:lastRenderedPageBreak/>
        <w:t>invalid with the error ERROR_INVALID_PARAMETER (0x00000057). The server checks if a channel name is valid by searching the given name in its channel ta</w:t>
      </w:r>
      <w:r>
        <w:t>ble.</w:t>
      </w:r>
    </w:p>
    <w:p w:rsidR="00FC761F" w:rsidRDefault="007F722F">
      <w:r>
        <w:t>Next, the server MUST verify that the caller has read access to the channel and MUST fail the method with the error ERROR_ACCESS_DENIED (0x00000005) if the caller does not have read access. To perform the access check, the server SHOULD first determin</w:t>
      </w:r>
      <w:r>
        <w:t xml:space="preserve">e the identity of the caller. Information determining the identity of the caller for the purpose of performing an access check is specified in </w:t>
      </w:r>
      <w:hyperlink r:id="rId202" w:anchor="Section_290c38b192fe422991e64fc376610c15">
        <w:r>
          <w:rPr>
            <w:rStyle w:val="Hyperlink"/>
          </w:rPr>
          <w:t>[MS-RPCE]</w:t>
        </w:r>
      </w:hyperlink>
      <w:r>
        <w:t xml:space="preserve"> section 3.2.3.4.2. Then,</w:t>
      </w:r>
      <w:r>
        <w:t xml:space="preserve"> if the client specifies a channel, the server SHOULD read the channel's access property (as specified in section </w:t>
      </w:r>
      <w:hyperlink w:anchor="Section_f5ae9a616f5e4751965e394349c7d950" w:history="1">
        <w:r>
          <w:rPr>
            <w:rStyle w:val="Hyperlink"/>
          </w:rPr>
          <w:t>3.1.4.21</w:t>
        </w:r>
      </w:hyperlink>
      <w:r>
        <w:t>) as the security descriptor string. Next, the server SHOULD be able to pe</w:t>
      </w:r>
      <w:r>
        <w:t xml:space="preserve">rform the read access check using the Access Check algorithm (as specified in </w:t>
      </w:r>
      <w:hyperlink r:id="rId203" w:anchor="Section_cca2742956894a16b2b49325d93e4ba2">
        <w:r>
          <w:rPr>
            <w:rStyle w:val="Hyperlink"/>
          </w:rPr>
          <w:t>[MS-DTYP]</w:t>
        </w:r>
      </w:hyperlink>
      <w:r>
        <w:t xml:space="preserve"> section 2.5.3.2). </w:t>
      </w:r>
    </w:p>
    <w:p w:rsidR="00FC761F" w:rsidRDefault="007F722F">
      <w:r>
        <w:t>If the previous checks succeed, the server MUST attempt to return a li</w:t>
      </w:r>
      <w:r>
        <w:t xml:space="preserve">st of publishers for the channel specified by the </w:t>
      </w:r>
      <w:r>
        <w:rPr>
          <w:i/>
        </w:rPr>
        <w:t>channelName</w:t>
      </w:r>
      <w:r>
        <w:t xml:space="preserve"> parameter. In order to do this, the server searches all the publisher entries in its publisher table. For each publisher, the server checks if the publisher declares that it will generate events</w:t>
      </w:r>
      <w:r>
        <w:t xml:space="preserve"> to the given channel. If that is true, the server adds this publisher to the result parameter </w:t>
      </w:r>
      <w:r>
        <w:rPr>
          <w:i/>
        </w:rPr>
        <w:t>publisherIds</w:t>
      </w:r>
      <w:r>
        <w:t xml:space="preserve"> and the </w:t>
      </w:r>
      <w:r>
        <w:rPr>
          <w:i/>
        </w:rPr>
        <w:t>numPublisherIds</w:t>
      </w:r>
      <w:r>
        <w:t xml:space="preserve"> (initialized as 0) is increased by 1. The server SHOULD only fail when not enough memory space can be allocated to copy the matched publisher names into the </w:t>
      </w:r>
      <w:r>
        <w:rPr>
          <w:i/>
        </w:rPr>
        <w:t>publisherIds</w:t>
      </w:r>
      <w:r>
        <w:t xml:space="preserve"> parameter. In that case, the server SHOULD return ERROR_OUTOFMEMORY (0x0000000E). The</w:t>
      </w:r>
      <w:r>
        <w:t xml:space="preserve"> server MUST NOT update its state.</w:t>
      </w:r>
    </w:p>
    <w:p w:rsidR="00FC761F" w:rsidRDefault="007F722F">
      <w:r>
        <w:t>The server MUST return a value indicating success or failure for this operation.</w:t>
      </w:r>
    </w:p>
    <w:p w:rsidR="00FC761F" w:rsidRDefault="007F722F">
      <w:pPr>
        <w:pStyle w:val="Heading4"/>
      </w:pPr>
      <w:bookmarkStart w:id="297" w:name="section_0011377c12f844408629568b1ec5bcf2"/>
      <w:bookmarkStart w:id="298" w:name="_Toc508101924"/>
      <w:r>
        <w:t>EvtRpcGetPublisherMetadata (Opnum 24)</w:t>
      </w:r>
      <w:bookmarkEnd w:id="297"/>
      <w:bookmarkEnd w:id="298"/>
      <w:r>
        <w:fldChar w:fldCharType="begin"/>
      </w:r>
      <w:r>
        <w:instrText xml:space="preserve"> XE "Server:EvtRpcGetPublisherMetadata (Opnum 24) method" </w:instrText>
      </w:r>
      <w:r>
        <w:fldChar w:fldCharType="end"/>
      </w:r>
      <w:r>
        <w:fldChar w:fldCharType="begin"/>
      </w:r>
      <w:r>
        <w:instrText xml:space="preserve"> XE "EvtRpcGetPublisherMetadata (Opnum 24) </w:instrText>
      </w:r>
      <w:r>
        <w:instrText xml:space="preserve">method" </w:instrText>
      </w:r>
      <w:r>
        <w:fldChar w:fldCharType="end"/>
      </w:r>
      <w:r>
        <w:fldChar w:fldCharType="begin"/>
      </w:r>
      <w:r>
        <w:instrText xml:space="preserve"> XE "Methods:EvtRpcGetPublisherMetadata (Opnum 24)" </w:instrText>
      </w:r>
      <w:r>
        <w:fldChar w:fldCharType="end"/>
      </w:r>
      <w:r>
        <w:fldChar w:fldCharType="begin"/>
      </w:r>
      <w:r>
        <w:instrText xml:space="preserve"> XE "EvtRpcGetPublisherMetadata method"</w:instrText>
      </w:r>
      <w:r>
        <w:fldChar w:fldCharType="end"/>
      </w:r>
    </w:p>
    <w:p w:rsidR="00FC761F" w:rsidRDefault="007F722F">
      <w:r>
        <w:t xml:space="preserve">The EvtRpcGetPublisherMetadata (Opnum 24) method is used by a client to open a handle to </w:t>
      </w:r>
      <w:hyperlink w:anchor="gt_62964c35-9cf0-4e93-bbb6-a6d2dd85df2d">
        <w:r>
          <w:rPr>
            <w:rStyle w:val="HyperlinkGreen"/>
            <w:b/>
          </w:rPr>
          <w:t>publisher metadata</w:t>
        </w:r>
      </w:hyperlink>
      <w:r>
        <w:t>. It also gets some initial information from the metadata.</w:t>
      </w:r>
    </w:p>
    <w:p w:rsidR="00FC761F" w:rsidRDefault="007F722F">
      <w:pPr>
        <w:pStyle w:val="Code"/>
      </w:pPr>
      <w:r>
        <w:t>error_status_t EvtRpcGetPublisherMetadata(</w:t>
      </w:r>
    </w:p>
    <w:p w:rsidR="00FC761F" w:rsidRDefault="007F722F">
      <w:pPr>
        <w:pStyle w:val="Code"/>
      </w:pPr>
      <w:r>
        <w:t>  /* [in] RPC_BINDING_HANDLE binding, {the binding handle will be generated by MIDL} */</w:t>
      </w:r>
    </w:p>
    <w:p w:rsidR="00FC761F" w:rsidRDefault="007F722F">
      <w:pPr>
        <w:pStyle w:val="Code"/>
      </w:pPr>
      <w:r>
        <w:t>  [in, unique, range(0, MAX_RPC_PUBLISHER_ID_LE</w:t>
      </w:r>
      <w:r>
        <w:t xml:space="preserve">NGTH), string] </w:t>
      </w:r>
    </w:p>
    <w:p w:rsidR="00FC761F" w:rsidRDefault="007F722F">
      <w:pPr>
        <w:pStyle w:val="Code"/>
      </w:pPr>
      <w:r>
        <w:t>    LPCWSTR publisherId,</w:t>
      </w:r>
    </w:p>
    <w:p w:rsidR="00FC761F" w:rsidRDefault="007F722F">
      <w:pPr>
        <w:pStyle w:val="Code"/>
      </w:pPr>
      <w:r>
        <w:t xml:space="preserve">  [in, unique, range(0, MAX_RPC_FILE_PATH_LENGTH), string] </w:t>
      </w:r>
    </w:p>
    <w:p w:rsidR="00FC761F" w:rsidRDefault="007F722F">
      <w:pPr>
        <w:pStyle w:val="Code"/>
      </w:pPr>
      <w:r>
        <w:t>    LPCWSTR logFilePath,</w:t>
      </w:r>
    </w:p>
    <w:p w:rsidR="00FC761F" w:rsidRDefault="007F722F">
      <w:pPr>
        <w:pStyle w:val="Code"/>
      </w:pPr>
      <w:r>
        <w:t>  [in] LCID locale,</w:t>
      </w:r>
    </w:p>
    <w:p w:rsidR="00FC761F" w:rsidRDefault="007F722F">
      <w:pPr>
        <w:pStyle w:val="Code"/>
      </w:pPr>
      <w:r>
        <w:t>  [in] DWORD flags,</w:t>
      </w:r>
    </w:p>
    <w:p w:rsidR="00FC761F" w:rsidRDefault="007F722F">
      <w:pPr>
        <w:pStyle w:val="Code"/>
      </w:pPr>
      <w:r>
        <w:t>  [out] EvtRpcVariantList* pubMetadataProps,</w:t>
      </w:r>
    </w:p>
    <w:p w:rsidR="00FC761F" w:rsidRDefault="007F722F">
      <w:pPr>
        <w:pStyle w:val="Code"/>
      </w:pPr>
      <w:r>
        <w:t>  [out, context_handle] PCONTEXT_HANDLE_PUBLI</w:t>
      </w:r>
      <w:r>
        <w:t>SHER_METADATA* pubMetadata</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publisherId: </w:t>
      </w:r>
      <w:r>
        <w:t>A pointer to a string that contains the publisher for which information is needed.</w:t>
      </w:r>
    </w:p>
    <w:p w:rsidR="00FC761F" w:rsidRDefault="007F722F">
      <w:pPr>
        <w:pStyle w:val="Definition-Field"/>
      </w:pPr>
      <w:r>
        <w:rPr>
          <w:b/>
        </w:rPr>
        <w:t>logFile</w:t>
      </w:r>
      <w:r>
        <w:rPr>
          <w:b/>
        </w:rPr>
        <w:t xml:space="preserve">Path: </w:t>
      </w:r>
      <w:r>
        <w:t>A pointer to a null string that MUST be ignored on receipt.</w:t>
      </w:r>
    </w:p>
    <w:p w:rsidR="00FC761F" w:rsidRDefault="007F722F">
      <w:pPr>
        <w:pStyle w:val="Definition-Field"/>
      </w:pPr>
      <w:r>
        <w:rPr>
          <w:b/>
        </w:rPr>
        <w:t xml:space="preserve">locale: </w:t>
      </w:r>
      <w:r>
        <w:t xml:space="preserve">A Locale value, as specified in </w:t>
      </w:r>
      <w:hyperlink r:id="rId204" w:anchor="Section_8ac65057066345e59718f490e87945dc">
        <w:r>
          <w:rPr>
            <w:rStyle w:val="Hyperlink"/>
          </w:rPr>
          <w:t>[MS-GPSI]</w:t>
        </w:r>
      </w:hyperlink>
      <w:r>
        <w:t xml:space="preserve">. This is used later if the </w:t>
      </w:r>
      <w:r>
        <w:rPr>
          <w:i/>
        </w:rPr>
        <w:t>pubMetadata</w:t>
      </w:r>
      <w:r>
        <w:t xml:space="preserve"> handle is used for ren</w:t>
      </w:r>
      <w:r>
        <w:t>dering.</w:t>
      </w:r>
    </w:p>
    <w:p w:rsidR="00FC761F" w:rsidRDefault="007F722F">
      <w:pPr>
        <w:pStyle w:val="Definition-Field"/>
      </w:pPr>
      <w:r>
        <w:rPr>
          <w:b/>
        </w:rPr>
        <w:t xml:space="preserve">flags: </w:t>
      </w:r>
      <w:r>
        <w:t>A 32-bit unsigned integer that MUST be set to zero when sent and MAY be ignored on receipt.</w:t>
      </w:r>
      <w:bookmarkStart w:id="299"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99"/>
    </w:p>
    <w:p w:rsidR="00FC761F" w:rsidRDefault="007F722F">
      <w:pPr>
        <w:pStyle w:val="Definition-Field"/>
      </w:pPr>
      <w:r>
        <w:rPr>
          <w:b/>
        </w:rPr>
        <w:t xml:space="preserve">pubMetadataProps: </w:t>
      </w:r>
      <w:r>
        <w:t xml:space="preserve">A pointer to an </w:t>
      </w:r>
      <w:hyperlink w:anchor="Section_14ba9fda340244b2b1cd5318a6613a7f" w:history="1">
        <w:r>
          <w:rPr>
            <w:rStyle w:val="Hyperlink"/>
          </w:rPr>
          <w:t>EvtRpcVariantList (section 2.2.9)</w:t>
        </w:r>
      </w:hyperlink>
      <w:r>
        <w:t xml:space="preserve"> structure containing publisher properties.</w:t>
      </w:r>
    </w:p>
    <w:p w:rsidR="00FC761F" w:rsidRDefault="007F722F">
      <w:pPr>
        <w:pStyle w:val="Definition-Field"/>
      </w:pPr>
      <w:r>
        <w:rPr>
          <w:b/>
        </w:rPr>
        <w:t xml:space="preserve">pubMetadata: </w:t>
      </w:r>
      <w:r>
        <w:t xml:space="preserve">A pointer to a publisher handle. This parameter is an </w:t>
      </w:r>
      <w:hyperlink w:anchor="gt_8a7f6700-8311-45bc-af10-82e10accd331">
        <w:r>
          <w:rPr>
            <w:rStyle w:val="HyperlinkGreen"/>
            <w:b/>
          </w:rPr>
          <w:t>RPC</w:t>
        </w:r>
      </w:hyperlink>
      <w:r>
        <w:t xml:space="preserve"> context handle, as specified in </w:t>
      </w:r>
      <w:hyperlink r:id="rId205">
        <w:r>
          <w:rPr>
            <w:rStyle w:val="Hyperlink"/>
          </w:rPr>
          <w:t>[C706]</w:t>
        </w:r>
      </w:hyperlink>
      <w:r>
        <w:t xml:space="preserve">, Context Handles.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 xml:space="preserve">. </w:t>
      </w:r>
    </w:p>
    <w:p w:rsidR="00FC761F" w:rsidRDefault="007F722F">
      <w:r>
        <w:rPr>
          <w:b/>
        </w:rPr>
        <w:lastRenderedPageBreak/>
        <w:t xml:space="preserve">Return Values: </w:t>
      </w:r>
      <w:r>
        <w:t>The method MUST return ERROR_SUCCESS (0x00000000) on success; otherwise, it MUST return an implementation-</w:t>
      </w:r>
      <w:r>
        <w:t xml:space="preserve">specific nonzero value as specified in </w:t>
      </w:r>
      <w:hyperlink r:id="rId206" w:anchor="Section_1bc92ddfb79e413cbbaa99a5281a6c90">
        <w:r>
          <w:rPr>
            <w:rStyle w:val="Hyperlink"/>
          </w:rPr>
          <w:t>[MS-ERREF]</w:t>
        </w:r>
      </w:hyperlink>
      <w:r>
        <w:t>.</w:t>
      </w:r>
    </w:p>
    <w:p w:rsidR="00FC761F" w:rsidRDefault="007F722F">
      <w:r>
        <w:t xml:space="preserve">In response to this request from the client, the server MUST verify that the </w:t>
      </w:r>
      <w:r>
        <w:rPr>
          <w:i/>
        </w:rPr>
        <w:t>publisherID</w:t>
      </w:r>
      <w:r>
        <w:t xml:space="preserve"> parameter specifies either a publish</w:t>
      </w:r>
      <w:r>
        <w:t xml:space="preserve">er name or NULL. The server MUST fail the method if the </w:t>
      </w:r>
      <w:r>
        <w:rPr>
          <w:i/>
        </w:rPr>
        <w:t>publisherID</w:t>
      </w:r>
      <w:r>
        <w:t xml:space="preserve"> is non-NULL and is not the name of a publisher with the error code ERROR_INVALID_PARAMETER (0x00000057). The server SHOULD check whether the non-NULL </w:t>
      </w:r>
      <w:r>
        <w:rPr>
          <w:i/>
        </w:rPr>
        <w:t>publisherID</w:t>
      </w:r>
      <w:r>
        <w:t xml:space="preserve"> is in the publisher table </w:t>
      </w:r>
      <w:r>
        <w:t xml:space="preserve">to verify whether the </w:t>
      </w:r>
      <w:r>
        <w:rPr>
          <w:i/>
        </w:rPr>
        <w:t>publisherID</w:t>
      </w:r>
      <w:r>
        <w:t xml:space="preserve"> is a publisher name. If the </w:t>
      </w:r>
      <w:r>
        <w:rPr>
          <w:i/>
        </w:rPr>
        <w:t>publisherID</w:t>
      </w:r>
      <w:r>
        <w:t xml:space="preserve"> parameter is NULL, the server MUST use the default publisher (as specified in section </w:t>
      </w:r>
      <w:hyperlink w:anchor="Section_df904dfb00f84457abe0d7907c64dc71" w:history="1">
        <w:r>
          <w:rPr>
            <w:rStyle w:val="Hyperlink"/>
          </w:rPr>
          <w:t>3.1.1.14</w:t>
        </w:r>
      </w:hyperlink>
      <w:r>
        <w:t>).</w:t>
      </w:r>
    </w:p>
    <w:p w:rsidR="00FC761F" w:rsidRDefault="007F722F">
      <w:r>
        <w:t>Next, the server MUST ver</w:t>
      </w:r>
      <w:r>
        <w:t>ify that the caller has read access to the information and MUST fail the method with the error ERROR_ACCESS_DENIED (0x00000005) if the caller does not have read access. To perform the access check, the server SHOULD first determine the identity of the call</w:t>
      </w:r>
      <w:r>
        <w:t xml:space="preserve">er. Information determining the identity of the caller for the purpose of performing an access check is specified in </w:t>
      </w:r>
      <w:hyperlink r:id="rId207" w:anchor="Section_290c38b192fe422991e64fc376610c15">
        <w:r>
          <w:rPr>
            <w:rStyle w:val="Hyperlink"/>
          </w:rPr>
          <w:t>[MS-RPCE]</w:t>
        </w:r>
      </w:hyperlink>
      <w:r>
        <w:t xml:space="preserve"> section 3.2.3.4.2. Then the server MAY get the sec</w:t>
      </w:r>
      <w:r>
        <w:t>urity descriptor of the publisher table. The server MAY assign a security descriptor when the publisher is registered in its publisher table or if the publisher entry is built on the server's file system, it can get its security descriptor from the file sy</w:t>
      </w:r>
      <w:r>
        <w:t>stem.</w:t>
      </w:r>
      <w:bookmarkStart w:id="30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00"/>
      <w:r>
        <w:t xml:space="preserve"> Next, the server SHOULD be able to perform the read access check using the Access Check algorithm (as specified in </w:t>
      </w:r>
      <w:hyperlink r:id="rId208" w:anchor="Section_cca2742956894a16b2b49325d93e4ba2">
        <w:r>
          <w:rPr>
            <w:rStyle w:val="Hyperlink"/>
          </w:rPr>
          <w:t>[MS-DTYP]</w:t>
        </w:r>
      </w:hyperlink>
      <w:r>
        <w:t xml:space="preserve"> section 2.5.3.2). </w:t>
      </w:r>
    </w:p>
    <w:p w:rsidR="00FC761F" w:rsidRDefault="007F722F">
      <w:r>
        <w:t xml:space="preserve">If the previous checks succeed, the server MUST attempt to create a CONTEXT_HANDLE_PUBLISHER_METADATA for the publisher. As specified in section </w:t>
      </w:r>
      <w:hyperlink w:anchor="Section_2a5dd9ceaef84a03b42dbe9393a5a5e8" w:history="1">
        <w:r>
          <w:rPr>
            <w:rStyle w:val="Hyperlink"/>
          </w:rPr>
          <w:t>3.1.1.11</w:t>
        </w:r>
      </w:hyperlink>
      <w:r>
        <w:t xml:space="preserve">, the server SHOULD create a publisher metadata object and then cast it to the context and assign the handle to the </w:t>
      </w:r>
      <w:r>
        <w:rPr>
          <w:i/>
        </w:rPr>
        <w:t>pubMetadata</w:t>
      </w:r>
      <w:r>
        <w:t xml:space="preserve"> parameter. The server SHOULD add the newly created handle to its handle table in order to track it. The server SHOULD only fail </w:t>
      </w:r>
      <w:r>
        <w:t xml:space="preserve">the creation of handles in the case of inadequate memory and return ERROR_OUTOFMEMORY (0x0000000E). The server MUST store the </w:t>
      </w:r>
      <w:r>
        <w:rPr>
          <w:i/>
        </w:rPr>
        <w:t>locale</w:t>
      </w:r>
      <w:r>
        <w:t xml:space="preserve"> value in the publisher metadata object.</w:t>
      </w:r>
    </w:p>
    <w:p w:rsidR="00FC761F" w:rsidRDefault="007F722F">
      <w:r>
        <w:t>The server MUST fill an EvtRpcVariantList (for more information, see section 2.2.9)</w:t>
      </w:r>
      <w:r>
        <w:t xml:space="preserve"> that contains 29 </w:t>
      </w:r>
      <w:hyperlink w:anchor="Section_9c6673b74bf242b09ab7242d45ead8ff" w:history="1">
        <w:r>
          <w:rPr>
            <w:rStyle w:val="Hyperlink"/>
          </w:rPr>
          <w:t>EvtRpcVariants</w:t>
        </w:r>
      </w:hyperlink>
      <w:r>
        <w:t xml:space="preserve"> and save them in the </w:t>
      </w:r>
      <w:r>
        <w:rPr>
          <w:i/>
        </w:rPr>
        <w:t>pubMetadataProps</w:t>
      </w:r>
      <w:r>
        <w:t xml:space="preserve"> parameter. As noted in the </w:t>
      </w:r>
      <w:r>
        <w:rPr>
          <w:i/>
        </w:rPr>
        <w:t>pubMetadataProps</w:t>
      </w:r>
      <w:r>
        <w:t xml:space="preserve"> description, not all of the EvtRpcVariant entries are actually used, and all unus</w:t>
      </w:r>
      <w:r>
        <w:t xml:space="preserve">ed ones MUST be set to type EvtRpcVarTypeNULL. The following table lists those entries that are used. </w:t>
      </w:r>
    </w:p>
    <w:tbl>
      <w:tblPr>
        <w:tblStyle w:val="Table-ShadedHeader"/>
        <w:tblW w:w="0" w:type="auto"/>
        <w:tblLook w:val="04A0" w:firstRow="1" w:lastRow="0" w:firstColumn="1" w:lastColumn="0" w:noHBand="0" w:noVBand="1"/>
      </w:tblPr>
      <w:tblGrid>
        <w:gridCol w:w="757"/>
        <w:gridCol w:w="2140"/>
        <w:gridCol w:w="6578"/>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 xml:space="preserve">Type </w:t>
            </w:r>
          </w:p>
        </w:tc>
        <w:tc>
          <w:tcPr>
            <w:tcW w:w="0" w:type="auto"/>
          </w:tcPr>
          <w:p w:rsidR="00FC761F" w:rsidRDefault="007F722F">
            <w:pPr>
              <w:pStyle w:val="TableHeaderText"/>
            </w:pPr>
            <w:r>
              <w:t xml:space="preserve">Description </w:t>
            </w:r>
          </w:p>
        </w:tc>
      </w:tr>
      <w:tr w:rsidR="00FC761F" w:rsidTr="00FC761F">
        <w:tc>
          <w:tcPr>
            <w:tcW w:w="0" w:type="auto"/>
          </w:tcPr>
          <w:p w:rsidR="00FC761F" w:rsidRDefault="007F722F">
            <w:pPr>
              <w:pStyle w:val="TableBodyText"/>
            </w:pPr>
            <w:r>
              <w:t>0</w:t>
            </w:r>
          </w:p>
        </w:tc>
        <w:tc>
          <w:tcPr>
            <w:tcW w:w="0" w:type="auto"/>
          </w:tcPr>
          <w:p w:rsidR="00FC761F" w:rsidRDefault="007F722F">
            <w:pPr>
              <w:pStyle w:val="TableBodyText"/>
            </w:pPr>
            <w:r>
              <w:t>EvtVarTypeGuid</w:t>
            </w:r>
          </w:p>
        </w:tc>
        <w:tc>
          <w:tcPr>
            <w:tcW w:w="0" w:type="auto"/>
          </w:tcPr>
          <w:p w:rsidR="00FC761F" w:rsidRDefault="007F722F">
            <w:pPr>
              <w:pStyle w:val="TableBodyText"/>
            </w:pPr>
            <w:r>
              <w:t xml:space="preserve">PublisherGuid: This is the identifier of the publisher which is mentioned in section </w:t>
            </w:r>
            <w:hyperlink w:anchor="Section_0b8da93b80de4244aea2f3c3fa9c83cb" w:history="1">
              <w:r>
                <w:rPr>
                  <w:rStyle w:val="Hyperlink"/>
                </w:rPr>
                <w:t>3.1.1.2</w:t>
              </w:r>
            </w:hyperlink>
            <w:r>
              <w:t>.</w:t>
            </w:r>
          </w:p>
        </w:tc>
      </w:tr>
      <w:tr w:rsidR="00FC761F" w:rsidTr="00FC761F">
        <w:tc>
          <w:tcPr>
            <w:tcW w:w="0" w:type="auto"/>
          </w:tcPr>
          <w:p w:rsidR="00FC761F" w:rsidRDefault="007F722F">
            <w:pPr>
              <w:pStyle w:val="TableBodyText"/>
            </w:pPr>
            <w:r>
              <w:t>1</w:t>
            </w:r>
          </w:p>
        </w:tc>
        <w:tc>
          <w:tcPr>
            <w:tcW w:w="0" w:type="auto"/>
          </w:tcPr>
          <w:p w:rsidR="00FC761F" w:rsidRDefault="007F722F">
            <w:pPr>
              <w:pStyle w:val="TableBodyText"/>
            </w:pPr>
            <w:r>
              <w:t>EvtVarTypeString</w:t>
            </w:r>
          </w:p>
        </w:tc>
        <w:tc>
          <w:tcPr>
            <w:tcW w:w="0" w:type="auto"/>
          </w:tcPr>
          <w:p w:rsidR="00FC761F" w:rsidRDefault="007F722F">
            <w:pPr>
              <w:pStyle w:val="TableBodyText"/>
            </w:pPr>
            <w:r>
              <w:t>ResourceFilePath: This is the publisher resource file path which is specified in section 3.1.1.14.</w:t>
            </w:r>
          </w:p>
        </w:tc>
      </w:tr>
      <w:tr w:rsidR="00FC761F" w:rsidTr="00FC761F">
        <w:tc>
          <w:tcPr>
            <w:tcW w:w="0" w:type="auto"/>
          </w:tcPr>
          <w:p w:rsidR="00FC761F" w:rsidRDefault="007F722F">
            <w:pPr>
              <w:pStyle w:val="TableBodyText"/>
            </w:pPr>
            <w:r>
              <w:t>2</w:t>
            </w:r>
          </w:p>
        </w:tc>
        <w:tc>
          <w:tcPr>
            <w:tcW w:w="0" w:type="auto"/>
          </w:tcPr>
          <w:p w:rsidR="00FC761F" w:rsidRDefault="007F722F">
            <w:pPr>
              <w:pStyle w:val="TableBodyText"/>
            </w:pPr>
            <w:r>
              <w:t>EvtVarTypeString</w:t>
            </w:r>
          </w:p>
        </w:tc>
        <w:tc>
          <w:tcPr>
            <w:tcW w:w="0" w:type="auto"/>
          </w:tcPr>
          <w:p w:rsidR="00FC761F" w:rsidRDefault="007F722F">
            <w:pPr>
              <w:pStyle w:val="TableBodyText"/>
            </w:pPr>
            <w:r>
              <w:t>ParameterFilePath: This is the publisher parameter file which is specified in section 3.1.1.14.</w:t>
            </w:r>
          </w:p>
        </w:tc>
      </w:tr>
      <w:tr w:rsidR="00FC761F" w:rsidTr="00FC761F">
        <w:tc>
          <w:tcPr>
            <w:tcW w:w="0" w:type="auto"/>
          </w:tcPr>
          <w:p w:rsidR="00FC761F" w:rsidRDefault="007F722F">
            <w:pPr>
              <w:pStyle w:val="TableBodyText"/>
            </w:pPr>
            <w:r>
              <w:t>3</w:t>
            </w:r>
          </w:p>
        </w:tc>
        <w:tc>
          <w:tcPr>
            <w:tcW w:w="0" w:type="auto"/>
          </w:tcPr>
          <w:p w:rsidR="00FC761F" w:rsidRDefault="007F722F">
            <w:pPr>
              <w:pStyle w:val="TableBodyText"/>
            </w:pPr>
            <w:r>
              <w:t>EvtVarTypeString</w:t>
            </w:r>
          </w:p>
        </w:tc>
        <w:tc>
          <w:tcPr>
            <w:tcW w:w="0" w:type="auto"/>
          </w:tcPr>
          <w:p w:rsidR="00FC761F" w:rsidRDefault="007F722F">
            <w:pPr>
              <w:pStyle w:val="TableBodyText"/>
            </w:pPr>
            <w:r>
              <w:t>MessageFilePath: This is the publisher message file which is specified in section 3.1.1.14.</w:t>
            </w:r>
          </w:p>
        </w:tc>
      </w:tr>
      <w:tr w:rsidR="00FC761F" w:rsidTr="00FC761F">
        <w:tc>
          <w:tcPr>
            <w:tcW w:w="0" w:type="auto"/>
          </w:tcPr>
          <w:p w:rsidR="00FC761F" w:rsidRDefault="007F722F">
            <w:pPr>
              <w:pStyle w:val="TableBodyText"/>
            </w:pPr>
            <w:r>
              <w:t>7</w:t>
            </w:r>
          </w:p>
        </w:tc>
        <w:tc>
          <w:tcPr>
            <w:tcW w:w="0" w:type="auto"/>
          </w:tcPr>
          <w:p w:rsidR="00FC761F" w:rsidRDefault="007F722F">
            <w:pPr>
              <w:pStyle w:val="TableBodyText"/>
            </w:pPr>
            <w:r>
              <w:t>EvtVarTypeStringArray</w:t>
            </w:r>
          </w:p>
        </w:tc>
        <w:tc>
          <w:tcPr>
            <w:tcW w:w="0" w:type="auto"/>
          </w:tcPr>
          <w:p w:rsidR="00FC761F" w:rsidRDefault="007F722F">
            <w:pPr>
              <w:pStyle w:val="TableBodyText"/>
            </w:pPr>
            <w:r>
              <w:t>ChannelReferencePath: T</w:t>
            </w:r>
            <w:r>
              <w:t>his is the array of the channel paths into which the publisher generates events.</w:t>
            </w:r>
          </w:p>
        </w:tc>
      </w:tr>
      <w:tr w:rsidR="00FC761F" w:rsidTr="00FC761F">
        <w:tc>
          <w:tcPr>
            <w:tcW w:w="0" w:type="auto"/>
          </w:tcPr>
          <w:p w:rsidR="00FC761F" w:rsidRDefault="007F722F">
            <w:pPr>
              <w:pStyle w:val="TableBodyText"/>
            </w:pPr>
            <w:r>
              <w:t>8</w:t>
            </w:r>
          </w:p>
        </w:tc>
        <w:tc>
          <w:tcPr>
            <w:tcW w:w="0" w:type="auto"/>
          </w:tcPr>
          <w:p w:rsidR="00FC761F" w:rsidRDefault="007F722F">
            <w:pPr>
              <w:pStyle w:val="TableBodyText"/>
            </w:pPr>
            <w:r>
              <w:t>EvtVarTypeUInt32Array</w:t>
            </w:r>
          </w:p>
        </w:tc>
        <w:tc>
          <w:tcPr>
            <w:tcW w:w="0" w:type="auto"/>
          </w:tcPr>
          <w:p w:rsidR="00FC761F" w:rsidRDefault="007F722F">
            <w:pPr>
              <w:pStyle w:val="TableBodyText"/>
            </w:pPr>
            <w:r>
              <w:t>ChannelReferenceIndex: The channel start index values, as specified in section 3.1.1.2.</w:t>
            </w:r>
          </w:p>
        </w:tc>
      </w:tr>
      <w:tr w:rsidR="00FC761F" w:rsidTr="00FC761F">
        <w:tc>
          <w:tcPr>
            <w:tcW w:w="0" w:type="auto"/>
          </w:tcPr>
          <w:p w:rsidR="00FC761F" w:rsidRDefault="007F722F">
            <w:pPr>
              <w:pStyle w:val="TableBodyText"/>
            </w:pPr>
            <w:r>
              <w:t>9</w:t>
            </w:r>
          </w:p>
        </w:tc>
        <w:tc>
          <w:tcPr>
            <w:tcW w:w="0" w:type="auto"/>
          </w:tcPr>
          <w:p w:rsidR="00FC761F" w:rsidRDefault="007F722F">
            <w:pPr>
              <w:pStyle w:val="TableBodyText"/>
            </w:pPr>
            <w:r>
              <w:t>EvtVarTypeUInt32Array</w:t>
            </w:r>
          </w:p>
        </w:tc>
        <w:tc>
          <w:tcPr>
            <w:tcW w:w="0" w:type="auto"/>
          </w:tcPr>
          <w:p w:rsidR="00FC761F" w:rsidRDefault="007F722F">
            <w:pPr>
              <w:pStyle w:val="TableBodyText"/>
            </w:pPr>
            <w:r>
              <w:t>ChannelReferenceID: The channel refer</w:t>
            </w:r>
            <w:r>
              <w:t>ence ID values, as specified in section 3.1.1.2.</w:t>
            </w:r>
          </w:p>
        </w:tc>
      </w:tr>
      <w:tr w:rsidR="00FC761F" w:rsidTr="00FC761F">
        <w:tc>
          <w:tcPr>
            <w:tcW w:w="0" w:type="auto"/>
          </w:tcPr>
          <w:p w:rsidR="00FC761F" w:rsidRDefault="007F722F">
            <w:pPr>
              <w:pStyle w:val="TableBodyText"/>
            </w:pPr>
            <w:r>
              <w:t>10</w:t>
            </w:r>
          </w:p>
        </w:tc>
        <w:tc>
          <w:tcPr>
            <w:tcW w:w="0" w:type="auto"/>
          </w:tcPr>
          <w:p w:rsidR="00FC761F" w:rsidRDefault="007F722F">
            <w:pPr>
              <w:pStyle w:val="TableBodyText"/>
            </w:pPr>
            <w:r>
              <w:t>EvtVarTypeUInt32Array</w:t>
            </w:r>
          </w:p>
        </w:tc>
        <w:tc>
          <w:tcPr>
            <w:tcW w:w="0" w:type="auto"/>
          </w:tcPr>
          <w:p w:rsidR="00FC761F" w:rsidRDefault="007F722F">
            <w:pPr>
              <w:pStyle w:val="TableBodyText"/>
            </w:pPr>
            <w:r>
              <w:t>ChannelReferenceFlags: The channel reference flags, as specified in section 3.1.1.2.</w:t>
            </w:r>
          </w:p>
        </w:tc>
      </w:tr>
      <w:tr w:rsidR="00FC761F" w:rsidTr="00FC761F">
        <w:tc>
          <w:tcPr>
            <w:tcW w:w="0" w:type="auto"/>
          </w:tcPr>
          <w:p w:rsidR="00FC761F" w:rsidRDefault="007F722F">
            <w:pPr>
              <w:pStyle w:val="TableBodyText"/>
            </w:pPr>
            <w:r>
              <w:t>11</w:t>
            </w:r>
          </w:p>
        </w:tc>
        <w:tc>
          <w:tcPr>
            <w:tcW w:w="0" w:type="auto"/>
          </w:tcPr>
          <w:p w:rsidR="00FC761F" w:rsidRDefault="007F722F">
            <w:pPr>
              <w:pStyle w:val="TableBodyText"/>
            </w:pPr>
            <w:r>
              <w:t>EvtVarTypeUInt32Array</w:t>
            </w:r>
          </w:p>
        </w:tc>
        <w:tc>
          <w:tcPr>
            <w:tcW w:w="0" w:type="auto"/>
          </w:tcPr>
          <w:p w:rsidR="00FC761F" w:rsidRDefault="007F722F">
            <w:pPr>
              <w:pStyle w:val="TableBodyText"/>
            </w:pPr>
            <w:r>
              <w:t>ChannelReferenceMessageID: This is the message Ids for the channels.</w:t>
            </w:r>
          </w:p>
        </w:tc>
      </w:tr>
    </w:tbl>
    <w:p w:rsidR="00FC761F" w:rsidRDefault="007F722F">
      <w:r>
        <w:lastRenderedPageBreak/>
        <w:t>As specified earlier in this section, the server SHOULD find the publisher entry in its publisher table based on the specified publisherId parameter from the client. Once the server locates the publisher entry, the server SHOULD get the publisherGUID, Reso</w:t>
      </w:r>
      <w:r>
        <w:t xml:space="preserve">urceFilePath, ParameterFilePath, MessageFilePath, ChannelReferenceIndex, ChannelReferenceID and ChannelReferenceFlags directly from the publisher table entry (as specified in sections </w:t>
      </w:r>
      <w:hyperlink w:anchor="Section_f10b0008ffdd4299bda669842ced8ff9" w:history="1">
        <w:r>
          <w:rPr>
            <w:rStyle w:val="Hyperlink"/>
          </w:rPr>
          <w:t>3.1.1.3</w:t>
        </w:r>
      </w:hyperlink>
      <w:r>
        <w:t xml:space="preserve"> for </w:t>
      </w:r>
      <w:r>
        <w:t>publisher tables and 3.1.1.2 for publishers). Then the server SHOULD open the publisher resource file and locate the channel information in the resource file (as specified in section 3.1.1.14). Next, the server reads the channel name strings and channel me</w:t>
      </w:r>
      <w:r>
        <w:t xml:space="preserve">ssage IDs, returning them as the result for the ChannelReferencePath and ChannelReferenceMessageID. See section </w:t>
      </w:r>
      <w:hyperlink w:anchor="Section_d0845b03c13042819e38065e266f7fd5" w:history="1">
        <w:r>
          <w:rPr>
            <w:rStyle w:val="Hyperlink"/>
          </w:rPr>
          <w:t>4.12</w:t>
        </w:r>
      </w:hyperlink>
      <w:r>
        <w:t xml:space="preserve"> for an example EvtRpcVariantList containing all 29 EvtRpcVariants.</w:t>
      </w:r>
    </w:p>
    <w:p w:rsidR="00FC761F" w:rsidRDefault="007F722F">
      <w:r>
        <w:t>If the serve</w:t>
      </w:r>
      <w:r>
        <w:t xml:space="preserve">r can't allocate enough memory for the returning parameter </w:t>
      </w:r>
      <w:r>
        <w:rPr>
          <w:i/>
        </w:rPr>
        <w:t>pubMetadataProps</w:t>
      </w:r>
      <w:r>
        <w:t>, it SHOULD return the error ERROR_OUTOFMEMORY (0x0000000E).</w:t>
      </w:r>
    </w:p>
    <w:p w:rsidR="00FC761F" w:rsidRDefault="007F722F">
      <w:r>
        <w:t>The server MUST return a value indicating success or failure for this operation.</w:t>
      </w:r>
    </w:p>
    <w:p w:rsidR="00FC761F" w:rsidRDefault="007F722F">
      <w:r>
        <w:t>If the server can't find the correspond</w:t>
      </w:r>
      <w:r>
        <w:t xml:space="preserve">ing information from the publisher resource, the server SHOULD set the entry to </w:t>
      </w:r>
      <w:r>
        <w:rPr>
          <w:i/>
        </w:rPr>
        <w:t>EvtRpcVarTypeNULL</w:t>
      </w:r>
      <w:r>
        <w:t xml:space="preserve"> to indicate some of the values are not retrieved, but SHOULD still proceed with the other eleven data fields without returning any error. Even if all of the e</w:t>
      </w:r>
      <w:r>
        <w:t>leven fields are all not found, the server SHOULD still return ERROR_SUCCESS (0x00000000).</w:t>
      </w:r>
    </w:p>
    <w:p w:rsidR="00FC761F" w:rsidRDefault="007F722F">
      <w:pPr>
        <w:pStyle w:val="Heading4"/>
      </w:pPr>
      <w:bookmarkStart w:id="301" w:name="section_b48108ba56694fde801d847086f74d83"/>
      <w:bookmarkStart w:id="302" w:name="_Toc508101925"/>
      <w:r>
        <w:t>EvtRpcGetPublisherResourceMetadata (Opnum 25)</w:t>
      </w:r>
      <w:bookmarkEnd w:id="301"/>
      <w:bookmarkEnd w:id="302"/>
      <w:r>
        <w:fldChar w:fldCharType="begin"/>
      </w:r>
      <w:r>
        <w:instrText xml:space="preserve"> XE "Server:EvtRpcGetPublisherResourceMetadata (Opnum 25) method" </w:instrText>
      </w:r>
      <w:r>
        <w:fldChar w:fldCharType="end"/>
      </w:r>
      <w:r>
        <w:fldChar w:fldCharType="begin"/>
      </w:r>
      <w:r>
        <w:instrText xml:space="preserve"> XE "EvtRpcGetPublisherResourceMetadata (Opnum 25) m</w:instrText>
      </w:r>
      <w:r>
        <w:instrText xml:space="preserve">ethod" </w:instrText>
      </w:r>
      <w:r>
        <w:fldChar w:fldCharType="end"/>
      </w:r>
      <w:r>
        <w:fldChar w:fldCharType="begin"/>
      </w:r>
      <w:r>
        <w:instrText xml:space="preserve"> XE "Methods:EvtRpcGetPublisherResourceMetadata (Opnum 25)" </w:instrText>
      </w:r>
      <w:r>
        <w:fldChar w:fldCharType="end"/>
      </w:r>
      <w:r>
        <w:fldChar w:fldCharType="begin"/>
      </w:r>
      <w:r>
        <w:instrText xml:space="preserve"> XE "EvtRpcGetPublisherResourceMetadata method"</w:instrText>
      </w:r>
      <w:r>
        <w:fldChar w:fldCharType="end"/>
      </w:r>
    </w:p>
    <w:p w:rsidR="00FC761F" w:rsidRDefault="007F722F">
      <w:r>
        <w:t>The EvtRpcGetPublisherResourceMetadata (Opnum 25) method obtains information from the publisher metadata.</w:t>
      </w:r>
    </w:p>
    <w:p w:rsidR="00FC761F" w:rsidRDefault="007F722F">
      <w:pPr>
        <w:pStyle w:val="Code"/>
      </w:pPr>
      <w:r>
        <w:t>error_status_t EvtRpcGetPubli</w:t>
      </w:r>
      <w:r>
        <w:t>sherResourceMetadata(</w:t>
      </w:r>
    </w:p>
    <w:p w:rsidR="00FC761F" w:rsidRDefault="007F722F">
      <w:pPr>
        <w:pStyle w:val="Code"/>
      </w:pPr>
      <w:r>
        <w:t>  [in, context_handle] PCONTEXT_HANDLE_PUBLISHER_METADATA handle,</w:t>
      </w:r>
    </w:p>
    <w:p w:rsidR="00FC761F" w:rsidRDefault="007F722F">
      <w:pPr>
        <w:pStyle w:val="Code"/>
      </w:pPr>
      <w:r>
        <w:t>  [in] DWORD propertyId,</w:t>
      </w:r>
    </w:p>
    <w:p w:rsidR="00FC761F" w:rsidRDefault="007F722F">
      <w:pPr>
        <w:pStyle w:val="Code"/>
      </w:pPr>
      <w:r>
        <w:t>  [in] DWORD flags,</w:t>
      </w:r>
    </w:p>
    <w:p w:rsidR="00FC761F" w:rsidRDefault="007F722F">
      <w:pPr>
        <w:pStyle w:val="Code"/>
      </w:pPr>
      <w:r>
        <w:t>  [out] EvtRpcVariantList* pubMetadataProps</w:t>
      </w:r>
    </w:p>
    <w:p w:rsidR="00FC761F" w:rsidRDefault="007F722F">
      <w:pPr>
        <w:pStyle w:val="Code"/>
      </w:pPr>
      <w:r>
        <w:t>);</w:t>
      </w:r>
    </w:p>
    <w:p w:rsidR="00FC761F" w:rsidRDefault="007F722F">
      <w:pPr>
        <w:pStyle w:val="Definition-Field"/>
      </w:pPr>
      <w:r>
        <w:rPr>
          <w:b/>
        </w:rPr>
        <w:t xml:space="preserve">handle: </w:t>
      </w:r>
      <w:r>
        <w:t xml:space="preserve">A handle to an </w:t>
      </w:r>
      <w:hyperlink w:anchor="gt_bb3fad7e-60bf-46d4-9c3f-7caea47a743e">
        <w:r>
          <w:rPr>
            <w:rStyle w:val="HyperlinkGreen"/>
            <w:b/>
          </w:rPr>
          <w:t>event log</w:t>
        </w:r>
      </w:hyperlink>
      <w:r>
        <w:t xml:space="preserve">. This handle is returned by the EvtRpcGetPublisherMetadata (Opnum 24) method. This parameter is an </w:t>
      </w:r>
      <w:hyperlink w:anchor="gt_8a7f6700-8311-45bc-af10-82e10accd331">
        <w:r>
          <w:rPr>
            <w:rStyle w:val="HyperlinkGreen"/>
            <w:b/>
          </w:rPr>
          <w:t>RPC</w:t>
        </w:r>
      </w:hyperlink>
      <w:r>
        <w:t xml:space="preserve"> context handle, as sp</w:t>
      </w:r>
      <w:r>
        <w:t xml:space="preserve">ecified in </w:t>
      </w:r>
      <w:hyperlink r:id="rId209">
        <w:r>
          <w:rPr>
            <w:rStyle w:val="Hyperlink"/>
          </w:rPr>
          <w:t>[C706]</w:t>
        </w:r>
      </w:hyperlink>
      <w:r>
        <w:t>, Context Handles.</w:t>
      </w:r>
    </w:p>
    <w:p w:rsidR="00FC761F" w:rsidRDefault="007F722F">
      <w:pPr>
        <w:pStyle w:val="Definition-Field"/>
      </w:pPr>
      <w:r>
        <w:rPr>
          <w:b/>
        </w:rPr>
        <w:t xml:space="preserve">propertyId: </w:t>
      </w:r>
      <w:r>
        <w:t>Type of information as specified in the following table.</w:t>
      </w:r>
    </w:p>
    <w:tbl>
      <w:tblPr>
        <w:tblStyle w:val="Table-ShadedHeader"/>
        <w:tblW w:w="0" w:type="auto"/>
        <w:tblInd w:w="475" w:type="dxa"/>
        <w:tblLook w:val="04A0" w:firstRow="1" w:lastRow="0" w:firstColumn="1" w:lastColumn="0" w:noHBand="0" w:noVBand="1"/>
      </w:tblPr>
      <w:tblGrid>
        <w:gridCol w:w="1251"/>
        <w:gridCol w:w="218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0x00000004</w:t>
            </w:r>
          </w:p>
        </w:tc>
        <w:tc>
          <w:tcPr>
            <w:tcW w:w="0" w:type="auto"/>
          </w:tcPr>
          <w:p w:rsidR="00FC761F" w:rsidRDefault="007F722F">
            <w:pPr>
              <w:pStyle w:val="TableBodyText"/>
            </w:pPr>
            <w:r>
              <w:t>Publisher help link.</w:t>
            </w:r>
          </w:p>
        </w:tc>
      </w:tr>
      <w:tr w:rsidR="00FC761F" w:rsidTr="00FC761F">
        <w:tc>
          <w:tcPr>
            <w:tcW w:w="0" w:type="auto"/>
          </w:tcPr>
          <w:p w:rsidR="00FC761F" w:rsidRDefault="007F722F">
            <w:pPr>
              <w:pStyle w:val="TableBodyText"/>
            </w:pPr>
            <w:r>
              <w:t>0x00000005</w:t>
            </w:r>
          </w:p>
        </w:tc>
        <w:tc>
          <w:tcPr>
            <w:tcW w:w="0" w:type="auto"/>
          </w:tcPr>
          <w:p w:rsidR="00FC761F" w:rsidRDefault="007F722F">
            <w:pPr>
              <w:pStyle w:val="TableBodyText"/>
            </w:pPr>
            <w:r>
              <w:t>Publisher friendly name.</w:t>
            </w:r>
          </w:p>
        </w:tc>
      </w:tr>
      <w:tr w:rsidR="00FC761F" w:rsidTr="00FC761F">
        <w:tc>
          <w:tcPr>
            <w:tcW w:w="0" w:type="auto"/>
          </w:tcPr>
          <w:p w:rsidR="00FC761F" w:rsidRDefault="007F722F">
            <w:pPr>
              <w:pStyle w:val="TableBodyText"/>
            </w:pPr>
            <w:r>
              <w:t>0x0000000C</w:t>
            </w:r>
          </w:p>
        </w:tc>
        <w:tc>
          <w:tcPr>
            <w:tcW w:w="0" w:type="auto"/>
          </w:tcPr>
          <w:p w:rsidR="00FC761F" w:rsidRDefault="007F722F">
            <w:pPr>
              <w:pStyle w:val="TableBodyText"/>
            </w:pPr>
            <w:r>
              <w:t>Level information.</w:t>
            </w:r>
          </w:p>
        </w:tc>
      </w:tr>
      <w:tr w:rsidR="00FC761F" w:rsidTr="00FC761F">
        <w:tc>
          <w:tcPr>
            <w:tcW w:w="0" w:type="auto"/>
          </w:tcPr>
          <w:p w:rsidR="00FC761F" w:rsidRDefault="007F722F">
            <w:pPr>
              <w:pStyle w:val="TableBodyText"/>
            </w:pPr>
            <w:r>
              <w:t>0x00000010</w:t>
            </w:r>
          </w:p>
        </w:tc>
        <w:tc>
          <w:tcPr>
            <w:tcW w:w="0" w:type="auto"/>
          </w:tcPr>
          <w:p w:rsidR="00FC761F" w:rsidRDefault="007F722F">
            <w:pPr>
              <w:pStyle w:val="TableBodyText"/>
            </w:pPr>
            <w:r>
              <w:t>Task information.</w:t>
            </w:r>
          </w:p>
        </w:tc>
      </w:tr>
      <w:tr w:rsidR="00FC761F" w:rsidTr="00FC761F">
        <w:tc>
          <w:tcPr>
            <w:tcW w:w="0" w:type="auto"/>
          </w:tcPr>
          <w:p w:rsidR="00FC761F" w:rsidRDefault="007F722F">
            <w:pPr>
              <w:pStyle w:val="TableBodyText"/>
            </w:pPr>
            <w:r>
              <w:t>0x00000015</w:t>
            </w:r>
          </w:p>
        </w:tc>
        <w:tc>
          <w:tcPr>
            <w:tcW w:w="0" w:type="auto"/>
          </w:tcPr>
          <w:p w:rsidR="00FC761F" w:rsidRDefault="007F722F">
            <w:pPr>
              <w:pStyle w:val="TableBodyText"/>
            </w:pPr>
            <w:r>
              <w:t>Opcode information.</w:t>
            </w:r>
          </w:p>
        </w:tc>
      </w:tr>
      <w:tr w:rsidR="00FC761F" w:rsidTr="00FC761F">
        <w:tc>
          <w:tcPr>
            <w:tcW w:w="0" w:type="auto"/>
          </w:tcPr>
          <w:p w:rsidR="00FC761F" w:rsidRDefault="007F722F">
            <w:pPr>
              <w:pStyle w:val="TableBodyText"/>
            </w:pPr>
            <w:r>
              <w:t>0x00000019</w:t>
            </w:r>
          </w:p>
        </w:tc>
        <w:tc>
          <w:tcPr>
            <w:tcW w:w="0" w:type="auto"/>
          </w:tcPr>
          <w:p w:rsidR="00FC761F" w:rsidRDefault="007F722F">
            <w:pPr>
              <w:pStyle w:val="TableBodyText"/>
            </w:pPr>
            <w:r>
              <w:t>Keyword information.</w:t>
            </w:r>
          </w:p>
        </w:tc>
      </w:tr>
    </w:tbl>
    <w:p w:rsidR="00FC761F" w:rsidRDefault="007F722F">
      <w:pPr>
        <w:pStyle w:val="Definition-Field"/>
      </w:pPr>
      <w:r>
        <w:rPr>
          <w:b/>
        </w:rPr>
        <w:t xml:space="preserve">flags: </w:t>
      </w:r>
      <w:r>
        <w:t>A 32-bit unsigned integer that MUST be set to zero when sent and MAY be ignored on receipt.</w:t>
      </w:r>
      <w:bookmarkStart w:id="303"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03"/>
    </w:p>
    <w:p w:rsidR="00FC761F" w:rsidRDefault="007F722F">
      <w:pPr>
        <w:pStyle w:val="Definition-Field"/>
      </w:pPr>
      <w:r>
        <w:rPr>
          <w:b/>
        </w:rPr>
        <w:t xml:space="preserve">pubMetadataProps: </w:t>
      </w:r>
      <w:r>
        <w:t xml:space="preserve">Pointer to an </w:t>
      </w:r>
      <w:hyperlink w:anchor="Section_14ba9fda340244b2b1cd5318a6613a7f" w:history="1">
        <w:r>
          <w:rPr>
            <w:rStyle w:val="Hyperlink"/>
          </w:rPr>
          <w:t>EvtRpcVariantList (section 2.2.9)</w:t>
        </w:r>
      </w:hyperlink>
      <w:r>
        <w:t xml:space="preserve"> structure. This list MUST contain multiple entries. </w:t>
      </w:r>
    </w:p>
    <w:p w:rsidR="00FC761F" w:rsidRDefault="007F722F">
      <w:r>
        <w:rPr>
          <w:b/>
        </w:rPr>
        <w:lastRenderedPageBreak/>
        <w:t>Return V</w:t>
      </w:r>
      <w:r>
        <w:rPr>
          <w:b/>
        </w:rPr>
        <w:t xml:space="preserve">alues: </w:t>
      </w:r>
      <w:r>
        <w:t xml:space="preserve">The method MUST return ERROR_SUCCESS (0x00000000) on success; otherwise, it MUST return an implementation-specific nonzero value as specified in </w:t>
      </w:r>
      <w:hyperlink r:id="rId210" w:anchor="Section_1bc92ddfb79e413cbbaa99a5281a6c90">
        <w:r>
          <w:rPr>
            <w:rStyle w:val="Hyperlink"/>
          </w:rPr>
          <w:t>[MS-ERREF]</w:t>
        </w:r>
      </w:hyperlink>
      <w:r>
        <w:t>.</w:t>
      </w:r>
    </w:p>
    <w:p w:rsidR="00FC761F" w:rsidRDefault="007F722F">
      <w:r>
        <w:t xml:space="preserve">In response </w:t>
      </w:r>
      <w:r>
        <w:t xml:space="preserve">to this request from the client, the server MUST first validate the handle. The server SHOULD save the context handle value that it creates in the </w:t>
      </w:r>
      <w:r>
        <w:rPr>
          <w:b/>
        </w:rPr>
        <w:t>EvtRpcGetPublisherMetadata</w:t>
      </w:r>
      <w:r>
        <w:t xml:space="preserve"> method (as specified in section </w:t>
      </w:r>
      <w:hyperlink w:anchor="Section_0011377c12f844408629568b1ec5bcf2" w:history="1">
        <w:r>
          <w:rPr>
            <w:rStyle w:val="Hyperlink"/>
          </w:rPr>
          <w:t>3.1.4.25</w:t>
        </w:r>
      </w:hyperlink>
      <w:r>
        <w:t>) in its handle table and compare it with the handle passed here to perform that check.</w:t>
      </w:r>
      <w:bookmarkStart w:id="304"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04"/>
      <w:r>
        <w:t xml:space="preserve"> The server MUST return ERROR_INVALID_PARAMETER (0x00000057) if the handle is inv</w:t>
      </w:r>
      <w:r>
        <w:t>alid.</w:t>
      </w:r>
    </w:p>
    <w:p w:rsidR="00FC761F" w:rsidRDefault="007F722F">
      <w:r>
        <w:t xml:space="preserve">The server MUST return an error if </w:t>
      </w:r>
      <w:r>
        <w:rPr>
          <w:i/>
        </w:rPr>
        <w:t>propertyID</w:t>
      </w:r>
      <w:r>
        <w:t xml:space="preserve"> is anything other than 0x00000004, 0x00000005, 0x0000000C, 0x00000010, 0x00000015, or 0x00000019.</w:t>
      </w:r>
    </w:p>
    <w:p w:rsidR="00FC761F" w:rsidRDefault="007F722F">
      <w:r>
        <w:t xml:space="preserve">If all the above checks succeed, the server MUST attempt to return a list of properties for the publisher </w:t>
      </w:r>
      <w:r>
        <w:t>specified by the handle. If the publisher does not have metadata, this method SHOULD fail with the error ERROR_INVALID_DATA (0x0000000D).</w:t>
      </w:r>
      <w:bookmarkStart w:id="305"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05"/>
      <w:r>
        <w:t xml:space="preserve"> Note that any one publisher that does have metad</w:t>
      </w:r>
      <w:r>
        <w:t>ata can optionally specify only a subset of the metadata described herein. For example, not all publishers with metadata specify help links or keywords. For those cases, the server MUST return ERROR_SUCCESS (0x00000000) along with a complete EvtRpcVariantL</w:t>
      </w:r>
      <w:r>
        <w:t>ist having the corresponding entries set to EvtVarTypeNull.</w:t>
      </w:r>
      <w:bookmarkStart w:id="306"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06"/>
    </w:p>
    <w:p w:rsidR="00FC761F" w:rsidRDefault="007F722F">
      <w:r>
        <w:t xml:space="preserve">The EvtRpcVariantList (for more information, see section 2.2.9) MUST contain 29 </w:t>
      </w:r>
      <w:hyperlink w:anchor="Section_9c6673b74bf242b09ab7242d45ead8ff" w:history="1">
        <w:r>
          <w:rPr>
            <w:rStyle w:val="Hyperlink"/>
          </w:rPr>
          <w:t>EvtRpcVariants</w:t>
        </w:r>
      </w:hyperlink>
      <w:r>
        <w:t xml:space="preserve"> whenever this function returns success. As indicated below, not all of those EvtRpcVariant entries are used, and all unused entries MUST be set to EvtVarTypeNull.</w:t>
      </w:r>
    </w:p>
    <w:p w:rsidR="00FC761F" w:rsidRDefault="007F722F">
      <w:r>
        <w:t xml:space="preserve">The set of entries used depends on the value specified by the </w:t>
      </w:r>
      <w:r>
        <w:rPr>
          <w:i/>
        </w:rPr>
        <w:t>pr</w:t>
      </w:r>
      <w:r>
        <w:rPr>
          <w:i/>
        </w:rPr>
        <w:t>opertyID</w:t>
      </w:r>
      <w:r>
        <w:t xml:space="preserve"> parameter. For the sake of brevity, the unused entries are not shown. </w:t>
      </w:r>
    </w:p>
    <w:p w:rsidR="00FC761F" w:rsidRDefault="007F722F">
      <w:r>
        <w:rPr>
          <w:b/>
        </w:rPr>
        <w:t>Note</w:t>
      </w:r>
      <w:r>
        <w:t>  The indexes referenced below are 0-based; for example, index 4 refers to the fifth variant that is returned in the EvtRpcVariantList.</w:t>
      </w:r>
    </w:p>
    <w:p w:rsidR="00FC761F" w:rsidRDefault="007F722F">
      <w:r>
        <w:t xml:space="preserve">When </w:t>
      </w:r>
      <w:r>
        <w:rPr>
          <w:i/>
        </w:rPr>
        <w:t>propertyID</w:t>
      </w:r>
      <w:r>
        <w:t xml:space="preserve"> = 0x00000004, the fo</w:t>
      </w:r>
      <w:r>
        <w:t xml:space="preserve">llowing entries MUST be set in </w:t>
      </w:r>
      <w:r>
        <w:rPr>
          <w:i/>
        </w:rPr>
        <w:t>pubMetadataProps</w:t>
      </w:r>
      <w:r>
        <w:t>.</w:t>
      </w:r>
    </w:p>
    <w:p w:rsidR="00FC761F" w:rsidRDefault="007F722F">
      <w:r>
        <w:t xml:space="preserve">To do this, the server SHOULD get the helperlink string from the publisher resource file (as specified in section </w:t>
      </w:r>
      <w:hyperlink w:anchor="Section_df904dfb00f84457abe0d7907c64dc71" w:history="1">
        <w:r>
          <w:rPr>
            <w:rStyle w:val="Hyperlink"/>
          </w:rPr>
          <w:t>3.1.1.14</w:t>
        </w:r>
      </w:hyperlink>
      <w:r>
        <w:t>).</w:t>
      </w:r>
    </w:p>
    <w:tbl>
      <w:tblPr>
        <w:tblStyle w:val="Table-ShadedHeader"/>
        <w:tblW w:w="0" w:type="auto"/>
        <w:tblLook w:val="04A0" w:firstRow="1" w:lastRow="0" w:firstColumn="1" w:lastColumn="0" w:noHBand="0" w:noVBand="1"/>
      </w:tblPr>
      <w:tblGrid>
        <w:gridCol w:w="757"/>
        <w:gridCol w:w="1637"/>
        <w:gridCol w:w="125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4</w:t>
            </w:r>
          </w:p>
        </w:tc>
        <w:tc>
          <w:tcPr>
            <w:tcW w:w="0" w:type="auto"/>
          </w:tcPr>
          <w:p w:rsidR="00FC761F" w:rsidRDefault="007F722F">
            <w:pPr>
              <w:pStyle w:val="TableBodyText"/>
            </w:pPr>
            <w:r>
              <w:t>EvtVarTypeString</w:t>
            </w:r>
          </w:p>
        </w:tc>
        <w:tc>
          <w:tcPr>
            <w:tcW w:w="0" w:type="auto"/>
          </w:tcPr>
          <w:p w:rsidR="00FC761F" w:rsidRDefault="007F722F">
            <w:pPr>
              <w:pStyle w:val="TableBodyText"/>
            </w:pPr>
            <w:r>
              <w:t>HelpLink</w:t>
            </w:r>
          </w:p>
        </w:tc>
      </w:tr>
    </w:tbl>
    <w:p w:rsidR="00FC761F" w:rsidRDefault="007F722F">
      <w:r>
        <w:t xml:space="preserve">When </w:t>
      </w:r>
      <w:r>
        <w:rPr>
          <w:i/>
        </w:rPr>
        <w:t>propertyID</w:t>
      </w:r>
      <w:r>
        <w:t xml:space="preserve"> = 0x00000005, the following entries MUST be set in </w:t>
      </w:r>
      <w:r>
        <w:rPr>
          <w:i/>
        </w:rPr>
        <w:t>pubMetadataProps</w:t>
      </w:r>
      <w:r>
        <w:t>.</w:t>
      </w:r>
    </w:p>
    <w:p w:rsidR="00FC761F" w:rsidRDefault="007F722F">
      <w:r>
        <w:t xml:space="preserve">To do this, the server gets the </w:t>
      </w:r>
      <w:r>
        <w:rPr>
          <w:i/>
        </w:rPr>
        <w:t>messageId</w:t>
      </w:r>
      <w:r>
        <w:t xml:space="preserve"> of the publisher name from the resource file (as specified in the section 3.1.1.14).</w:t>
      </w:r>
    </w:p>
    <w:tbl>
      <w:tblPr>
        <w:tblStyle w:val="Table-ShadedHeader"/>
        <w:tblW w:w="0" w:type="auto"/>
        <w:tblLook w:val="04A0" w:firstRow="1" w:lastRow="0" w:firstColumn="1" w:lastColumn="0" w:noHBand="0" w:noVBand="1"/>
      </w:tblPr>
      <w:tblGrid>
        <w:gridCol w:w="757"/>
        <w:gridCol w:w="1704"/>
        <w:gridCol w:w="184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5</w:t>
            </w:r>
          </w:p>
        </w:tc>
        <w:tc>
          <w:tcPr>
            <w:tcW w:w="0" w:type="auto"/>
          </w:tcPr>
          <w:p w:rsidR="00FC761F" w:rsidRDefault="007F722F">
            <w:pPr>
              <w:pStyle w:val="TableBodyText"/>
            </w:pPr>
            <w:r>
              <w:t>EvtVarTypeUInt32</w:t>
            </w:r>
          </w:p>
        </w:tc>
        <w:tc>
          <w:tcPr>
            <w:tcW w:w="0" w:type="auto"/>
          </w:tcPr>
          <w:p w:rsidR="00FC761F" w:rsidRDefault="007F722F">
            <w:pPr>
              <w:pStyle w:val="TableBodyText"/>
            </w:pPr>
            <w:r>
              <w:t>PublisherMessageID</w:t>
            </w:r>
          </w:p>
        </w:tc>
      </w:tr>
    </w:tbl>
    <w:p w:rsidR="00FC761F" w:rsidRDefault="007F722F">
      <w:r>
        <w:t xml:space="preserve">When </w:t>
      </w:r>
      <w:r>
        <w:rPr>
          <w:i/>
        </w:rPr>
        <w:t>propertyID</w:t>
      </w:r>
      <w:r>
        <w:t xml:space="preserve"> = 0x0000000C, the following entries MUST be set in </w:t>
      </w:r>
      <w:r>
        <w:rPr>
          <w:i/>
        </w:rPr>
        <w:t>pubMetadataProps</w:t>
      </w:r>
      <w:r>
        <w:t>.</w:t>
      </w:r>
    </w:p>
    <w:p w:rsidR="00FC761F" w:rsidRDefault="007F722F">
      <w:r>
        <w:t xml:space="preserve">To do this, the server SHOULD get all the levels' names, values, and </w:t>
      </w:r>
      <w:r>
        <w:rPr>
          <w:i/>
        </w:rPr>
        <w:t>messageId</w:t>
      </w:r>
      <w:r>
        <w:t xml:space="preserve">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527"/>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13</w:t>
            </w:r>
          </w:p>
        </w:tc>
        <w:tc>
          <w:tcPr>
            <w:tcW w:w="0" w:type="auto"/>
          </w:tcPr>
          <w:p w:rsidR="00FC761F" w:rsidRDefault="007F722F">
            <w:pPr>
              <w:pStyle w:val="TableBodyText"/>
            </w:pPr>
            <w:r>
              <w:t>EvtVarTypeStringArray</w:t>
            </w:r>
          </w:p>
        </w:tc>
        <w:tc>
          <w:tcPr>
            <w:tcW w:w="0" w:type="auto"/>
          </w:tcPr>
          <w:p w:rsidR="00FC761F" w:rsidRDefault="007F722F">
            <w:pPr>
              <w:pStyle w:val="TableBodyText"/>
            </w:pPr>
            <w:r>
              <w:t>LevelName</w:t>
            </w:r>
          </w:p>
        </w:tc>
      </w:tr>
      <w:tr w:rsidR="00FC761F" w:rsidTr="00FC761F">
        <w:tc>
          <w:tcPr>
            <w:tcW w:w="0" w:type="auto"/>
          </w:tcPr>
          <w:p w:rsidR="00FC761F" w:rsidRDefault="007F722F">
            <w:pPr>
              <w:pStyle w:val="TableBodyText"/>
            </w:pPr>
            <w:r>
              <w:t>14</w:t>
            </w:r>
          </w:p>
        </w:tc>
        <w:tc>
          <w:tcPr>
            <w:tcW w:w="0" w:type="auto"/>
          </w:tcPr>
          <w:p w:rsidR="00FC761F" w:rsidRDefault="007F722F">
            <w:pPr>
              <w:pStyle w:val="TableBodyText"/>
            </w:pPr>
            <w:r>
              <w:t>EvtVarTypeUInt32Array</w:t>
            </w:r>
          </w:p>
        </w:tc>
        <w:tc>
          <w:tcPr>
            <w:tcW w:w="0" w:type="auto"/>
          </w:tcPr>
          <w:p w:rsidR="00FC761F" w:rsidRDefault="007F722F">
            <w:pPr>
              <w:pStyle w:val="TableBodyText"/>
            </w:pPr>
            <w:r>
              <w:t>LevelValue</w:t>
            </w:r>
          </w:p>
        </w:tc>
      </w:tr>
      <w:tr w:rsidR="00FC761F" w:rsidTr="00FC761F">
        <w:tc>
          <w:tcPr>
            <w:tcW w:w="0" w:type="auto"/>
          </w:tcPr>
          <w:p w:rsidR="00FC761F" w:rsidRDefault="007F722F">
            <w:pPr>
              <w:pStyle w:val="TableBodyText"/>
            </w:pPr>
            <w:r>
              <w:lastRenderedPageBreak/>
              <w:t>15</w:t>
            </w:r>
          </w:p>
        </w:tc>
        <w:tc>
          <w:tcPr>
            <w:tcW w:w="0" w:type="auto"/>
          </w:tcPr>
          <w:p w:rsidR="00FC761F" w:rsidRDefault="007F722F">
            <w:pPr>
              <w:pStyle w:val="TableBodyText"/>
            </w:pPr>
            <w:r>
              <w:t>EvtVarTypeUInt32Array</w:t>
            </w:r>
          </w:p>
        </w:tc>
        <w:tc>
          <w:tcPr>
            <w:tcW w:w="0" w:type="auto"/>
          </w:tcPr>
          <w:p w:rsidR="00FC761F" w:rsidRDefault="007F722F">
            <w:pPr>
              <w:pStyle w:val="TableBodyText"/>
            </w:pPr>
            <w:r>
              <w:t>LevelMessageID</w:t>
            </w:r>
          </w:p>
        </w:tc>
      </w:tr>
    </w:tbl>
    <w:p w:rsidR="00FC761F" w:rsidRDefault="007F722F">
      <w:r>
        <w:t xml:space="preserve">When </w:t>
      </w:r>
      <w:r>
        <w:rPr>
          <w:i/>
        </w:rPr>
        <w:t>propertyID</w:t>
      </w:r>
      <w:r>
        <w:t xml:space="preserve"> = 0x00000010, the following entries MUST be set in </w:t>
      </w:r>
      <w:r>
        <w:rPr>
          <w:i/>
        </w:rPr>
        <w:t>pubMetadataProps</w:t>
      </w:r>
      <w:r>
        <w:t>.</w:t>
      </w:r>
    </w:p>
    <w:p w:rsidR="00FC761F" w:rsidRDefault="007F722F">
      <w:r>
        <w:t xml:space="preserve">To do this, the server SHOULD get all the tasks' names, values, and </w:t>
      </w:r>
      <w:r>
        <w:rPr>
          <w:i/>
        </w:rPr>
        <w:t>messageId</w:t>
      </w:r>
      <w:r>
        <w:t>s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482"/>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17</w:t>
            </w:r>
          </w:p>
        </w:tc>
        <w:tc>
          <w:tcPr>
            <w:tcW w:w="0" w:type="auto"/>
          </w:tcPr>
          <w:p w:rsidR="00FC761F" w:rsidRDefault="007F722F">
            <w:pPr>
              <w:pStyle w:val="TableBodyText"/>
            </w:pPr>
            <w:r>
              <w:t>EvtVarTypeStringArray</w:t>
            </w:r>
          </w:p>
        </w:tc>
        <w:tc>
          <w:tcPr>
            <w:tcW w:w="0" w:type="auto"/>
          </w:tcPr>
          <w:p w:rsidR="00FC761F" w:rsidRDefault="007F722F">
            <w:pPr>
              <w:pStyle w:val="TableBodyText"/>
            </w:pPr>
            <w:r>
              <w:t>TaskName</w:t>
            </w:r>
          </w:p>
        </w:tc>
      </w:tr>
      <w:tr w:rsidR="00FC761F" w:rsidTr="00FC761F">
        <w:tc>
          <w:tcPr>
            <w:tcW w:w="0" w:type="auto"/>
          </w:tcPr>
          <w:p w:rsidR="00FC761F" w:rsidRDefault="007F722F">
            <w:pPr>
              <w:pStyle w:val="TableBodyText"/>
            </w:pPr>
            <w:r>
              <w:t>18</w:t>
            </w:r>
          </w:p>
        </w:tc>
        <w:tc>
          <w:tcPr>
            <w:tcW w:w="0" w:type="auto"/>
          </w:tcPr>
          <w:p w:rsidR="00FC761F" w:rsidRDefault="007F722F">
            <w:pPr>
              <w:pStyle w:val="TableBodyText"/>
            </w:pPr>
            <w:r>
              <w:t>EvtVarTypeGuidArray</w:t>
            </w:r>
          </w:p>
        </w:tc>
        <w:tc>
          <w:tcPr>
            <w:tcW w:w="0" w:type="auto"/>
          </w:tcPr>
          <w:p w:rsidR="00FC761F" w:rsidRDefault="007F722F">
            <w:pPr>
              <w:pStyle w:val="TableBodyText"/>
            </w:pPr>
            <w:r>
              <w:t>TaskEventGuid</w:t>
            </w:r>
          </w:p>
        </w:tc>
      </w:tr>
      <w:tr w:rsidR="00FC761F" w:rsidTr="00FC761F">
        <w:tc>
          <w:tcPr>
            <w:tcW w:w="0" w:type="auto"/>
          </w:tcPr>
          <w:p w:rsidR="00FC761F" w:rsidRDefault="007F722F">
            <w:pPr>
              <w:pStyle w:val="TableBodyText"/>
            </w:pPr>
            <w:r>
              <w:t>19</w:t>
            </w:r>
          </w:p>
        </w:tc>
        <w:tc>
          <w:tcPr>
            <w:tcW w:w="0" w:type="auto"/>
          </w:tcPr>
          <w:p w:rsidR="00FC761F" w:rsidRDefault="007F722F">
            <w:pPr>
              <w:pStyle w:val="TableBodyText"/>
            </w:pPr>
            <w:r>
              <w:t>EvtVarTypeUInt32Array</w:t>
            </w:r>
          </w:p>
        </w:tc>
        <w:tc>
          <w:tcPr>
            <w:tcW w:w="0" w:type="auto"/>
          </w:tcPr>
          <w:p w:rsidR="00FC761F" w:rsidRDefault="007F722F">
            <w:pPr>
              <w:pStyle w:val="TableBodyText"/>
            </w:pPr>
            <w:r>
              <w:t>TaskValue</w:t>
            </w:r>
          </w:p>
        </w:tc>
      </w:tr>
      <w:tr w:rsidR="00FC761F" w:rsidTr="00FC761F">
        <w:tc>
          <w:tcPr>
            <w:tcW w:w="0" w:type="auto"/>
          </w:tcPr>
          <w:p w:rsidR="00FC761F" w:rsidRDefault="007F722F">
            <w:pPr>
              <w:pStyle w:val="TableBodyText"/>
            </w:pPr>
            <w:r>
              <w:t>20</w:t>
            </w:r>
          </w:p>
        </w:tc>
        <w:tc>
          <w:tcPr>
            <w:tcW w:w="0" w:type="auto"/>
          </w:tcPr>
          <w:p w:rsidR="00FC761F" w:rsidRDefault="007F722F">
            <w:pPr>
              <w:pStyle w:val="TableBodyText"/>
            </w:pPr>
            <w:r>
              <w:t>EvtVarTypeUInt32Array</w:t>
            </w:r>
          </w:p>
        </w:tc>
        <w:tc>
          <w:tcPr>
            <w:tcW w:w="0" w:type="auto"/>
          </w:tcPr>
          <w:p w:rsidR="00FC761F" w:rsidRDefault="007F722F">
            <w:pPr>
              <w:pStyle w:val="TableBodyText"/>
            </w:pPr>
            <w:r>
              <w:t>TaskMessageID</w:t>
            </w:r>
          </w:p>
        </w:tc>
      </w:tr>
    </w:tbl>
    <w:p w:rsidR="00FC761F" w:rsidRDefault="007F722F">
      <w:r>
        <w:t xml:space="preserve">When </w:t>
      </w:r>
      <w:r>
        <w:rPr>
          <w:i/>
        </w:rPr>
        <w:t>propertyID</w:t>
      </w:r>
      <w:r>
        <w:t xml:space="preserve"> = 0x00000015, the following entries MUST be set in </w:t>
      </w:r>
      <w:r>
        <w:rPr>
          <w:i/>
        </w:rPr>
        <w:t>pubMetadataProps</w:t>
      </w:r>
      <w:r>
        <w:t>.</w:t>
      </w:r>
    </w:p>
    <w:p w:rsidR="00FC761F" w:rsidRDefault="007F722F">
      <w:r>
        <w:t xml:space="preserve">To do this, the server SHOULD get all the Opcodes' names, values, and </w:t>
      </w:r>
      <w:r>
        <w:rPr>
          <w:i/>
        </w:rPr>
        <w:t>messageId</w:t>
      </w:r>
      <w:r>
        <w:t>s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710"/>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22</w:t>
            </w:r>
          </w:p>
        </w:tc>
        <w:tc>
          <w:tcPr>
            <w:tcW w:w="0" w:type="auto"/>
          </w:tcPr>
          <w:p w:rsidR="00FC761F" w:rsidRDefault="007F722F">
            <w:pPr>
              <w:pStyle w:val="TableBodyText"/>
            </w:pPr>
            <w:r>
              <w:t>EvtVarTypeStringArray</w:t>
            </w:r>
          </w:p>
        </w:tc>
        <w:tc>
          <w:tcPr>
            <w:tcW w:w="0" w:type="auto"/>
          </w:tcPr>
          <w:p w:rsidR="00FC761F" w:rsidRDefault="007F722F">
            <w:pPr>
              <w:pStyle w:val="TableBodyText"/>
            </w:pPr>
            <w:r>
              <w:t>OpcodeName</w:t>
            </w:r>
          </w:p>
        </w:tc>
      </w:tr>
      <w:tr w:rsidR="00FC761F" w:rsidTr="00FC761F">
        <w:tc>
          <w:tcPr>
            <w:tcW w:w="0" w:type="auto"/>
          </w:tcPr>
          <w:p w:rsidR="00FC761F" w:rsidRDefault="007F722F">
            <w:pPr>
              <w:pStyle w:val="TableBodyText"/>
            </w:pPr>
            <w:r>
              <w:t>23</w:t>
            </w:r>
          </w:p>
        </w:tc>
        <w:tc>
          <w:tcPr>
            <w:tcW w:w="0" w:type="auto"/>
          </w:tcPr>
          <w:p w:rsidR="00FC761F" w:rsidRDefault="007F722F">
            <w:pPr>
              <w:pStyle w:val="TableBodyText"/>
            </w:pPr>
            <w:r>
              <w:t>EvtVarTypeUInt32Array</w:t>
            </w:r>
          </w:p>
        </w:tc>
        <w:tc>
          <w:tcPr>
            <w:tcW w:w="0" w:type="auto"/>
          </w:tcPr>
          <w:p w:rsidR="00FC761F" w:rsidRDefault="007F722F">
            <w:pPr>
              <w:pStyle w:val="TableBodyText"/>
            </w:pPr>
            <w:r>
              <w:t>OpcodeValue</w:t>
            </w:r>
          </w:p>
        </w:tc>
      </w:tr>
      <w:tr w:rsidR="00FC761F" w:rsidTr="00FC761F">
        <w:tc>
          <w:tcPr>
            <w:tcW w:w="0" w:type="auto"/>
          </w:tcPr>
          <w:p w:rsidR="00FC761F" w:rsidRDefault="007F722F">
            <w:pPr>
              <w:pStyle w:val="TableBodyText"/>
            </w:pPr>
            <w:r>
              <w:t>24</w:t>
            </w:r>
          </w:p>
        </w:tc>
        <w:tc>
          <w:tcPr>
            <w:tcW w:w="0" w:type="auto"/>
          </w:tcPr>
          <w:p w:rsidR="00FC761F" w:rsidRDefault="007F722F">
            <w:pPr>
              <w:pStyle w:val="TableBodyText"/>
            </w:pPr>
            <w:r>
              <w:t>EvtVarTypeUInt32Array</w:t>
            </w:r>
          </w:p>
        </w:tc>
        <w:tc>
          <w:tcPr>
            <w:tcW w:w="0" w:type="auto"/>
          </w:tcPr>
          <w:p w:rsidR="00FC761F" w:rsidRDefault="007F722F">
            <w:pPr>
              <w:pStyle w:val="TableBodyText"/>
            </w:pPr>
            <w:r>
              <w:t>OpcodeMessageID</w:t>
            </w:r>
          </w:p>
        </w:tc>
      </w:tr>
    </w:tbl>
    <w:p w:rsidR="00FC761F" w:rsidRDefault="007F722F">
      <w:r>
        <w:t xml:space="preserve">When </w:t>
      </w:r>
      <w:r>
        <w:rPr>
          <w:i/>
        </w:rPr>
        <w:t>propertyID</w:t>
      </w:r>
      <w:r>
        <w:t xml:space="preserve"> = 0x00000019, the following entries MUST be set in </w:t>
      </w:r>
      <w:r>
        <w:rPr>
          <w:i/>
        </w:rPr>
        <w:t>pubMetadataProps</w:t>
      </w:r>
      <w:r>
        <w:t>.</w:t>
      </w:r>
    </w:p>
    <w:p w:rsidR="00FC761F" w:rsidRDefault="007F722F">
      <w:r>
        <w:t xml:space="preserve">To do this, the server SHOULD get all the Keywords' names, values, and </w:t>
      </w:r>
      <w:r>
        <w:rPr>
          <w:i/>
        </w:rPr>
        <w:t>messageId</w:t>
      </w:r>
      <w:r>
        <w:t>s and pack them into the array from the publisher resource file (as specified in the section 3.1.1.14).</w:t>
      </w:r>
    </w:p>
    <w:tbl>
      <w:tblPr>
        <w:tblStyle w:val="Table-ShadedHeader"/>
        <w:tblW w:w="0" w:type="auto"/>
        <w:tblLook w:val="04A0" w:firstRow="1" w:lastRow="0" w:firstColumn="1" w:lastColumn="0" w:noHBand="0" w:noVBand="1"/>
      </w:tblPr>
      <w:tblGrid>
        <w:gridCol w:w="757"/>
        <w:gridCol w:w="2140"/>
        <w:gridCol w:w="180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26</w:t>
            </w:r>
          </w:p>
        </w:tc>
        <w:tc>
          <w:tcPr>
            <w:tcW w:w="0" w:type="auto"/>
          </w:tcPr>
          <w:p w:rsidR="00FC761F" w:rsidRDefault="007F722F">
            <w:pPr>
              <w:pStyle w:val="TableBodyText"/>
            </w:pPr>
            <w:r>
              <w:t>EvtVarTypeStringArray</w:t>
            </w:r>
          </w:p>
        </w:tc>
        <w:tc>
          <w:tcPr>
            <w:tcW w:w="0" w:type="auto"/>
          </w:tcPr>
          <w:p w:rsidR="00FC761F" w:rsidRDefault="007F722F">
            <w:pPr>
              <w:pStyle w:val="TableBodyText"/>
            </w:pPr>
            <w:r>
              <w:t>KeywordName</w:t>
            </w:r>
          </w:p>
        </w:tc>
      </w:tr>
      <w:tr w:rsidR="00FC761F" w:rsidTr="00FC761F">
        <w:tc>
          <w:tcPr>
            <w:tcW w:w="0" w:type="auto"/>
          </w:tcPr>
          <w:p w:rsidR="00FC761F" w:rsidRDefault="007F722F">
            <w:pPr>
              <w:pStyle w:val="TableBodyText"/>
            </w:pPr>
            <w:r>
              <w:t>27</w:t>
            </w:r>
          </w:p>
        </w:tc>
        <w:tc>
          <w:tcPr>
            <w:tcW w:w="0" w:type="auto"/>
          </w:tcPr>
          <w:p w:rsidR="00FC761F" w:rsidRDefault="007F722F">
            <w:pPr>
              <w:pStyle w:val="TableBodyText"/>
            </w:pPr>
            <w:r>
              <w:t>EvtVarTypeUInt64Array</w:t>
            </w:r>
          </w:p>
        </w:tc>
        <w:tc>
          <w:tcPr>
            <w:tcW w:w="0" w:type="auto"/>
          </w:tcPr>
          <w:p w:rsidR="00FC761F" w:rsidRDefault="007F722F">
            <w:pPr>
              <w:pStyle w:val="TableBodyText"/>
            </w:pPr>
            <w:r>
              <w:t>KeywordValue</w:t>
            </w:r>
          </w:p>
        </w:tc>
      </w:tr>
      <w:tr w:rsidR="00FC761F" w:rsidTr="00FC761F">
        <w:tc>
          <w:tcPr>
            <w:tcW w:w="0" w:type="auto"/>
          </w:tcPr>
          <w:p w:rsidR="00FC761F" w:rsidRDefault="007F722F">
            <w:pPr>
              <w:pStyle w:val="TableBodyText"/>
            </w:pPr>
            <w:r>
              <w:t>28</w:t>
            </w:r>
          </w:p>
        </w:tc>
        <w:tc>
          <w:tcPr>
            <w:tcW w:w="0" w:type="auto"/>
          </w:tcPr>
          <w:p w:rsidR="00FC761F" w:rsidRDefault="007F722F">
            <w:pPr>
              <w:pStyle w:val="TableBodyText"/>
            </w:pPr>
            <w:r>
              <w:t>EvtVarTypeUInt32Array</w:t>
            </w:r>
          </w:p>
        </w:tc>
        <w:tc>
          <w:tcPr>
            <w:tcW w:w="0" w:type="auto"/>
          </w:tcPr>
          <w:p w:rsidR="00FC761F" w:rsidRDefault="007F722F">
            <w:pPr>
              <w:pStyle w:val="TableBodyText"/>
            </w:pPr>
            <w:r>
              <w:t>KeywordMessageID</w:t>
            </w:r>
          </w:p>
        </w:tc>
      </w:tr>
    </w:tbl>
    <w:p w:rsidR="00FC761F" w:rsidRDefault="007F722F">
      <w:r>
        <w:t xml:space="preserve">The </w:t>
      </w:r>
      <w:r>
        <w:t>server MUST NOT update its state.</w:t>
      </w:r>
    </w:p>
    <w:p w:rsidR="00FC761F" w:rsidRDefault="007F722F">
      <w:r>
        <w:t>The server MUST return a value indicating success or failure for this operation.</w:t>
      </w:r>
    </w:p>
    <w:p w:rsidR="00FC761F" w:rsidRDefault="007F722F">
      <w:pPr>
        <w:pStyle w:val="Heading4"/>
      </w:pPr>
      <w:bookmarkStart w:id="307" w:name="section_13562ef25946401bab0738312e0696a7"/>
      <w:bookmarkStart w:id="308" w:name="_Toc508101926"/>
      <w:r>
        <w:t>EvtRpcGetEventMetadataEnum (Opnum 26)</w:t>
      </w:r>
      <w:bookmarkEnd w:id="307"/>
      <w:bookmarkEnd w:id="308"/>
      <w:r>
        <w:fldChar w:fldCharType="begin"/>
      </w:r>
      <w:r>
        <w:instrText xml:space="preserve"> XE "Server:EvtRpcGetEventMetadataEnum (Opnum 26) method" </w:instrText>
      </w:r>
      <w:r>
        <w:fldChar w:fldCharType="end"/>
      </w:r>
      <w:r>
        <w:fldChar w:fldCharType="begin"/>
      </w:r>
      <w:r>
        <w:instrText xml:space="preserve"> XE "EvtRpcGetEventMetadataEnum (Opnum 26) m</w:instrText>
      </w:r>
      <w:r>
        <w:instrText xml:space="preserve">ethod" </w:instrText>
      </w:r>
      <w:r>
        <w:fldChar w:fldCharType="end"/>
      </w:r>
      <w:r>
        <w:fldChar w:fldCharType="begin"/>
      </w:r>
      <w:r>
        <w:instrText xml:space="preserve"> XE "Methods:EvtRpcGetEventMetadataEnum (Opnum 26)" </w:instrText>
      </w:r>
      <w:r>
        <w:fldChar w:fldCharType="end"/>
      </w:r>
      <w:r>
        <w:fldChar w:fldCharType="begin"/>
      </w:r>
      <w:r>
        <w:instrText xml:space="preserve"> XE "EvtRpcGetEventMetadataEnum method"</w:instrText>
      </w:r>
      <w:r>
        <w:fldChar w:fldCharType="end"/>
      </w:r>
    </w:p>
    <w:p w:rsidR="00FC761F" w:rsidRDefault="007F722F">
      <w:r>
        <w:t>The EvtRpcGetEventMetadataEnum (Opnum 26) method obtains a handle for enumerating a publisher's event metadata.</w:t>
      </w:r>
    </w:p>
    <w:p w:rsidR="00FC761F" w:rsidRDefault="007F722F">
      <w:pPr>
        <w:pStyle w:val="Code"/>
      </w:pPr>
      <w:r>
        <w:t>error_status_t EvtRpcGetEventMetadataEn</w:t>
      </w:r>
      <w:r>
        <w:t>um(</w:t>
      </w:r>
    </w:p>
    <w:p w:rsidR="00FC761F" w:rsidRDefault="007F722F">
      <w:pPr>
        <w:pStyle w:val="Code"/>
      </w:pPr>
      <w:r>
        <w:t>  [in, context_handle] PCONTEXT_HANDLE_PUBLISHER_METADATA pubMetadata,</w:t>
      </w:r>
    </w:p>
    <w:p w:rsidR="00FC761F" w:rsidRDefault="007F722F">
      <w:pPr>
        <w:pStyle w:val="Code"/>
      </w:pPr>
      <w:r>
        <w:t>  [in] DWORD flags,</w:t>
      </w:r>
    </w:p>
    <w:p w:rsidR="00FC761F" w:rsidRDefault="007F722F">
      <w:pPr>
        <w:pStyle w:val="Code"/>
      </w:pPr>
      <w:r>
        <w:t xml:space="preserve">  [in, unique, range(0, MAX_RPC_FILTER_LENGTH), string] </w:t>
      </w:r>
    </w:p>
    <w:p w:rsidR="00FC761F" w:rsidRDefault="007F722F">
      <w:pPr>
        <w:pStyle w:val="Code"/>
      </w:pPr>
      <w:r>
        <w:t>    LPCWSTR reservedForFilter,</w:t>
      </w:r>
    </w:p>
    <w:p w:rsidR="00FC761F" w:rsidRDefault="007F722F">
      <w:pPr>
        <w:pStyle w:val="Code"/>
      </w:pPr>
      <w:r>
        <w:lastRenderedPageBreak/>
        <w:t>  [out, context_handle] PCONTEXT_HANDLE_EVENT_METADATA_ENUM* eventMetaDat</w:t>
      </w:r>
      <w:r>
        <w:t>aEnum</w:t>
      </w:r>
    </w:p>
    <w:p w:rsidR="00FC761F" w:rsidRDefault="007F722F">
      <w:pPr>
        <w:pStyle w:val="Code"/>
      </w:pPr>
      <w:r>
        <w:t>);</w:t>
      </w:r>
    </w:p>
    <w:p w:rsidR="00FC761F" w:rsidRDefault="007F722F">
      <w:pPr>
        <w:pStyle w:val="Definition-Field"/>
      </w:pPr>
      <w:r>
        <w:rPr>
          <w:b/>
        </w:rPr>
        <w:t xml:space="preserve">pubMetadata: </w:t>
      </w:r>
      <w:r>
        <w:t xml:space="preserve">This parameter is an RPC context handle, as specified in </w:t>
      </w:r>
      <w:hyperlink r:id="rId211">
        <w:r>
          <w:rPr>
            <w:rStyle w:val="Hyperlink"/>
          </w:rPr>
          <w:t>[C706]</w:t>
        </w:r>
      </w:hyperlink>
      <w:r>
        <w:t xml:space="preserve">, Context Handles.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FC761F" w:rsidRDefault="007F722F">
      <w:pPr>
        <w:pStyle w:val="Definition-Field"/>
      </w:pPr>
      <w:r>
        <w:rPr>
          <w:b/>
        </w:rPr>
        <w:t xml:space="preserve">flags: </w:t>
      </w:r>
      <w:r>
        <w:t>A 32-bit unsigned integer that MUST be set to zero when sent and MAY be ignored on receipt.</w:t>
      </w:r>
      <w:bookmarkStart w:id="309" w:name="Appendix_A_Target_52"/>
      <w:r>
        <w:fldChar w:fldCharType="begin"/>
      </w:r>
      <w:r>
        <w:instrText xml:space="preserve"> HYPERLINK \l "Appendix_</w:instrText>
      </w:r>
      <w:r>
        <w:instrText xml:space="preserve">A_52" \o "Product behavior note 52" \h </w:instrText>
      </w:r>
      <w:r>
        <w:fldChar w:fldCharType="separate"/>
      </w:r>
      <w:r>
        <w:rPr>
          <w:rStyle w:val="Hyperlink"/>
        </w:rPr>
        <w:t>&lt;52&gt;</w:t>
      </w:r>
      <w:r>
        <w:rPr>
          <w:rStyle w:val="Hyperlink"/>
        </w:rPr>
        <w:fldChar w:fldCharType="end"/>
      </w:r>
      <w:bookmarkEnd w:id="309"/>
    </w:p>
    <w:p w:rsidR="00FC761F" w:rsidRDefault="007F722F">
      <w:pPr>
        <w:pStyle w:val="Definition-Field"/>
      </w:pPr>
      <w:r>
        <w:rPr>
          <w:b/>
        </w:rPr>
        <w:t xml:space="preserve">reservedForFilter: </w:t>
      </w:r>
      <w:r>
        <w:t>A pointer to a null string that MUST be ignored on receipt.</w:t>
      </w:r>
    </w:p>
    <w:p w:rsidR="00FC761F" w:rsidRDefault="007F722F">
      <w:pPr>
        <w:pStyle w:val="Definition-Field"/>
      </w:pPr>
      <w:r>
        <w:rPr>
          <w:b/>
        </w:rPr>
        <w:t xml:space="preserve">eventMetaDataEnum: </w:t>
      </w:r>
      <w:r>
        <w:t xml:space="preserve">A pointer to an event numeration handle. This parameter is an </w:t>
      </w:r>
      <w:hyperlink w:anchor="gt_8a7f6700-8311-45bc-af10-82e10accd331">
        <w:r>
          <w:rPr>
            <w:rStyle w:val="HyperlinkGreen"/>
            <w:b/>
          </w:rPr>
          <w:t>RPC</w:t>
        </w:r>
      </w:hyperlink>
      <w:r>
        <w:t xml:space="preserve"> context handle, as specified in [C706], Context Handles.</w:t>
      </w:r>
    </w:p>
    <w:p w:rsidR="00FC761F" w:rsidRDefault="007F722F">
      <w:r>
        <w:rPr>
          <w:b/>
        </w:rPr>
        <w:t xml:space="preserve">Return Values: </w:t>
      </w:r>
      <w:r>
        <w:t xml:space="preserve">The method MUST return ERROR_SUCCESS (0x00000000) on success; otherwise, it MUST return an implementation-specific nonzero value as specified in </w:t>
      </w:r>
      <w:hyperlink r:id="rId212" w:anchor="Section_1bc92ddfb79e413cbbaa99a5281a6c90">
        <w:r>
          <w:rPr>
            <w:rStyle w:val="Hyperlink"/>
          </w:rPr>
          <w:t>[MS-ERREF]</w:t>
        </w:r>
      </w:hyperlink>
      <w:r>
        <w:t>.</w:t>
      </w:r>
    </w:p>
    <w:p w:rsidR="00FC761F" w:rsidRDefault="007F722F">
      <w:r>
        <w:t>In response to this</w:t>
      </w:r>
      <w:r>
        <w:t xml:space="preserve"> request from the client, the server MUST first validate the handle. The server SHOULD save the context handle value it creates in the </w:t>
      </w:r>
      <w:r>
        <w:rPr>
          <w:b/>
        </w:rPr>
        <w:t>EvtRpcGetPublisherMetadata</w:t>
      </w:r>
      <w:r>
        <w:t xml:space="preserve"> method (as specified in section </w:t>
      </w:r>
      <w:hyperlink w:anchor="Section_0011377c12f844408629568b1ec5bcf2" w:history="1">
        <w:r>
          <w:rPr>
            <w:rStyle w:val="Hyperlink"/>
          </w:rPr>
          <w:t>3.</w:t>
        </w:r>
        <w:r>
          <w:rPr>
            <w:rStyle w:val="Hyperlink"/>
          </w:rPr>
          <w:t>1.4.25</w:t>
        </w:r>
      </w:hyperlink>
      <w:r>
        <w:t>) in its handle table and compare it with the handle passed here to perform the check.</w:t>
      </w:r>
      <w:bookmarkStart w:id="310"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10"/>
      <w:r>
        <w:t xml:space="preserve"> The server MUST return ERROR_INVALID_PARAMETER (0x00000057) if the handle is invalid.</w:t>
      </w:r>
    </w:p>
    <w:p w:rsidR="00FC761F" w:rsidRDefault="007F722F">
      <w:r>
        <w:t xml:space="preserve">If the </w:t>
      </w:r>
      <w:r>
        <w:t xml:space="preserve">previous check succeeds, the server MUST attempt to create an event metadata object and assign it to the </w:t>
      </w:r>
      <w:r>
        <w:rPr>
          <w:i/>
        </w:rPr>
        <w:t>eventMetadataEnum</w:t>
      </w:r>
      <w:r>
        <w:t xml:space="preserve"> parameter after casting to a CONTEXT_HANDLE_EVENT_METADATA_ENUM handle (see section </w:t>
      </w:r>
      <w:hyperlink w:anchor="Section_2a5dd9ceaef84a03b42dbe9393a5a5e8" w:history="1">
        <w:r>
          <w:rPr>
            <w:rStyle w:val="Hyperlink"/>
          </w:rPr>
          <w:t>3.1.1.11</w:t>
        </w:r>
      </w:hyperlink>
      <w:r>
        <w:t xml:space="preserve"> for the content of an event metadata object). The server SHOULD add the newly created handle to its handle table in order to track it. If the previous check fails, the server MUST NOT create the context handle or add it to the handle ta</w:t>
      </w:r>
      <w:r>
        <w:t>ble. Creating the context handle SHOULD only fail due to a shortage of memory, in which case the server SHOULD return ERROR_OUTOFMEMORY (0x0000000E).</w:t>
      </w:r>
    </w:p>
    <w:p w:rsidR="00FC761F" w:rsidRDefault="007F722F">
      <w:r>
        <w:t xml:space="preserve">After the server creates the event metadata object, it SHOULD preload the </w:t>
      </w:r>
      <w:r>
        <w:rPr>
          <w:b/>
        </w:rPr>
        <w:t>EventsMetaData</w:t>
      </w:r>
      <w:r>
        <w:t xml:space="preserve"> field for the met</w:t>
      </w:r>
      <w:r>
        <w:t xml:space="preserve">adata object. First, the server SHOULD cast the pubMetadata context handle into the publisher metadata object and then read out the </w:t>
      </w:r>
      <w:r>
        <w:rPr>
          <w:i/>
        </w:rPr>
        <w:t>ResourceFile</w:t>
      </w:r>
      <w:r>
        <w:t xml:space="preserve"> value. Next, the server SHOULD open the resource file and find the events information section (as specified in </w:t>
      </w:r>
      <w:r>
        <w:t xml:space="preserve">section </w:t>
      </w:r>
      <w:hyperlink w:anchor="Section_df904dfb00f84457abe0d7907c64dc71" w:history="1">
        <w:r>
          <w:rPr>
            <w:rStyle w:val="Hyperlink"/>
          </w:rPr>
          <w:t>3.1.1.14</w:t>
        </w:r>
      </w:hyperlink>
      <w:r>
        <w:t xml:space="preserve">). The server SHOULD read all the events information into memory and assign the start address to the </w:t>
      </w:r>
      <w:r>
        <w:rPr>
          <w:b/>
        </w:rPr>
        <w:t>EventsMetaData</w:t>
      </w:r>
      <w:r>
        <w:t xml:space="preserve"> field and then set the </w:t>
      </w:r>
      <w:r>
        <w:rPr>
          <w:b/>
        </w:rPr>
        <w:t>Enumerator</w:t>
      </w:r>
      <w:r>
        <w:t xml:space="preserve"> field to 0.</w:t>
      </w:r>
    </w:p>
    <w:p w:rsidR="00FC761F" w:rsidRDefault="007F722F">
      <w:r>
        <w:t>The server MUST re</w:t>
      </w:r>
      <w:r>
        <w:t>turn a value indicating success or failure for this operation.</w:t>
      </w:r>
    </w:p>
    <w:p w:rsidR="00FC761F" w:rsidRDefault="007F722F">
      <w:pPr>
        <w:pStyle w:val="Heading4"/>
      </w:pPr>
      <w:bookmarkStart w:id="311" w:name="section_1dcc13e462c44dcc85d05f01c2153aad"/>
      <w:bookmarkStart w:id="312" w:name="_Toc508101927"/>
      <w:r>
        <w:t>EvtRpcGetNextEventMetadata (Opnum 27)</w:t>
      </w:r>
      <w:bookmarkEnd w:id="311"/>
      <w:bookmarkEnd w:id="312"/>
      <w:r>
        <w:fldChar w:fldCharType="begin"/>
      </w:r>
      <w:r>
        <w:instrText xml:space="preserve"> XE "Server:EvtRpcGetNextEventMetadata (Opnum 27) method" </w:instrText>
      </w:r>
      <w:r>
        <w:fldChar w:fldCharType="end"/>
      </w:r>
      <w:r>
        <w:fldChar w:fldCharType="begin"/>
      </w:r>
      <w:r>
        <w:instrText xml:space="preserve"> XE "EvtRpcGetNextEventMetadata (Opnum 27) method" </w:instrText>
      </w:r>
      <w:r>
        <w:fldChar w:fldCharType="end"/>
      </w:r>
      <w:r>
        <w:fldChar w:fldCharType="begin"/>
      </w:r>
      <w:r>
        <w:instrText xml:space="preserve"> XE "Methods:EvtRpcGetNextEventMetadata (Op</w:instrText>
      </w:r>
      <w:r>
        <w:instrText xml:space="preserve">num 27)" </w:instrText>
      </w:r>
      <w:r>
        <w:fldChar w:fldCharType="end"/>
      </w:r>
      <w:r>
        <w:fldChar w:fldCharType="begin"/>
      </w:r>
      <w:r>
        <w:instrText xml:space="preserve"> XE "EvtRpcGetNextEventMetadata method"</w:instrText>
      </w:r>
      <w:r>
        <w:fldChar w:fldCharType="end"/>
      </w:r>
    </w:p>
    <w:p w:rsidR="00FC761F" w:rsidRDefault="007F722F">
      <w:r>
        <w:t>The EvtRpcGetNextEventMetadata (Opnum 27) method gets details about a possible event and also returns the next event metadata in the enumeration. It is used to enumerate through the event definitions for</w:t>
      </w:r>
      <w:r>
        <w:t xml:space="preserve"> the publisher associated with the handle. The enumeration is in the forward direction only, and there is no reset functionality. </w:t>
      </w:r>
    </w:p>
    <w:p w:rsidR="00FC761F" w:rsidRDefault="007F722F">
      <w:pPr>
        <w:pStyle w:val="Code"/>
      </w:pPr>
      <w:r>
        <w:t>error_status_t EvtRpcGetNextEventMetadata(</w:t>
      </w:r>
    </w:p>
    <w:p w:rsidR="00FC761F" w:rsidRDefault="007F722F">
      <w:pPr>
        <w:pStyle w:val="Code"/>
      </w:pPr>
      <w:r>
        <w:t>  [in, context_handle] PCONTEXT_HANDLE_EVENT_METADATA_ENUM eventMetaDataEnum,</w:t>
      </w:r>
    </w:p>
    <w:p w:rsidR="00FC761F" w:rsidRDefault="007F722F">
      <w:pPr>
        <w:pStyle w:val="Code"/>
      </w:pPr>
      <w:r>
        <w:t>  [i</w:t>
      </w:r>
      <w:r>
        <w:t>n] DWORD flags,</w:t>
      </w:r>
    </w:p>
    <w:p w:rsidR="00FC761F" w:rsidRDefault="007F722F">
      <w:pPr>
        <w:pStyle w:val="Code"/>
      </w:pPr>
      <w:r>
        <w:t>  [in] DWORD numRequested,</w:t>
      </w:r>
    </w:p>
    <w:p w:rsidR="00FC761F" w:rsidRDefault="007F722F">
      <w:pPr>
        <w:pStyle w:val="Code"/>
      </w:pPr>
      <w:r>
        <w:t>  [out] DWORD* numReturned,</w:t>
      </w:r>
    </w:p>
    <w:p w:rsidR="00FC761F" w:rsidRDefault="007F722F">
      <w:pPr>
        <w:pStyle w:val="Code"/>
      </w:pPr>
      <w:r>
        <w:t xml:space="preserve">  [out, size_is(,*numReturned), range(0, MAX_RPC_EVENT_METADATA_COUNT)] </w:t>
      </w:r>
    </w:p>
    <w:p w:rsidR="00FC761F" w:rsidRDefault="007F722F">
      <w:pPr>
        <w:pStyle w:val="Code"/>
      </w:pPr>
      <w:r>
        <w:t>    EvtRpcVariantList** eventMetadataInstances</w:t>
      </w:r>
    </w:p>
    <w:p w:rsidR="00FC761F" w:rsidRDefault="007F722F">
      <w:pPr>
        <w:pStyle w:val="Code"/>
      </w:pPr>
      <w:r>
        <w:t>);</w:t>
      </w:r>
    </w:p>
    <w:p w:rsidR="00FC761F" w:rsidRDefault="007F722F">
      <w:pPr>
        <w:pStyle w:val="Definition-Field"/>
      </w:pPr>
      <w:r>
        <w:rPr>
          <w:b/>
        </w:rPr>
        <w:t xml:space="preserve">eventMetaDataEnum: </w:t>
      </w:r>
      <w:r>
        <w:t xml:space="preserve">A handle to an </w:t>
      </w:r>
      <w:hyperlink w:anchor="gt_3145f93d-9fa3-4ace-85ca-58aa53a1ace9">
        <w:r>
          <w:rPr>
            <w:rStyle w:val="HyperlinkGreen"/>
            <w:b/>
          </w:rPr>
          <w:t>event metadata</w:t>
        </w:r>
      </w:hyperlink>
      <w:r>
        <w:t xml:space="preserve"> enumerator. This parameter is an </w:t>
      </w:r>
      <w:hyperlink w:anchor="gt_8a7f6700-8311-45bc-af10-82e10accd331">
        <w:r>
          <w:rPr>
            <w:rStyle w:val="HyperlinkGreen"/>
            <w:b/>
          </w:rPr>
          <w:t>RPC</w:t>
        </w:r>
      </w:hyperlink>
      <w:r>
        <w:t xml:space="preserve"> context handle, as specified in </w:t>
      </w:r>
      <w:hyperlink r:id="rId213">
        <w:r>
          <w:rPr>
            <w:rStyle w:val="Hyperlink"/>
          </w:rPr>
          <w:t>[C706]</w:t>
        </w:r>
      </w:hyperlink>
      <w:r>
        <w:t xml:space="preserve">, Context Handles. For information on handle security and </w:t>
      </w:r>
      <w:r>
        <w:lastRenderedPageBreak/>
        <w:t xml:space="preserve">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 xml:space="preserve">. This is the value </w:t>
      </w:r>
      <w:r>
        <w:t xml:space="preserve">which comes from the return parameter </w:t>
      </w:r>
      <w:r>
        <w:rPr>
          <w:i/>
        </w:rPr>
        <w:t>eventMetaDataEnum</w:t>
      </w:r>
      <w:r>
        <w:t xml:space="preserve"> of function </w:t>
      </w:r>
      <w:r>
        <w:rPr>
          <w:b/>
        </w:rPr>
        <w:t>EvtRpcGetEventMetadataEnum</w:t>
      </w:r>
      <w:r>
        <w:t xml:space="preserve"> (as specified in </w:t>
      </w:r>
      <w:hyperlink w:anchor="Section_13562ef25946401bab0738312e0696a7" w:history="1">
        <w:r>
          <w:rPr>
            <w:rStyle w:val="Hyperlink"/>
          </w:rPr>
          <w:t>3.1.4.27</w:t>
        </w:r>
      </w:hyperlink>
      <w:r>
        <w:t>).</w:t>
      </w:r>
    </w:p>
    <w:p w:rsidR="00FC761F" w:rsidRDefault="007F722F">
      <w:pPr>
        <w:pStyle w:val="Definition-Field"/>
      </w:pPr>
      <w:r>
        <w:rPr>
          <w:b/>
        </w:rPr>
        <w:t xml:space="preserve">flags: </w:t>
      </w:r>
      <w:r>
        <w:t>A 32-bit unsigned integer that MUST be set to 0x00000000 when sent</w:t>
      </w:r>
      <w:r>
        <w:t xml:space="preserve"> and MAY be ignored on receipt.</w:t>
      </w:r>
      <w:bookmarkStart w:id="313"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13"/>
    </w:p>
    <w:p w:rsidR="00FC761F" w:rsidRDefault="007F722F">
      <w:pPr>
        <w:pStyle w:val="Definition-Field"/>
      </w:pPr>
      <w:r>
        <w:rPr>
          <w:b/>
        </w:rPr>
        <w:t xml:space="preserve">numRequested: </w:t>
      </w:r>
      <w:r>
        <w:t>A 32-bit unsigned integer that contains the number of events for which the properties are needed.</w:t>
      </w:r>
    </w:p>
    <w:p w:rsidR="00FC761F" w:rsidRDefault="007F722F">
      <w:pPr>
        <w:pStyle w:val="Definition-Field"/>
      </w:pPr>
      <w:r>
        <w:rPr>
          <w:b/>
        </w:rPr>
        <w:t xml:space="preserve">numReturned: </w:t>
      </w:r>
      <w:r>
        <w:t>A pointer to a 32-bit unsigne</w:t>
      </w:r>
      <w:r>
        <w:t>d integer that contains the number of events for which the properties are retrieved.</w:t>
      </w:r>
    </w:p>
    <w:p w:rsidR="00FC761F" w:rsidRDefault="007F722F">
      <w:pPr>
        <w:pStyle w:val="Definition-Field"/>
      </w:pPr>
      <w:r>
        <w:rPr>
          <w:b/>
        </w:rPr>
        <w:t xml:space="preserve">eventMetadataInstances: </w:t>
      </w:r>
      <w:r>
        <w:t xml:space="preserve">A pointer to an array of </w:t>
      </w:r>
      <w:hyperlink w:anchor="Section_14ba9fda340244b2b1cd5318a6613a7f" w:history="1">
        <w:r>
          <w:rPr>
            <w:rStyle w:val="Hyperlink"/>
          </w:rPr>
          <w:t>EvtRpcVariantList (section 2.2.9)</w:t>
        </w:r>
      </w:hyperlink>
      <w:r>
        <w:t xml:space="preserve"> structures.</w:t>
      </w:r>
    </w:p>
    <w:p w:rsidR="00FC761F" w:rsidRDefault="007F722F">
      <w:r>
        <w:rPr>
          <w:b/>
        </w:rPr>
        <w:t xml:space="preserve">Return Values: </w:t>
      </w:r>
      <w:r>
        <w:t>T</w:t>
      </w:r>
      <w:r>
        <w:t xml:space="preserve">he method MUST return ERROR_SUCCESS (0x00000000) on success; otherwise, it MUST return an implementation-specific nonzero value as specified in </w:t>
      </w:r>
      <w:hyperlink r:id="rId214" w:anchor="Section_1bc92ddfb79e413cbbaa99a5281a6c90">
        <w:r>
          <w:rPr>
            <w:rStyle w:val="Hyperlink"/>
          </w:rPr>
          <w:t>[MS-ERREF]</w:t>
        </w:r>
      </w:hyperlink>
      <w:r>
        <w:t>.</w:t>
      </w:r>
    </w:p>
    <w:p w:rsidR="00FC761F" w:rsidRDefault="007F722F">
      <w:r>
        <w:t xml:space="preserve">In response to this </w:t>
      </w:r>
      <w:r>
        <w:t xml:space="preserve">request from the client, the server MUST first validate the handle. The server SHOULD save the context handle value that it creates in the </w:t>
      </w:r>
      <w:r>
        <w:rPr>
          <w:b/>
        </w:rPr>
        <w:t>EvtRpcGetPublisherMetadata</w:t>
      </w:r>
      <w:r>
        <w:t xml:space="preserve"> method (as specified in section </w:t>
      </w:r>
      <w:hyperlink w:anchor="Section_0011377c12f844408629568b1ec5bcf2" w:history="1">
        <w:r>
          <w:rPr>
            <w:rStyle w:val="Hyperlink"/>
          </w:rPr>
          <w:t>3.1.4.25</w:t>
        </w:r>
      </w:hyperlink>
      <w:r>
        <w:t>) in its handle table and compare it with the handle passed here to perform the check.</w:t>
      </w:r>
      <w:bookmarkStart w:id="314"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14"/>
      <w:r>
        <w:t xml:space="preserve"> The server MUST return ERROR_INVALID_PARAMETER (0x00000057) if the handle is invalid.</w:t>
      </w:r>
    </w:p>
    <w:p w:rsidR="00FC761F" w:rsidRDefault="007F722F">
      <w:r>
        <w:t>The</w:t>
      </w:r>
      <w:r>
        <w:t xml:space="preserve"> server MUST verify that event metadata entries remain in the publisher metadata that have not yet been enumerated. As specified in section </w:t>
      </w:r>
      <w:hyperlink w:anchor="Section_2a5dd9ceaef84a03b42dbe9393a5a5e8" w:history="1">
        <w:r>
          <w:rPr>
            <w:rStyle w:val="Hyperlink"/>
          </w:rPr>
          <w:t>3.1.1.11</w:t>
        </w:r>
      </w:hyperlink>
      <w:r>
        <w:t>, the event metadata context handle (</w:t>
      </w:r>
      <w:r>
        <w:rPr>
          <w:i/>
        </w:rPr>
        <w:t>eventsMetaD</w:t>
      </w:r>
      <w:r>
        <w:rPr>
          <w:i/>
        </w:rPr>
        <w:t>ataEnum</w:t>
      </w:r>
      <w:r>
        <w:t xml:space="preserve"> parameter) is an event metadata object in the server. The server SHOULD cast the context handle into the event metadata object. In the object, the </w:t>
      </w:r>
      <w:r>
        <w:rPr>
          <w:b/>
        </w:rPr>
        <w:t>Enumerator</w:t>
      </w:r>
      <w:r>
        <w:t xml:space="preserve"> field tracks the delivered entries and remaining entries. If the enumeration has already r</w:t>
      </w:r>
      <w:r>
        <w:t>eturned the metadata for every event, the method SHOULD fail with the error ERROR_NO_DATA (0x000000E8).</w:t>
      </w:r>
      <w:bookmarkStart w:id="315"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15"/>
      <w:r>
        <w:t xml:space="preserve"> Note that it is acceptable for a publisher to have no event metadata entries. In t</w:t>
      </w:r>
      <w:r>
        <w:t xml:space="preserve">his case, the server MUST respond to the first call to EvtRpcGetNextEventMetadata with a return code of ERROR_SUCCESS (0x00000000) with numReturned set to zero. In particular, Windows event publishers that use the legacy protocol documented in </w:t>
      </w:r>
      <w:hyperlink r:id="rId215" w:anchor="Section_55b13664f7394e4ebd8d04eeda59d09f">
        <w:r>
          <w:rPr>
            <w:rStyle w:val="Hyperlink"/>
          </w:rPr>
          <w:t>[MS-EVEN]</w:t>
        </w:r>
      </w:hyperlink>
      <w:r>
        <w:t xml:space="preserve"> will not have event metadata associated with them. These include, but are not limited to, the events reported in the Application, System, and Security logs.</w:t>
      </w:r>
    </w:p>
    <w:p w:rsidR="00FC761F" w:rsidRDefault="007F722F">
      <w:r>
        <w:t>If the preceding check</w:t>
      </w:r>
      <w:r>
        <w:t xml:space="preserve">s succeed, the server MUST attempt to return the metadata for as many events as are specified in the </w:t>
      </w:r>
      <w:r>
        <w:rPr>
          <w:i/>
        </w:rPr>
        <w:t>numRequested</w:t>
      </w:r>
      <w:r>
        <w:t>, or until all the event metadata has been returned.</w:t>
      </w:r>
    </w:p>
    <w:p w:rsidR="00FC761F" w:rsidRDefault="007F722F">
      <w:r>
        <w:t>The server MUST fill an array of EvtRpcVariantList (section 2.2.9) objects, with an EvtRpc</w:t>
      </w:r>
      <w:r>
        <w:t xml:space="preserve">VariantList for each event's metadata, and assign the array to the </w:t>
      </w:r>
      <w:r>
        <w:rPr>
          <w:i/>
        </w:rPr>
        <w:t>eventMetadataInstances</w:t>
      </w:r>
      <w:r>
        <w:t xml:space="preserve"> parameter. The server SHOULD only fail in creation of the array EvtRpcVariantList due to shortness of memory. In that case, the server SHOULD return ERROR_OUTOFMEMORY</w:t>
      </w:r>
      <w:r>
        <w:t xml:space="preserve"> (0x000000E). Each EvtRpcVariantList MUST contain the following nine EvtVariant entries. </w:t>
      </w:r>
    </w:p>
    <w:tbl>
      <w:tblPr>
        <w:tblStyle w:val="Table-ShadedHeader"/>
        <w:tblW w:w="0" w:type="auto"/>
        <w:tblLook w:val="04A0" w:firstRow="1" w:lastRow="0" w:firstColumn="1" w:lastColumn="0" w:noHBand="0" w:noVBand="1"/>
      </w:tblPr>
      <w:tblGrid>
        <w:gridCol w:w="757"/>
        <w:gridCol w:w="1704"/>
        <w:gridCol w:w="3344"/>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Index</w:t>
            </w:r>
          </w:p>
        </w:tc>
        <w:tc>
          <w:tcPr>
            <w:tcW w:w="0" w:type="auto"/>
          </w:tcPr>
          <w:p w:rsidR="00FC761F" w:rsidRDefault="007F722F">
            <w:pPr>
              <w:pStyle w:val="TableHeaderText"/>
            </w:pPr>
            <w:r>
              <w:t>Type</w:t>
            </w:r>
          </w:p>
        </w:tc>
        <w:tc>
          <w:tcPr>
            <w:tcW w:w="0" w:type="auto"/>
          </w:tcPr>
          <w:p w:rsidR="00FC761F" w:rsidRDefault="007F722F">
            <w:pPr>
              <w:pStyle w:val="TableHeaderText"/>
            </w:pPr>
            <w:r>
              <w:t>Description</w:t>
            </w:r>
          </w:p>
        </w:tc>
      </w:tr>
      <w:tr w:rsidR="00FC761F" w:rsidTr="00FC761F">
        <w:tc>
          <w:tcPr>
            <w:tcW w:w="0" w:type="auto"/>
          </w:tcPr>
          <w:p w:rsidR="00FC761F" w:rsidRDefault="007F722F">
            <w:pPr>
              <w:pStyle w:val="TableBodyText"/>
            </w:pPr>
            <w:r>
              <w:t>0</w:t>
            </w:r>
          </w:p>
        </w:tc>
        <w:tc>
          <w:tcPr>
            <w:tcW w:w="0" w:type="auto"/>
          </w:tcPr>
          <w:p w:rsidR="00FC761F" w:rsidRDefault="007F722F">
            <w:pPr>
              <w:pStyle w:val="TableBodyText"/>
            </w:pPr>
            <w:r>
              <w:t>EvtVarTypeUInt32</w:t>
            </w:r>
          </w:p>
        </w:tc>
        <w:tc>
          <w:tcPr>
            <w:tcW w:w="0" w:type="auto"/>
          </w:tcPr>
          <w:p w:rsidR="00FC761F" w:rsidRDefault="007F722F">
            <w:pPr>
              <w:pStyle w:val="TableBodyText"/>
            </w:pPr>
            <w:r>
              <w:t>Event identifier</w:t>
            </w:r>
          </w:p>
        </w:tc>
      </w:tr>
      <w:tr w:rsidR="00FC761F" w:rsidTr="00FC761F">
        <w:tc>
          <w:tcPr>
            <w:tcW w:w="0" w:type="auto"/>
          </w:tcPr>
          <w:p w:rsidR="00FC761F" w:rsidRDefault="007F722F">
            <w:pPr>
              <w:pStyle w:val="TableBodyText"/>
            </w:pPr>
            <w:r>
              <w:t>1</w:t>
            </w:r>
          </w:p>
        </w:tc>
        <w:tc>
          <w:tcPr>
            <w:tcW w:w="0" w:type="auto"/>
          </w:tcPr>
          <w:p w:rsidR="00FC761F" w:rsidRDefault="007F722F">
            <w:pPr>
              <w:pStyle w:val="TableBodyText"/>
            </w:pPr>
            <w:r>
              <w:t>EvtVarTypeUInt32</w:t>
            </w:r>
          </w:p>
        </w:tc>
        <w:tc>
          <w:tcPr>
            <w:tcW w:w="0" w:type="auto"/>
          </w:tcPr>
          <w:p w:rsidR="00FC761F" w:rsidRDefault="007F722F">
            <w:pPr>
              <w:pStyle w:val="TableBodyText"/>
            </w:pPr>
            <w:r>
              <w:t>Version</w:t>
            </w:r>
          </w:p>
        </w:tc>
      </w:tr>
      <w:tr w:rsidR="00FC761F" w:rsidTr="00FC761F">
        <w:tc>
          <w:tcPr>
            <w:tcW w:w="0" w:type="auto"/>
          </w:tcPr>
          <w:p w:rsidR="00FC761F" w:rsidRDefault="007F722F">
            <w:pPr>
              <w:pStyle w:val="TableBodyText"/>
            </w:pPr>
            <w:r>
              <w:t>2</w:t>
            </w:r>
          </w:p>
        </w:tc>
        <w:tc>
          <w:tcPr>
            <w:tcW w:w="0" w:type="auto"/>
          </w:tcPr>
          <w:p w:rsidR="00FC761F" w:rsidRDefault="007F722F">
            <w:pPr>
              <w:pStyle w:val="TableBodyText"/>
            </w:pPr>
            <w:r>
              <w:t>EvtVarTypeUInt32</w:t>
            </w:r>
          </w:p>
        </w:tc>
        <w:tc>
          <w:tcPr>
            <w:tcW w:w="0" w:type="auto"/>
          </w:tcPr>
          <w:p w:rsidR="00FC761F" w:rsidRDefault="007F722F">
            <w:pPr>
              <w:pStyle w:val="TableBodyText"/>
            </w:pPr>
            <w:r>
              <w:t>Channel identifier</w:t>
            </w:r>
          </w:p>
        </w:tc>
      </w:tr>
      <w:tr w:rsidR="00FC761F" w:rsidTr="00FC761F">
        <w:tc>
          <w:tcPr>
            <w:tcW w:w="0" w:type="auto"/>
          </w:tcPr>
          <w:p w:rsidR="00FC761F" w:rsidRDefault="007F722F">
            <w:pPr>
              <w:pStyle w:val="TableBodyText"/>
            </w:pPr>
            <w:r>
              <w:t>3</w:t>
            </w:r>
          </w:p>
        </w:tc>
        <w:tc>
          <w:tcPr>
            <w:tcW w:w="0" w:type="auto"/>
          </w:tcPr>
          <w:p w:rsidR="00FC761F" w:rsidRDefault="007F722F">
            <w:pPr>
              <w:pStyle w:val="TableBodyText"/>
            </w:pPr>
            <w:r>
              <w:t>EvtVarTypeUInt32</w:t>
            </w:r>
          </w:p>
        </w:tc>
        <w:tc>
          <w:tcPr>
            <w:tcW w:w="0" w:type="auto"/>
          </w:tcPr>
          <w:p w:rsidR="00FC761F" w:rsidRDefault="007F722F">
            <w:pPr>
              <w:pStyle w:val="TableBodyText"/>
            </w:pPr>
            <w:r>
              <w:t xml:space="preserve">Level value of </w:t>
            </w:r>
            <w:r>
              <w:t>event</w:t>
            </w:r>
          </w:p>
        </w:tc>
      </w:tr>
      <w:tr w:rsidR="00FC761F" w:rsidTr="00FC761F">
        <w:tc>
          <w:tcPr>
            <w:tcW w:w="0" w:type="auto"/>
          </w:tcPr>
          <w:p w:rsidR="00FC761F" w:rsidRDefault="007F722F">
            <w:pPr>
              <w:pStyle w:val="TableBodyText"/>
            </w:pPr>
            <w:r>
              <w:t>4</w:t>
            </w:r>
          </w:p>
        </w:tc>
        <w:tc>
          <w:tcPr>
            <w:tcW w:w="0" w:type="auto"/>
          </w:tcPr>
          <w:p w:rsidR="00FC761F" w:rsidRDefault="007F722F">
            <w:pPr>
              <w:pStyle w:val="TableBodyText"/>
            </w:pPr>
            <w:r>
              <w:t>EvtVarTypeUInt32</w:t>
            </w:r>
          </w:p>
        </w:tc>
        <w:tc>
          <w:tcPr>
            <w:tcW w:w="0" w:type="auto"/>
          </w:tcPr>
          <w:p w:rsidR="00FC761F" w:rsidRDefault="007F722F">
            <w:pPr>
              <w:pStyle w:val="TableBodyText"/>
            </w:pPr>
            <w:r>
              <w:t>Opcode value of event</w:t>
            </w:r>
          </w:p>
        </w:tc>
      </w:tr>
      <w:tr w:rsidR="00FC761F" w:rsidTr="00FC761F">
        <w:tc>
          <w:tcPr>
            <w:tcW w:w="0" w:type="auto"/>
          </w:tcPr>
          <w:p w:rsidR="00FC761F" w:rsidRDefault="007F722F">
            <w:pPr>
              <w:pStyle w:val="TableBodyText"/>
            </w:pPr>
            <w:r>
              <w:t>5</w:t>
            </w:r>
          </w:p>
        </w:tc>
        <w:tc>
          <w:tcPr>
            <w:tcW w:w="0" w:type="auto"/>
          </w:tcPr>
          <w:p w:rsidR="00FC761F" w:rsidRDefault="007F722F">
            <w:pPr>
              <w:pStyle w:val="TableBodyText"/>
            </w:pPr>
            <w:r>
              <w:t>EvtVarTypeUInt32</w:t>
            </w:r>
          </w:p>
        </w:tc>
        <w:tc>
          <w:tcPr>
            <w:tcW w:w="0" w:type="auto"/>
          </w:tcPr>
          <w:p w:rsidR="00FC761F" w:rsidRDefault="007F722F">
            <w:pPr>
              <w:pStyle w:val="TableBodyText"/>
            </w:pPr>
            <w:r>
              <w:t>Task value of event</w:t>
            </w:r>
          </w:p>
        </w:tc>
      </w:tr>
      <w:tr w:rsidR="00FC761F" w:rsidTr="00FC761F">
        <w:tc>
          <w:tcPr>
            <w:tcW w:w="0" w:type="auto"/>
          </w:tcPr>
          <w:p w:rsidR="00FC761F" w:rsidRDefault="007F722F">
            <w:pPr>
              <w:pStyle w:val="TableBodyText"/>
            </w:pPr>
            <w:r>
              <w:t>6</w:t>
            </w:r>
          </w:p>
        </w:tc>
        <w:tc>
          <w:tcPr>
            <w:tcW w:w="0" w:type="auto"/>
          </w:tcPr>
          <w:p w:rsidR="00FC761F" w:rsidRDefault="007F722F">
            <w:pPr>
              <w:pStyle w:val="TableBodyText"/>
            </w:pPr>
            <w:r>
              <w:t>EvtVarTypeUInt32</w:t>
            </w:r>
          </w:p>
        </w:tc>
        <w:tc>
          <w:tcPr>
            <w:tcW w:w="0" w:type="auto"/>
          </w:tcPr>
          <w:p w:rsidR="00FC761F" w:rsidRDefault="007F722F">
            <w:pPr>
              <w:pStyle w:val="TableBodyText"/>
            </w:pPr>
            <w:r>
              <w:t>Keyword value of event</w:t>
            </w:r>
          </w:p>
        </w:tc>
      </w:tr>
      <w:tr w:rsidR="00FC761F" w:rsidTr="00FC761F">
        <w:tc>
          <w:tcPr>
            <w:tcW w:w="0" w:type="auto"/>
          </w:tcPr>
          <w:p w:rsidR="00FC761F" w:rsidRDefault="007F722F">
            <w:pPr>
              <w:pStyle w:val="TableBodyText"/>
            </w:pPr>
            <w:r>
              <w:lastRenderedPageBreak/>
              <w:t>7</w:t>
            </w:r>
          </w:p>
        </w:tc>
        <w:tc>
          <w:tcPr>
            <w:tcW w:w="0" w:type="auto"/>
          </w:tcPr>
          <w:p w:rsidR="00FC761F" w:rsidRDefault="007F722F">
            <w:pPr>
              <w:pStyle w:val="TableBodyText"/>
            </w:pPr>
            <w:r>
              <w:t>EvtVarTypeUInt64</w:t>
            </w:r>
          </w:p>
        </w:tc>
        <w:tc>
          <w:tcPr>
            <w:tcW w:w="0" w:type="auto"/>
          </w:tcPr>
          <w:p w:rsidR="00FC761F" w:rsidRDefault="007F722F">
            <w:pPr>
              <w:pStyle w:val="TableBodyText"/>
            </w:pPr>
            <w:r>
              <w:t>MessageID for event description string</w:t>
            </w:r>
          </w:p>
        </w:tc>
      </w:tr>
      <w:tr w:rsidR="00FC761F" w:rsidTr="00FC761F">
        <w:tc>
          <w:tcPr>
            <w:tcW w:w="0" w:type="auto"/>
          </w:tcPr>
          <w:p w:rsidR="00FC761F" w:rsidRDefault="007F722F">
            <w:pPr>
              <w:pStyle w:val="TableBodyText"/>
            </w:pPr>
            <w:r>
              <w:t>8</w:t>
            </w:r>
          </w:p>
        </w:tc>
        <w:tc>
          <w:tcPr>
            <w:tcW w:w="0" w:type="auto"/>
          </w:tcPr>
          <w:p w:rsidR="00FC761F" w:rsidRDefault="007F722F">
            <w:pPr>
              <w:pStyle w:val="TableBodyText"/>
            </w:pPr>
            <w:r>
              <w:t>EvtVarTypeString</w:t>
            </w:r>
          </w:p>
        </w:tc>
        <w:tc>
          <w:tcPr>
            <w:tcW w:w="0" w:type="auto"/>
          </w:tcPr>
          <w:p w:rsidR="00FC761F" w:rsidRDefault="007F722F">
            <w:pPr>
              <w:pStyle w:val="TableBodyText"/>
            </w:pPr>
            <w:r>
              <w:t>Event definition template</w:t>
            </w:r>
          </w:p>
        </w:tc>
      </w:tr>
    </w:tbl>
    <w:p w:rsidR="00FC761F" w:rsidRDefault="007F722F">
      <w:r>
        <w:t xml:space="preserve">The preceding nine entries SHOULD be retrieved from the event information section in the publisher resource file (as specified in section </w:t>
      </w:r>
      <w:hyperlink w:anchor="Section_df904dfb00f84457abe0d7907c64dc71" w:history="1">
        <w:r>
          <w:rPr>
            <w:rStyle w:val="Hyperlink"/>
          </w:rPr>
          <w:t>3.1.1.14</w:t>
        </w:r>
      </w:hyperlink>
      <w:r>
        <w:t>).</w:t>
      </w:r>
    </w:p>
    <w:p w:rsidR="00FC761F" w:rsidRDefault="007F722F">
      <w:r>
        <w:t xml:space="preserve">If the preceding checks succeed and the server </w:t>
      </w:r>
      <w:r>
        <w:t xml:space="preserve">successfully creates the array of </w:t>
      </w:r>
      <w:r>
        <w:rPr>
          <w:b/>
        </w:rPr>
        <w:t>EvtRpcVariantList</w:t>
      </w:r>
      <w:r>
        <w:t xml:space="preserve"> objects, the server MUST update the cursor value in the event metadata object to keep track of the event metadata that has already been enumerated. If the checks fail, or if the server is unable to create</w:t>
      </w:r>
      <w:r>
        <w:t xml:space="preserve"> the array, the server MUST NOT update anything.</w:t>
      </w:r>
    </w:p>
    <w:p w:rsidR="00FC761F" w:rsidRDefault="007F722F">
      <w:r>
        <w:t>The server MUST return a value indicating success or failure for this operation.</w:t>
      </w:r>
    </w:p>
    <w:p w:rsidR="00FC761F" w:rsidRDefault="007F722F">
      <w:pPr>
        <w:pStyle w:val="Heading4"/>
      </w:pPr>
      <w:bookmarkStart w:id="316" w:name="section_79e816425ef149639e77798d2a6c2b1a"/>
      <w:bookmarkStart w:id="317" w:name="_Toc508101928"/>
      <w:r>
        <w:t>EvtRpcAssertConfig (Opnum 15)</w:t>
      </w:r>
      <w:bookmarkEnd w:id="316"/>
      <w:bookmarkEnd w:id="317"/>
      <w:r>
        <w:fldChar w:fldCharType="begin"/>
      </w:r>
      <w:r>
        <w:instrText xml:space="preserve"> XE "Server:EvtRpcAssertConfig (Opnum 15) method" </w:instrText>
      </w:r>
      <w:r>
        <w:fldChar w:fldCharType="end"/>
      </w:r>
      <w:r>
        <w:fldChar w:fldCharType="begin"/>
      </w:r>
      <w:r>
        <w:instrText xml:space="preserve"> XE "EvtRpcAssertConfig (Opnum 15) method" </w:instrText>
      </w:r>
      <w:r>
        <w:fldChar w:fldCharType="end"/>
      </w:r>
      <w:r>
        <w:fldChar w:fldCharType="begin"/>
      </w:r>
      <w:r>
        <w:instrText xml:space="preserve"> XE "Methods:EvtRpcAssertConfig (Opnum 15)" </w:instrText>
      </w:r>
      <w:r>
        <w:fldChar w:fldCharType="end"/>
      </w:r>
      <w:r>
        <w:fldChar w:fldCharType="begin"/>
      </w:r>
      <w:r>
        <w:instrText xml:space="preserve"> XE "EvtRpcAssertConfig method"</w:instrText>
      </w:r>
      <w:r>
        <w:fldChar w:fldCharType="end"/>
      </w:r>
    </w:p>
    <w:p w:rsidR="00FC761F" w:rsidRDefault="007F722F">
      <w:r>
        <w:t xml:space="preserve">The EvtRpcAssertConfig (Opnum 15) method indicates to the server that the publisher or channel configuration has been updated. </w:t>
      </w:r>
    </w:p>
    <w:p w:rsidR="00FC761F" w:rsidRDefault="007F722F">
      <w:pPr>
        <w:pStyle w:val="Code"/>
      </w:pPr>
      <w:r>
        <w:t>error_status_t EvtRpcAssertConfig(</w:t>
      </w:r>
    </w:p>
    <w:p w:rsidR="00FC761F" w:rsidRDefault="007F722F">
      <w:pPr>
        <w:pStyle w:val="Code"/>
      </w:pPr>
      <w:r>
        <w:t>  /* [in] RPC</w:t>
      </w:r>
      <w:r>
        <w:t>_BINDING_HANDLE binding, {the binding handle will be generated by MIDL} */</w:t>
      </w:r>
    </w:p>
    <w:p w:rsidR="00FC761F" w:rsidRDefault="007F722F">
      <w:pPr>
        <w:pStyle w:val="Code"/>
      </w:pPr>
      <w:r>
        <w:t xml:space="preserve">  [in, range(1, MAX_RPC_CHANNEL_NAME_LENGTH), string] </w:t>
      </w:r>
    </w:p>
    <w:p w:rsidR="00FC761F" w:rsidRDefault="007F722F">
      <w:pPr>
        <w:pStyle w:val="Code"/>
      </w:pPr>
      <w:r>
        <w:t>    LPCWSTR path,</w:t>
      </w:r>
    </w:p>
    <w:p w:rsidR="00FC761F" w:rsidRDefault="007F722F">
      <w:pPr>
        <w:pStyle w:val="Code"/>
      </w:pPr>
      <w:r>
        <w:t>  [in] DWORD flags</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path: </w:t>
      </w:r>
      <w:r>
        <w:t>A pointer to a string that contains a channel or publisher name to be updated.</w:t>
      </w:r>
    </w:p>
    <w:p w:rsidR="00FC761F" w:rsidRDefault="007F722F">
      <w:pPr>
        <w:pStyle w:val="Definition-Field"/>
      </w:pPr>
      <w:r>
        <w:rPr>
          <w:b/>
        </w:rPr>
        <w:t xml:space="preserve">flags: </w:t>
      </w:r>
      <w:r>
        <w:t>The client MUST specify exactly one of the following.</w:t>
      </w:r>
    </w:p>
    <w:tbl>
      <w:tblPr>
        <w:tblStyle w:val="Table-ShadedHeader"/>
        <w:tblW w:w="0" w:type="auto"/>
        <w:tblInd w:w="475" w:type="dxa"/>
        <w:tblLook w:val="04A0" w:firstRow="1" w:lastRow="0" w:firstColumn="1" w:lastColumn="0" w:noHBand="0" w:noVBand="1"/>
      </w:tblPr>
      <w:tblGrid>
        <w:gridCol w:w="1984"/>
        <w:gridCol w:w="283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EvtRpcChannelPath</w:t>
            </w:r>
          </w:p>
          <w:p w:rsidR="00FC761F" w:rsidRDefault="007F722F">
            <w:pPr>
              <w:pStyle w:val="TableBodyText"/>
            </w:pPr>
            <w:r>
              <w:t>0x00000000</w:t>
            </w:r>
          </w:p>
        </w:tc>
        <w:tc>
          <w:tcPr>
            <w:tcW w:w="0" w:type="auto"/>
          </w:tcPr>
          <w:p w:rsidR="00FC761F" w:rsidRDefault="007F722F">
            <w:pPr>
              <w:pStyle w:val="TableBodyText"/>
            </w:pPr>
            <w:r>
              <w:rPr>
                <w:i/>
              </w:rPr>
              <w:t>Path</w:t>
            </w:r>
            <w:r>
              <w:t xml:space="preserve"> specifies a channel name.</w:t>
            </w:r>
          </w:p>
        </w:tc>
      </w:tr>
      <w:tr w:rsidR="00FC761F" w:rsidTr="00FC761F">
        <w:tc>
          <w:tcPr>
            <w:tcW w:w="0" w:type="auto"/>
          </w:tcPr>
          <w:p w:rsidR="00FC761F" w:rsidRDefault="007F722F">
            <w:pPr>
              <w:pStyle w:val="TableBodyText"/>
            </w:pPr>
            <w:r>
              <w:t>EvtRpcPublisherName</w:t>
            </w:r>
          </w:p>
          <w:p w:rsidR="00FC761F" w:rsidRDefault="007F722F">
            <w:pPr>
              <w:pStyle w:val="TableBodyText"/>
            </w:pPr>
            <w:r>
              <w:t>0x00000001</w:t>
            </w:r>
          </w:p>
        </w:tc>
        <w:tc>
          <w:tcPr>
            <w:tcW w:w="0" w:type="auto"/>
          </w:tcPr>
          <w:p w:rsidR="00FC761F" w:rsidRDefault="007F722F">
            <w:pPr>
              <w:pStyle w:val="TableBodyText"/>
            </w:pPr>
            <w:r>
              <w:rPr>
                <w:i/>
              </w:rPr>
              <w:t>Path</w:t>
            </w:r>
            <w:r>
              <w:t xml:space="preserve"> specifies a publisher name.</w:t>
            </w:r>
          </w:p>
        </w:tc>
      </w:tr>
    </w:tbl>
    <w:p w:rsidR="00FC761F" w:rsidRDefault="007F722F">
      <w:r>
        <w:rPr>
          <w:b/>
        </w:rPr>
        <w:t xml:space="preserve">Return Values: </w:t>
      </w:r>
      <w:r>
        <w:t xml:space="preserve">The method MUST return ERROR_SUCCESS (0x00000000) on success; otherwise, it MUST return an implementation-specific nonzero value as specified in </w:t>
      </w:r>
      <w:hyperlink r:id="rId216" w:anchor="Section_1bc92ddfb79e413cbbaa99a5281a6c90">
        <w:r>
          <w:rPr>
            <w:rStyle w:val="Hyperlink"/>
          </w:rPr>
          <w:t>[MS-ERREF]</w:t>
        </w:r>
      </w:hyperlink>
      <w:r>
        <w:t>.</w:t>
      </w:r>
    </w:p>
    <w:p w:rsidR="00FC761F" w:rsidRDefault="007F722F">
      <w:r>
        <w:t>In response to this</w:t>
      </w:r>
      <w:r>
        <w:t xml:space="preserve"> request from the client, the server SHOULD first validate the </w:t>
      </w:r>
      <w:r>
        <w:rPr>
          <w:i/>
        </w:rPr>
        <w:t>path</w:t>
      </w:r>
      <w:r>
        <w:t xml:space="preserve"> parameter. The server MUST interpret the </w:t>
      </w:r>
      <w:r>
        <w:rPr>
          <w:i/>
        </w:rPr>
        <w:t>path</w:t>
      </w:r>
      <w:r>
        <w:t xml:space="preserve"> parameter as a channel name if the </w:t>
      </w:r>
      <w:r>
        <w:rPr>
          <w:i/>
        </w:rPr>
        <w:t>flags</w:t>
      </w:r>
      <w:r>
        <w:t xml:space="preserve"> parameter is equal to 0x00000000. The server SHOULD try to determine if the specified channel name ha</w:t>
      </w:r>
      <w:r>
        <w:t xml:space="preserve">s been already registered in its channel table (as specified in section </w:t>
      </w:r>
      <w:hyperlink w:anchor="Section_8f10cb248c8d4dcab5dcee28706c5b78" w:history="1">
        <w:r>
          <w:rPr>
            <w:rStyle w:val="Hyperlink"/>
          </w:rPr>
          <w:t>3.1.1.5</w:t>
        </w:r>
      </w:hyperlink>
      <w:r>
        <w:t xml:space="preserve">). If the flags value is 0x00000001, the server MUST interpret </w:t>
      </w:r>
      <w:r>
        <w:rPr>
          <w:i/>
        </w:rPr>
        <w:t>path</w:t>
      </w:r>
      <w:r>
        <w:t xml:space="preserve"> as a publisher name. The server SHOULD then check</w:t>
      </w:r>
      <w:r>
        <w:t xml:space="preserve"> if the publisher has been registered in its publisher table (as specified in section </w:t>
      </w:r>
      <w:hyperlink w:anchor="Section_f10b0008ffdd4299bda669842ced8ff9" w:history="1">
        <w:r>
          <w:rPr>
            <w:rStyle w:val="Hyperlink"/>
          </w:rPr>
          <w:t>3.1.1.3</w:t>
        </w:r>
      </w:hyperlink>
      <w:r>
        <w:t xml:space="preserve">). The server SHOULD fail the operation if the validation of </w:t>
      </w:r>
      <w:r>
        <w:rPr>
          <w:i/>
        </w:rPr>
        <w:t>path</w:t>
      </w:r>
      <w:r>
        <w:t xml:space="preserve"> fails. The server MAY</w:t>
      </w:r>
      <w:bookmarkStart w:id="318" w:name="Appendix_A_Target_57"/>
      <w:r>
        <w:fldChar w:fldCharType="begin"/>
      </w:r>
      <w:r>
        <w:instrText xml:space="preserve"> HYPERLINK \l </w:instrText>
      </w:r>
      <w:r>
        <w:instrText xml:space="preserve">"Appendix_A_57" \o "Product behavior note 57" \h </w:instrText>
      </w:r>
      <w:r>
        <w:fldChar w:fldCharType="separate"/>
      </w:r>
      <w:r>
        <w:rPr>
          <w:rStyle w:val="Hyperlink"/>
        </w:rPr>
        <w:t>&lt;57&gt;</w:t>
      </w:r>
      <w:r>
        <w:rPr>
          <w:rStyle w:val="Hyperlink"/>
        </w:rPr>
        <w:fldChar w:fldCharType="end"/>
      </w:r>
      <w:bookmarkEnd w:id="318"/>
      <w:r>
        <w:t xml:space="preserve"> return the error ERROR_INVALID_PARAMETER (0x00000057) to indicate such failure.</w:t>
      </w:r>
    </w:p>
    <w:p w:rsidR="00FC761F" w:rsidRDefault="007F722F">
      <w:r>
        <w:t>Next, the server MUST verify that the caller has write access to the information and MUST fail the method if the caller d</w:t>
      </w:r>
      <w:r>
        <w:t>oes not have write access with the error ERROR_ACCESS_DENIED (0x00000005). To perform the access check, the server SHOULD first determine the identity of the caller. Information determining the identity of the caller for the purpose of performing an access</w:t>
      </w:r>
      <w:r>
        <w:t xml:space="preserve"> check </w:t>
      </w:r>
      <w:r>
        <w:lastRenderedPageBreak/>
        <w:t xml:space="preserve">is specified in </w:t>
      </w:r>
      <w:hyperlink r:id="rId217" w:anchor="Section_290c38b192fe422991e64fc376610c15">
        <w:r>
          <w:rPr>
            <w:rStyle w:val="Hyperlink"/>
          </w:rPr>
          <w:t>[MS-RPCE]</w:t>
        </w:r>
      </w:hyperlink>
      <w:r>
        <w:t xml:space="preserve"> section 3.2.3.4.2. Then, if the client specifies a channel, the server SHOULD read the channel's access property (as specified in section </w:t>
      </w:r>
      <w:hyperlink w:anchor="Section_f5ae9a616f5e4751965e394349c7d950" w:history="1">
        <w:r>
          <w:rPr>
            <w:rStyle w:val="Hyperlink"/>
          </w:rPr>
          <w:t>3.1.4.21</w:t>
        </w:r>
      </w:hyperlink>
      <w:r>
        <w:t xml:space="preserve">) as the security descriptor string. Next, the server SHOULD be able to perform the write and clear access check using the Access Check algorithm (as specified in </w:t>
      </w:r>
      <w:hyperlink r:id="rId218" w:anchor="Section_cca2742956894a16b2b49325d93e4ba2">
        <w:r>
          <w:rPr>
            <w:rStyle w:val="Hyperlink"/>
          </w:rPr>
          <w:t>[MS-DTYP]</w:t>
        </w:r>
      </w:hyperlink>
      <w:r>
        <w:t xml:space="preserve"> section 2.5.3.2). If the access property is not present for the channel, the channel gets a default SDDL which is "O:BAG:SYD:(A;;0xf0005;;;SY)(A;;0x5;;;BA)(A;;0x1;;;S-1-5-32-573)".</w:t>
      </w:r>
    </w:p>
    <w:p w:rsidR="00FC761F" w:rsidRDefault="007F722F">
      <w:r>
        <w:t>The server assume</w:t>
      </w:r>
      <w:r>
        <w:t xml:space="preserve">s that something has changed some properties of a publisher or channel before processing this call. Such changes can be made by the </w:t>
      </w:r>
      <w:r>
        <w:rPr>
          <w:b/>
        </w:rPr>
        <w:t>EvtRpcPutChannelConfig</w:t>
      </w:r>
      <w:r>
        <w:t xml:space="preserve"> method (as specified in section </w:t>
      </w:r>
      <w:hyperlink w:anchor="Section_e02828fd873d4cc59b6023ef31987275" w:history="1">
        <w:r>
          <w:rPr>
            <w:rStyle w:val="Hyperlink"/>
          </w:rPr>
          <w:t>3.1.4.22</w:t>
        </w:r>
      </w:hyperlink>
      <w:r>
        <w:t>)</w:t>
      </w:r>
      <w:r>
        <w:t xml:space="preserve">. The changes made by </w:t>
      </w:r>
      <w:r>
        <w:rPr>
          <w:b/>
        </w:rPr>
        <w:t>EvtRpcPutChannelConfig</w:t>
      </w:r>
      <w:r>
        <w:t xml:space="preserve"> only create an in-memory copy of the new properties of the publisher or channel, but do not impact the server's immediate behavior. </w:t>
      </w:r>
      <w:r>
        <w:rPr>
          <w:b/>
        </w:rPr>
        <w:t>EvtRpcAssertConfig</w:t>
      </w:r>
      <w:r>
        <w:t xml:space="preserve"> puts the in-memory copy created by </w:t>
      </w:r>
      <w:r>
        <w:rPr>
          <w:b/>
        </w:rPr>
        <w:t>EvtRpcPutChannelConfig</w:t>
      </w:r>
      <w:r>
        <w:t xml:space="preserve"> into effect. When applying the changes from the in-memory copy, the server SHOULD check the potential conflicts of the new settings with existing settings. The following is a list of checks the server SHOULD make before accepting the changes:</w:t>
      </w:r>
    </w:p>
    <w:p w:rsidR="00FC761F" w:rsidRDefault="007F722F">
      <w:pPr>
        <w:pStyle w:val="ListParagraph"/>
        <w:numPr>
          <w:ilvl w:val="0"/>
          <w:numId w:val="73"/>
        </w:numPr>
      </w:pPr>
      <w:r>
        <w:t>If the chann</w:t>
      </w:r>
      <w:r>
        <w:t>el type is set, the server SHOULD check whether the new value is one of the four allowed values which are specified in section 3.1.4.22.</w:t>
      </w:r>
    </w:p>
    <w:p w:rsidR="00FC761F" w:rsidRDefault="007F722F">
      <w:pPr>
        <w:pStyle w:val="ListParagraph"/>
        <w:numPr>
          <w:ilvl w:val="0"/>
          <w:numId w:val="73"/>
        </w:numPr>
      </w:pPr>
      <w:r>
        <w:t>If the owning publisher is set, the server SHOULD check whether the publisher exists and also check whether the channel</w:t>
      </w:r>
      <w:r>
        <w:t xml:space="preserve"> is owned by another publisher. The server SHOULD go through its channel table and make sure the </w:t>
      </w:r>
      <w:r>
        <w:rPr>
          <w:b/>
        </w:rPr>
        <w:t>OwningPublisher</w:t>
      </w:r>
      <w:r>
        <w:t xml:space="preserve"> field points to a different publisher's name and no two channels have the same publisher name.</w:t>
      </w:r>
    </w:p>
    <w:p w:rsidR="00FC761F" w:rsidRDefault="007F722F">
      <w:r>
        <w:t>After that, the server activates the new propert</w:t>
      </w:r>
      <w:r>
        <w:t xml:space="preserve">ies of the channel or the publisher based on the latest settings and frees the memory associated with the in-memory copy of the new channel or publisher properties allocated during the call to </w:t>
      </w:r>
      <w:r>
        <w:rPr>
          <w:b/>
        </w:rPr>
        <w:t>EvtRpcPutChannelConfig</w:t>
      </w:r>
      <w:r>
        <w:t>.</w:t>
      </w:r>
    </w:p>
    <w:p w:rsidR="00FC761F" w:rsidRDefault="007F722F">
      <w:r>
        <w:t xml:space="preserve">In the interval between the calls to </w:t>
      </w:r>
      <w:r>
        <w:rPr>
          <w:b/>
        </w:rPr>
        <w:t>Ev</w:t>
      </w:r>
      <w:r>
        <w:rPr>
          <w:b/>
        </w:rPr>
        <w:t>tRpcPutChannelConfig</w:t>
      </w:r>
      <w:r>
        <w:t xml:space="preserve"> and </w:t>
      </w:r>
      <w:r>
        <w:rPr>
          <w:b/>
        </w:rPr>
        <w:t>EvtRpcAssertConfig</w:t>
      </w:r>
      <w:r>
        <w:t xml:space="preserve">, there are effectively two copies of the channel or publisher properties. One copy is the encapsulated but inactive set of properties created by </w:t>
      </w:r>
      <w:r>
        <w:rPr>
          <w:b/>
        </w:rPr>
        <w:t>EvtRpcPutChannelConfig</w:t>
      </w:r>
      <w:r>
        <w:t>, waiting to be made active. The other copy i</w:t>
      </w:r>
      <w:r>
        <w:t>s the unencapsulated set of active property values that are stored in individual run-time variables within the implementation. It is an implementation-specific detail whether these variables exist in a form that resembles the encapsulated representation in</w:t>
      </w:r>
      <w:r>
        <w:t xml:space="preserve"> terms of memory layout or other matters not germane to the semantics of the properties. The encapsulated property set is by definition ephemeral, serving only as a temporary holding vessel for the updated channel or publisher properties until the </w:t>
      </w:r>
      <w:r>
        <w:rPr>
          <w:b/>
        </w:rPr>
        <w:t>EvtRpcAs</w:t>
      </w:r>
      <w:r>
        <w:rPr>
          <w:b/>
        </w:rPr>
        <w:t>sertConfig</w:t>
      </w:r>
      <w:r>
        <w:t xml:space="preserve"> method is called. </w:t>
      </w:r>
    </w:p>
    <w:p w:rsidR="00FC761F" w:rsidRDefault="007F722F">
      <w:r>
        <w:t>When this method is called, the server activates the new properties of the channel or publisher in a two-stage process.  First, the server stores the values in the encapsulated property set into whatever persistent storage the</w:t>
      </w:r>
      <w:r>
        <w:t xml:space="preserve"> server uses to store channel and publisher properties between invocations of the server itself.  Second, the server loads the new property values from persistent storage, using them to update the unencapsulated, active variables that implement the propert</w:t>
      </w:r>
      <w:r>
        <w:t xml:space="preserve">ies at run time. In this way, the server simultaneously puts the new values into effect and ensures that those values will remain in effect if the server is restarted. </w:t>
      </w:r>
    </w:p>
    <w:p w:rsidR="00FC761F" w:rsidRDefault="007F722F">
      <w:r>
        <w:t>When this two-stage process is complete, the encapsulated property set serves no furthe</w:t>
      </w:r>
      <w:r>
        <w:t>r purpose and the server frees the memory associated with it.</w:t>
      </w:r>
    </w:p>
    <w:p w:rsidR="00FC761F" w:rsidRDefault="007F722F">
      <w:r>
        <w:t>Note that this protocol does not include a method for changing publisher configuration data. The client SHOULD provide this functionality if it wants to call this function specifying the publish</w:t>
      </w:r>
      <w:r>
        <w:t xml:space="preserve">er. For more information, see section </w:t>
      </w:r>
      <w:hyperlink w:anchor="Section_3f99ddd47b5842f6ae960d50808b9ffd" w:history="1">
        <w:r>
          <w:rPr>
            <w:rStyle w:val="Hyperlink"/>
          </w:rPr>
          <w:t>3.2.7</w:t>
        </w:r>
      </w:hyperlink>
      <w:r>
        <w:t>.</w:t>
      </w:r>
    </w:p>
    <w:p w:rsidR="00FC761F" w:rsidRDefault="007F722F">
      <w:r>
        <w:t xml:space="preserve">The configuration properties of the channels and publishers SHOULD include the following: </w:t>
      </w:r>
    </w:p>
    <w:p w:rsidR="00FC761F" w:rsidRDefault="007F722F">
      <w:pPr>
        <w:pStyle w:val="ListParagraph"/>
        <w:numPr>
          <w:ilvl w:val="0"/>
          <w:numId w:val="74"/>
        </w:numPr>
      </w:pPr>
      <w:r>
        <w:t>Physical location of the publisher's event definition binari</w:t>
      </w:r>
      <w:r>
        <w:t>es</w:t>
      </w:r>
    </w:p>
    <w:p w:rsidR="00FC761F" w:rsidRDefault="007F722F">
      <w:pPr>
        <w:pStyle w:val="ListParagraph"/>
        <w:numPr>
          <w:ilvl w:val="0"/>
          <w:numId w:val="74"/>
        </w:numPr>
      </w:pPr>
      <w:r>
        <w:t>Channel security settings</w:t>
      </w:r>
    </w:p>
    <w:p w:rsidR="00FC761F" w:rsidRDefault="007F722F">
      <w:pPr>
        <w:pStyle w:val="ListParagraph"/>
        <w:numPr>
          <w:ilvl w:val="0"/>
          <w:numId w:val="74"/>
        </w:numPr>
      </w:pPr>
      <w:r>
        <w:t>Channel and publisher names</w:t>
      </w:r>
    </w:p>
    <w:p w:rsidR="00FC761F" w:rsidRDefault="007F722F">
      <w:pPr>
        <w:pStyle w:val="ListParagraph"/>
        <w:numPr>
          <w:ilvl w:val="0"/>
          <w:numId w:val="74"/>
        </w:numPr>
      </w:pPr>
      <w:r>
        <w:lastRenderedPageBreak/>
        <w:t>Enabled/disabled state or any other implementation-dependent configurable settings</w:t>
      </w:r>
    </w:p>
    <w:p w:rsidR="00FC761F" w:rsidRDefault="007F722F">
      <w:r>
        <w:t>The server MUST NOT change those states until this method is called.</w:t>
      </w:r>
    </w:p>
    <w:p w:rsidR="00FC761F" w:rsidRDefault="007F722F">
      <w:r>
        <w:t xml:space="preserve">The server MUST return a value indicating </w:t>
      </w:r>
      <w:r>
        <w:t>success or failure for this operation.</w:t>
      </w:r>
    </w:p>
    <w:p w:rsidR="00FC761F" w:rsidRDefault="007F722F">
      <w:pPr>
        <w:pStyle w:val="Heading4"/>
      </w:pPr>
      <w:bookmarkStart w:id="319" w:name="section_9ffdf8aeafb6498694437c082f30cdea"/>
      <w:bookmarkStart w:id="320" w:name="_Toc508101929"/>
      <w:r>
        <w:t>EvtRpcRetractConfig (Opnum 16)</w:t>
      </w:r>
      <w:bookmarkEnd w:id="319"/>
      <w:bookmarkEnd w:id="320"/>
      <w:r>
        <w:fldChar w:fldCharType="begin"/>
      </w:r>
      <w:r>
        <w:instrText xml:space="preserve"> XE "Server:EvtRpcRetractConfig (Opnum 16) method" </w:instrText>
      </w:r>
      <w:r>
        <w:fldChar w:fldCharType="end"/>
      </w:r>
      <w:r>
        <w:fldChar w:fldCharType="begin"/>
      </w:r>
      <w:r>
        <w:instrText xml:space="preserve"> XE "EvtRpcRetractConfig (Opnum 16) method" </w:instrText>
      </w:r>
      <w:r>
        <w:fldChar w:fldCharType="end"/>
      </w:r>
      <w:r>
        <w:fldChar w:fldCharType="begin"/>
      </w:r>
      <w:r>
        <w:instrText xml:space="preserve"> XE "Methods:EvtRpcRetractConfig (Opnum 16)" </w:instrText>
      </w:r>
      <w:r>
        <w:fldChar w:fldCharType="end"/>
      </w:r>
      <w:r>
        <w:fldChar w:fldCharType="begin"/>
      </w:r>
      <w:r>
        <w:instrText xml:space="preserve"> XE "EvtRpcRetractConfig method"</w:instrText>
      </w:r>
      <w:r>
        <w:fldChar w:fldCharType="end"/>
      </w:r>
    </w:p>
    <w:p w:rsidR="00FC761F" w:rsidRDefault="007F722F">
      <w:r>
        <w:t>The Ev</w:t>
      </w:r>
      <w:r>
        <w:t>tRpcRetractConfig (Opnum 16) method indicates to the server that the publisher or channel is to be removed.</w:t>
      </w:r>
    </w:p>
    <w:p w:rsidR="00FC761F" w:rsidRDefault="007F722F">
      <w:pPr>
        <w:pStyle w:val="Code"/>
      </w:pPr>
      <w:r>
        <w:t>error_status_t EvtRpcRetractConfig(</w:t>
      </w:r>
    </w:p>
    <w:p w:rsidR="00FC761F" w:rsidRDefault="007F722F">
      <w:pPr>
        <w:pStyle w:val="Code"/>
      </w:pPr>
      <w:r>
        <w:t>  /* [in] RPC_BINDING_HANDLE binding, {the binding handle will be generated by MIDL} */</w:t>
      </w:r>
    </w:p>
    <w:p w:rsidR="00FC761F" w:rsidRDefault="007F722F">
      <w:pPr>
        <w:pStyle w:val="Code"/>
      </w:pPr>
      <w:r>
        <w:t>  [in, range(1, MAX_RPC_</w:t>
      </w:r>
      <w:r>
        <w:t xml:space="preserve">CHANNEL_NAME_LENGTH), string] </w:t>
      </w:r>
    </w:p>
    <w:p w:rsidR="00FC761F" w:rsidRDefault="007F722F">
      <w:pPr>
        <w:pStyle w:val="Code"/>
      </w:pPr>
      <w:r>
        <w:t>    LPCWSTR path,</w:t>
      </w:r>
    </w:p>
    <w:p w:rsidR="00FC761F" w:rsidRDefault="007F722F">
      <w:pPr>
        <w:pStyle w:val="Code"/>
      </w:pPr>
      <w:r>
        <w:t>  [in] DWORD flags</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path: </w:t>
      </w:r>
      <w:r>
        <w:t>A pointer to a string that contains a channel or publish</w:t>
      </w:r>
      <w:r>
        <w:t>er name to be removed.</w:t>
      </w:r>
    </w:p>
    <w:p w:rsidR="00FC761F" w:rsidRDefault="007F722F">
      <w:pPr>
        <w:pStyle w:val="Definition-Field"/>
      </w:pPr>
      <w:r>
        <w:rPr>
          <w:b/>
        </w:rPr>
        <w:t xml:space="preserve">flags: </w:t>
      </w:r>
      <w:r>
        <w:t>A 32-bit unsigned integer that indicates how the path parameter is to be interpreted. This MUST be set as follows.</w:t>
      </w:r>
    </w:p>
    <w:tbl>
      <w:tblPr>
        <w:tblStyle w:val="Table-ShadedHeader"/>
        <w:tblW w:w="0" w:type="auto"/>
        <w:tblInd w:w="475" w:type="dxa"/>
        <w:tblLook w:val="04A0" w:firstRow="1" w:lastRow="0" w:firstColumn="1" w:lastColumn="0" w:noHBand="0" w:noVBand="1"/>
      </w:tblPr>
      <w:tblGrid>
        <w:gridCol w:w="1984"/>
        <w:gridCol w:w="2836"/>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EvtRpcChannelPath</w:t>
            </w:r>
          </w:p>
          <w:p w:rsidR="00FC761F" w:rsidRDefault="007F722F">
            <w:pPr>
              <w:pStyle w:val="TableBodyText"/>
            </w:pPr>
            <w:r>
              <w:t>0x00000000</w:t>
            </w:r>
          </w:p>
        </w:tc>
        <w:tc>
          <w:tcPr>
            <w:tcW w:w="0" w:type="auto"/>
          </w:tcPr>
          <w:p w:rsidR="00FC761F" w:rsidRDefault="007F722F">
            <w:pPr>
              <w:pStyle w:val="TableBodyText"/>
            </w:pPr>
            <w:r>
              <w:t>Path specifies a channel name.</w:t>
            </w:r>
          </w:p>
        </w:tc>
      </w:tr>
      <w:tr w:rsidR="00FC761F" w:rsidTr="00FC761F">
        <w:tc>
          <w:tcPr>
            <w:tcW w:w="0" w:type="auto"/>
          </w:tcPr>
          <w:p w:rsidR="00FC761F" w:rsidRDefault="007F722F">
            <w:pPr>
              <w:pStyle w:val="TableBodyText"/>
            </w:pPr>
            <w:r>
              <w:t>EvtRpcPublisherName</w:t>
            </w:r>
          </w:p>
          <w:p w:rsidR="00FC761F" w:rsidRDefault="007F722F">
            <w:pPr>
              <w:pStyle w:val="TableBodyText"/>
            </w:pPr>
            <w:r>
              <w:t>0x00000001</w:t>
            </w:r>
          </w:p>
        </w:tc>
        <w:tc>
          <w:tcPr>
            <w:tcW w:w="0" w:type="auto"/>
          </w:tcPr>
          <w:p w:rsidR="00FC761F" w:rsidRDefault="007F722F">
            <w:pPr>
              <w:pStyle w:val="TableBodyText"/>
            </w:pPr>
            <w:r>
              <w:t>Path</w:t>
            </w:r>
            <w:r>
              <w:t xml:space="preserve"> specifies a publisher name.</w:t>
            </w:r>
          </w:p>
        </w:tc>
      </w:tr>
    </w:tbl>
    <w:p w:rsidR="00FC761F" w:rsidRDefault="007F722F">
      <w:r>
        <w:rPr>
          <w:b/>
        </w:rPr>
        <w:t xml:space="preserve">Return Values: </w:t>
      </w:r>
      <w:r>
        <w:t xml:space="preserve">The method MUST return ERROR_SUCCESS (0x00000000) on success; otherwise, it MUST return an implementation-specific nonzero value as specified in </w:t>
      </w:r>
      <w:hyperlink r:id="rId219" w:anchor="Section_1bc92ddfb79e413cbbaa99a5281a6c90">
        <w:r>
          <w:rPr>
            <w:rStyle w:val="Hyperlink"/>
          </w:rPr>
          <w:t>[MS-ERREF]</w:t>
        </w:r>
      </w:hyperlink>
      <w:r>
        <w:t>.</w:t>
      </w:r>
    </w:p>
    <w:p w:rsidR="00FC761F" w:rsidRDefault="007F722F">
      <w:r>
        <w:t xml:space="preserve">In response to this request from the client, the server SHOULD first validate the </w:t>
      </w:r>
      <w:r>
        <w:rPr>
          <w:i/>
        </w:rPr>
        <w:t>path</w:t>
      </w:r>
      <w:r>
        <w:t xml:space="preserve"> parameter.</w:t>
      </w:r>
      <w:bookmarkStart w:id="321"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21"/>
      <w:r>
        <w:t xml:space="preserve"> The server MUST interpret the </w:t>
      </w:r>
      <w:r>
        <w:rPr>
          <w:i/>
        </w:rPr>
        <w:t>path</w:t>
      </w:r>
      <w:r>
        <w:t xml:space="preserve"> parameter as a channel name</w:t>
      </w:r>
      <w:r>
        <w:t xml:space="preserve"> if the flags parameter is equal to 0x00000000. The server SHOULD try to find if the specified channel name has been already registered in its channel table (as specified in section </w:t>
      </w:r>
      <w:hyperlink w:anchor="Section_8f10cb248c8d4dcab5dcee28706c5b78" w:history="1">
        <w:r>
          <w:rPr>
            <w:rStyle w:val="Hyperlink"/>
          </w:rPr>
          <w:t>3.1.1.5</w:t>
        </w:r>
      </w:hyperlink>
      <w:r>
        <w:t>). If t</w:t>
      </w:r>
      <w:r>
        <w:t xml:space="preserve">he flags value is 0x00000001, the server MUST interpret </w:t>
      </w:r>
      <w:r>
        <w:rPr>
          <w:i/>
        </w:rPr>
        <w:t>path</w:t>
      </w:r>
      <w:r>
        <w:t xml:space="preserve"> as a publisher name. The server SHOULD then check if the publisher has been registered in its publisher table (as specified in section </w:t>
      </w:r>
      <w:hyperlink w:anchor="Section_f10b0008ffdd4299bda669842ced8ff9" w:history="1">
        <w:r>
          <w:rPr>
            <w:rStyle w:val="Hyperlink"/>
          </w:rPr>
          <w:t>3.1.1.3</w:t>
        </w:r>
      </w:hyperlink>
      <w:r>
        <w:t xml:space="preserve">). The server SHOULD fail the operation if the validation of </w:t>
      </w:r>
      <w:r>
        <w:rPr>
          <w:i/>
        </w:rPr>
        <w:t>path</w:t>
      </w:r>
      <w:r>
        <w:t xml:space="preserve"> fails. The server MAY return the error ERROR_INVALID_PARAMETER (0x00000057) to indicate such failure.</w:t>
      </w:r>
      <w:bookmarkStart w:id="322"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22"/>
    </w:p>
    <w:p w:rsidR="00FC761F" w:rsidRDefault="007F722F">
      <w:r>
        <w:t>Next, the s</w:t>
      </w:r>
      <w:r>
        <w:t>erver MUST verify that the caller has delete access to the information and MUST fail the method with the error ERROR_ACCESS_DENIED (0x00000005) if the caller does not have delete access. To perform the access check, the server SHOULD first determine the id</w:t>
      </w:r>
      <w:r>
        <w:t xml:space="preserve">entity of the caller. Information determining the identity of the caller for the purpose of performing an access check is specified in </w:t>
      </w:r>
      <w:hyperlink r:id="rId220" w:anchor="Section_290c38b192fe422991e64fc376610c15">
        <w:r>
          <w:rPr>
            <w:rStyle w:val="Hyperlink"/>
          </w:rPr>
          <w:t>[MS-RPCE]</w:t>
        </w:r>
      </w:hyperlink>
      <w:r>
        <w:t xml:space="preserve"> section 3.2.3.4.2. Then, if the </w:t>
      </w:r>
      <w:r>
        <w:t xml:space="preserve">client specifies a channel, the server SHOULD read the channel's access property (as specified in section </w:t>
      </w:r>
      <w:hyperlink w:anchor="Section_f5ae9a616f5e4751965e394349c7d950" w:history="1">
        <w:r>
          <w:rPr>
            <w:rStyle w:val="Hyperlink"/>
          </w:rPr>
          <w:t>3.1.4.21</w:t>
        </w:r>
      </w:hyperlink>
      <w:r>
        <w:t>) as the security descriptor string. Next, the server SHOULD be able to perform th</w:t>
      </w:r>
      <w:r>
        <w:t xml:space="preserve">e write and clear access check using the Access Check algorithm (as specified in </w:t>
      </w:r>
      <w:hyperlink r:id="rId221" w:anchor="Section_cca2742956894a16b2b49325d93e4ba2">
        <w:r>
          <w:rPr>
            <w:rStyle w:val="Hyperlink"/>
          </w:rPr>
          <w:t>[MS-DTYP]</w:t>
        </w:r>
      </w:hyperlink>
      <w:r>
        <w:t xml:space="preserve"> section 2.5.3.2). If the access property is not present for the channel, the channel g</w:t>
      </w:r>
      <w:r>
        <w:t>ets a default SDDL, which is "O:BAG:SYD:(A;;0xf0005;;;SY)(A;;0x5;;;BA)(A;;0x1;;;S-1-5-32-573)".</w:t>
      </w:r>
    </w:p>
    <w:p w:rsidR="00FC761F" w:rsidRDefault="007F722F">
      <w:r>
        <w:lastRenderedPageBreak/>
        <w:t>If the above checks succeed, the server MUST delete the publisher entry from its publisher table or delete the channel from the channel table. Operations like d</w:t>
      </w:r>
      <w:r>
        <w:t>eleting entries from the table SHOULD always be successful.</w:t>
      </w:r>
    </w:p>
    <w:p w:rsidR="00FC761F" w:rsidRDefault="007F722F">
      <w:r>
        <w:t>Any information in the channel table and publisher table MUST not be removed until this method is called.</w:t>
      </w:r>
    </w:p>
    <w:p w:rsidR="00FC761F" w:rsidRDefault="007F722F">
      <w:r>
        <w:t>The server MUST return a value indicating success or failure for this operation.</w:t>
      </w:r>
    </w:p>
    <w:p w:rsidR="00FC761F" w:rsidRDefault="007F722F">
      <w:pPr>
        <w:pStyle w:val="Heading4"/>
      </w:pPr>
      <w:bookmarkStart w:id="323" w:name="section_14046f8106d8469092455d8784c25025"/>
      <w:bookmarkStart w:id="324" w:name="_Toc508101930"/>
      <w:r>
        <w:t>EvtRpcMes</w:t>
      </w:r>
      <w:r>
        <w:t>sageRender (Opnum 9)</w:t>
      </w:r>
      <w:bookmarkEnd w:id="323"/>
      <w:bookmarkEnd w:id="324"/>
      <w:r>
        <w:fldChar w:fldCharType="begin"/>
      </w:r>
      <w:r>
        <w:instrText xml:space="preserve"> XE "Server:EvtRpcMessageRender (Opnum 9) method" </w:instrText>
      </w:r>
      <w:r>
        <w:fldChar w:fldCharType="end"/>
      </w:r>
      <w:r>
        <w:fldChar w:fldCharType="begin"/>
      </w:r>
      <w:r>
        <w:instrText xml:space="preserve"> XE "EvtRpcMessageRender (Opnum 9) method" </w:instrText>
      </w:r>
      <w:r>
        <w:fldChar w:fldCharType="end"/>
      </w:r>
      <w:r>
        <w:fldChar w:fldCharType="begin"/>
      </w:r>
      <w:r>
        <w:instrText xml:space="preserve"> XE "Methods:EvtRpcMessageRender (Opnum 9)" </w:instrText>
      </w:r>
      <w:r>
        <w:fldChar w:fldCharType="end"/>
      </w:r>
      <w:r>
        <w:fldChar w:fldCharType="begin"/>
      </w:r>
      <w:r>
        <w:instrText xml:space="preserve"> XE "EvtRpcMessageRender method"</w:instrText>
      </w:r>
      <w:r>
        <w:fldChar w:fldCharType="end"/>
      </w:r>
    </w:p>
    <w:p w:rsidR="00FC761F" w:rsidRDefault="007F722F">
      <w:r>
        <w:t>The EvtRpcMessageRender (Opnum 9) method is used by a clie</w:t>
      </w:r>
      <w:r>
        <w:t>nt to get localized descriptive strings for an event.</w:t>
      </w:r>
    </w:p>
    <w:p w:rsidR="00FC761F" w:rsidRDefault="007F722F">
      <w:pPr>
        <w:pStyle w:val="Code"/>
      </w:pPr>
      <w:r>
        <w:t>error_status_t EvtRpcMessageRender(</w:t>
      </w:r>
    </w:p>
    <w:p w:rsidR="00FC761F" w:rsidRDefault="007F722F">
      <w:pPr>
        <w:pStyle w:val="Code"/>
      </w:pPr>
      <w:r>
        <w:t>  [in, context_handle] PCONTEXT_HANDLE_PUBLISHER_METADATA pubCfgObj,</w:t>
      </w:r>
    </w:p>
    <w:p w:rsidR="00FC761F" w:rsidRDefault="007F722F">
      <w:pPr>
        <w:pStyle w:val="Code"/>
      </w:pPr>
      <w:r>
        <w:t xml:space="preserve">  [in, range(1, MAX_RPC_EVENT_ID_SIZE)] </w:t>
      </w:r>
    </w:p>
    <w:p w:rsidR="00FC761F" w:rsidRDefault="007F722F">
      <w:pPr>
        <w:pStyle w:val="Code"/>
      </w:pPr>
      <w:r>
        <w:t>    DWORD sizeEventId,</w:t>
      </w:r>
    </w:p>
    <w:p w:rsidR="00FC761F" w:rsidRDefault="007F722F">
      <w:pPr>
        <w:pStyle w:val="Code"/>
      </w:pPr>
      <w:r>
        <w:t>  [in, size_is(sizeEventId)] BYTE</w:t>
      </w:r>
      <w:r>
        <w:t>* eventId,</w:t>
      </w:r>
    </w:p>
    <w:p w:rsidR="00FC761F" w:rsidRDefault="007F722F">
      <w:pPr>
        <w:pStyle w:val="Code"/>
      </w:pPr>
      <w:r>
        <w:t>  [in] DWORD messageId,</w:t>
      </w:r>
    </w:p>
    <w:p w:rsidR="00FC761F" w:rsidRDefault="007F722F">
      <w:pPr>
        <w:pStyle w:val="Code"/>
      </w:pPr>
      <w:r>
        <w:t>  [in] EvtRpcVariantList* values,</w:t>
      </w:r>
    </w:p>
    <w:p w:rsidR="00FC761F" w:rsidRDefault="007F722F">
      <w:pPr>
        <w:pStyle w:val="Code"/>
      </w:pPr>
      <w:r>
        <w:t>  [in] DWORD flags,</w:t>
      </w:r>
    </w:p>
    <w:p w:rsidR="00FC761F" w:rsidRDefault="007F722F">
      <w:pPr>
        <w:pStyle w:val="Code"/>
      </w:pPr>
      <w:r>
        <w:t>  [in] DWORD maxSizeString,</w:t>
      </w:r>
    </w:p>
    <w:p w:rsidR="00FC761F" w:rsidRDefault="007F722F">
      <w:pPr>
        <w:pStyle w:val="Code"/>
      </w:pPr>
      <w:r>
        <w:t>  [out] DWORD* actualSizeString,</w:t>
      </w:r>
    </w:p>
    <w:p w:rsidR="00FC761F" w:rsidRDefault="007F722F">
      <w:pPr>
        <w:pStyle w:val="Code"/>
      </w:pPr>
      <w:r>
        <w:t>  [out] DWORD* neededSizeString,</w:t>
      </w:r>
    </w:p>
    <w:p w:rsidR="00FC761F" w:rsidRDefault="007F722F">
      <w:pPr>
        <w:pStyle w:val="Code"/>
      </w:pPr>
      <w:r>
        <w:t xml:space="preserve">  [out, size_is(,*actualSizeString), range(0, MAX_RPC_RENDERED_STRING_SIZE)] </w:t>
      </w:r>
    </w:p>
    <w:p w:rsidR="00FC761F" w:rsidRDefault="007F722F">
      <w:pPr>
        <w:pStyle w:val="Code"/>
      </w:pPr>
      <w:r>
        <w:t>    BYTE** string,</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pubCfgObj: </w:t>
      </w:r>
      <w:r>
        <w:t xml:space="preserve">A handle to a publisher object. This parameter is an </w:t>
      </w:r>
      <w:hyperlink w:anchor="gt_8a7f6700-8311-45bc-af10-82e10accd331">
        <w:r>
          <w:rPr>
            <w:rStyle w:val="HyperlinkGreen"/>
            <w:b/>
          </w:rPr>
          <w:t>RPC</w:t>
        </w:r>
      </w:hyperlink>
      <w:r>
        <w:t xml:space="preserve"> con</w:t>
      </w:r>
      <w:r>
        <w:t xml:space="preserve">text handle, as specified in </w:t>
      </w:r>
      <w:hyperlink r:id="rId222">
        <w:r>
          <w:rPr>
            <w:rStyle w:val="Hyperlink"/>
          </w:rPr>
          <w:t>[C706]</w:t>
        </w:r>
      </w:hyperlink>
      <w:r>
        <w:t xml:space="preserve">, Context Handles. This value comes from the return parameter </w:t>
      </w:r>
      <w:r>
        <w:rPr>
          <w:i/>
        </w:rPr>
        <w:t>pubMetadata</w:t>
      </w:r>
      <w:r>
        <w:t xml:space="preserve"> of the function </w:t>
      </w:r>
      <w:hyperlink w:anchor="Section_0011377c12f844408629568b1ec5bcf2" w:history="1">
        <w:r>
          <w:rPr>
            <w:rStyle w:val="Hyperlink"/>
          </w:rPr>
          <w:t>EvtRpc</w:t>
        </w:r>
        <w:r>
          <w:rPr>
            <w:rStyle w:val="Hyperlink"/>
          </w:rPr>
          <w:t>GetPublisherMetadata (section 3.1.4.25)</w:t>
        </w:r>
      </w:hyperlink>
      <w:r>
        <w:t>.</w:t>
      </w:r>
    </w:p>
    <w:p w:rsidR="00FC761F" w:rsidRDefault="007F722F">
      <w:pPr>
        <w:pStyle w:val="Definition-Field"/>
      </w:pPr>
      <w:r>
        <w:rPr>
          <w:b/>
        </w:rPr>
        <w:t xml:space="preserve">sizeEventId: </w:t>
      </w:r>
      <w:r>
        <w:t xml:space="preserve">A 32-bit unsigned integer that contains the size, in bytes, of the data in the </w:t>
      </w:r>
      <w:r>
        <w:rPr>
          <w:i/>
        </w:rPr>
        <w:t>eventId</w:t>
      </w:r>
      <w:r>
        <w:t xml:space="preserve"> field. The server MUST ignore this value if EvtFormatMessageId is specified as the </w:t>
      </w:r>
      <w:r>
        <w:rPr>
          <w:i/>
        </w:rPr>
        <w:t>flags</w:t>
      </w:r>
      <w:r>
        <w:t xml:space="preserve"> parameter. If EvtFormatMes</w:t>
      </w:r>
      <w:r>
        <w:t xml:space="preserve">sageId is not specified in the </w:t>
      </w:r>
      <w:r>
        <w:rPr>
          <w:i/>
        </w:rPr>
        <w:t>flags</w:t>
      </w:r>
      <w:r>
        <w:t xml:space="preserve"> parameter, the server MUST use the </w:t>
      </w:r>
      <w:r>
        <w:rPr>
          <w:i/>
        </w:rPr>
        <w:t>sizeEventId</w:t>
      </w:r>
      <w:r>
        <w:t xml:space="preserve"> parameter and ignore the </w:t>
      </w:r>
      <w:r>
        <w:rPr>
          <w:i/>
        </w:rPr>
        <w:t>messageId</w:t>
      </w:r>
      <w:r>
        <w:t xml:space="preserve"> parameter.</w:t>
      </w:r>
    </w:p>
    <w:p w:rsidR="00FC761F" w:rsidRDefault="007F722F">
      <w:pPr>
        <w:pStyle w:val="Definition-Field"/>
      </w:pPr>
      <w:r>
        <w:rPr>
          <w:b/>
        </w:rPr>
        <w:t xml:space="preserve">eventId: </w:t>
      </w:r>
      <w:r>
        <w:t xml:space="preserve">A pointer to an </w:t>
      </w:r>
      <w:r>
        <w:rPr>
          <w:b/>
        </w:rPr>
        <w:t>EVENT_DESCRIPTOR</w:t>
      </w:r>
      <w:r>
        <w:t xml:space="preserve"> structure, as specified in </w:t>
      </w:r>
      <w:hyperlink r:id="rId223" w:anchor="Section_cca2742956894a16b2b49325d93e4ba2">
        <w:r>
          <w:rPr>
            <w:rStyle w:val="Hyperlink"/>
          </w:rPr>
          <w:t>[MS-DTYP]</w:t>
        </w:r>
      </w:hyperlink>
      <w:r>
        <w:t xml:space="preserve"> section 2.3.1. </w:t>
      </w:r>
    </w:p>
    <w:p w:rsidR="00FC761F" w:rsidRDefault="007F722F">
      <w:pPr>
        <w:pStyle w:val="Definition-Field"/>
      </w:pPr>
      <w:r>
        <w:rPr>
          <w:b/>
        </w:rPr>
        <w:t xml:space="preserve">messageId: </w:t>
      </w:r>
      <w:r>
        <w:t xml:space="preserve">A 32-bit unsigned integer that specifies the required message. This is an alternative to using the </w:t>
      </w:r>
      <w:r>
        <w:rPr>
          <w:i/>
        </w:rPr>
        <w:t>eventID</w:t>
      </w:r>
      <w:r>
        <w:t xml:space="preserve"> parameter used by a client application that has obtained the value through some method out</w:t>
      </w:r>
      <w:r>
        <w:t xml:space="preserve">side those documented by this protocol. The server MUST ignore this value unless the </w:t>
      </w:r>
      <w:r>
        <w:rPr>
          <w:i/>
        </w:rPr>
        <w:t>flags</w:t>
      </w:r>
      <w:r>
        <w:t xml:space="preserve"> value is set to EvtFormatMessageId; in which case, the server MUST use this value to determine the required message and ignore the </w:t>
      </w:r>
      <w:r>
        <w:rPr>
          <w:i/>
        </w:rPr>
        <w:t>eventID</w:t>
      </w:r>
      <w:r>
        <w:t xml:space="preserve"> parameter.</w:t>
      </w:r>
    </w:p>
    <w:p w:rsidR="00FC761F" w:rsidRDefault="007F722F">
      <w:pPr>
        <w:pStyle w:val="Definition-Field"/>
      </w:pPr>
      <w:r>
        <w:rPr>
          <w:b/>
        </w:rPr>
        <w:t xml:space="preserve">values: </w:t>
      </w:r>
      <w:r>
        <w:t>An arra</w:t>
      </w:r>
      <w:r>
        <w:t xml:space="preserve">y of strings used as substitution values for event description strings. The number of strings submitted is determined by the number of description strings contained in the event message specified by the </w:t>
      </w:r>
      <w:r>
        <w:rPr>
          <w:i/>
        </w:rPr>
        <w:t>eventID</w:t>
      </w:r>
      <w:r>
        <w:t xml:space="preserve"> or </w:t>
      </w:r>
      <w:r>
        <w:rPr>
          <w:i/>
        </w:rPr>
        <w:t>messageId</w:t>
      </w:r>
      <w:r>
        <w:t xml:space="preserve"> parameter.</w:t>
      </w:r>
      <w:bookmarkStart w:id="325" w:name="Appendix_A_Target_60"/>
      <w:r>
        <w:fldChar w:fldCharType="begin"/>
      </w:r>
      <w:r>
        <w:instrText xml:space="preserve"> HYPERLINK \l "Appen</w:instrText>
      </w:r>
      <w:r>
        <w:instrText xml:space="preserve">dix_A_60" \o "Product behavior note 60" \h </w:instrText>
      </w:r>
      <w:r>
        <w:fldChar w:fldCharType="separate"/>
      </w:r>
      <w:r>
        <w:rPr>
          <w:rStyle w:val="Hyperlink"/>
        </w:rPr>
        <w:t>&lt;60&gt;</w:t>
      </w:r>
      <w:r>
        <w:rPr>
          <w:rStyle w:val="Hyperlink"/>
        </w:rPr>
        <w:fldChar w:fldCharType="end"/>
      </w:r>
      <w:bookmarkEnd w:id="325"/>
    </w:p>
    <w:p w:rsidR="00FC761F" w:rsidRDefault="007F722F">
      <w:pPr>
        <w:pStyle w:val="Definition-Field"/>
      </w:pPr>
      <w:r>
        <w:rPr>
          <w:b/>
        </w:rPr>
        <w:t xml:space="preserve">flags: </w:t>
      </w:r>
      <w:r>
        <w:t xml:space="preserve">For all options except EvtFormatMessageId, the </w:t>
      </w:r>
      <w:r>
        <w:rPr>
          <w:i/>
        </w:rPr>
        <w:t>eventId</w:t>
      </w:r>
      <w:r>
        <w:t xml:space="preserve"> parameter is used to specify an event descriptor. For the EvtFormatMessageId option, the </w:t>
      </w:r>
      <w:r>
        <w:rPr>
          <w:i/>
        </w:rPr>
        <w:t>messageId</w:t>
      </w:r>
      <w:r>
        <w:t xml:space="preserve"> is used for locating the message. This MUST be</w:t>
      </w:r>
      <w:r>
        <w:t xml:space="preserve"> set to one of the values in the following table, which indicates the action a server is requested to perform.</w:t>
      </w:r>
    </w:p>
    <w:tbl>
      <w:tblPr>
        <w:tblStyle w:val="Table-ShadedHeader"/>
        <w:tblW w:w="0" w:type="auto"/>
        <w:tblInd w:w="475" w:type="dxa"/>
        <w:tblLook w:val="04A0" w:firstRow="1" w:lastRow="0" w:firstColumn="1" w:lastColumn="0" w:noHBand="0" w:noVBand="1"/>
      </w:tblPr>
      <w:tblGrid>
        <w:gridCol w:w="2446"/>
        <w:gridCol w:w="6669"/>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EvtFormatMessageEvent</w:t>
            </w:r>
          </w:p>
          <w:p w:rsidR="00FC761F" w:rsidRDefault="007F722F">
            <w:pPr>
              <w:pStyle w:val="TableBodyText"/>
            </w:pPr>
            <w:r>
              <w:lastRenderedPageBreak/>
              <w:t>0x00000001</w:t>
            </w:r>
          </w:p>
        </w:tc>
        <w:tc>
          <w:tcPr>
            <w:tcW w:w="0" w:type="auto"/>
          </w:tcPr>
          <w:p w:rsidR="00FC761F" w:rsidRDefault="007F722F">
            <w:pPr>
              <w:pStyle w:val="TableBodyText"/>
            </w:pPr>
            <w:r>
              <w:lastRenderedPageBreak/>
              <w:t xml:space="preserve">Locate the message for the event that corresponds to </w:t>
            </w:r>
            <w:r>
              <w:rPr>
                <w:i/>
              </w:rPr>
              <w:t>eventID</w:t>
            </w:r>
            <w:r>
              <w:t xml:space="preserve">, and then insert the values </w:t>
            </w:r>
            <w:r>
              <w:t>specified by the values parameter.</w:t>
            </w:r>
          </w:p>
        </w:tc>
      </w:tr>
      <w:tr w:rsidR="00FC761F" w:rsidTr="00FC761F">
        <w:tc>
          <w:tcPr>
            <w:tcW w:w="0" w:type="auto"/>
          </w:tcPr>
          <w:p w:rsidR="00FC761F" w:rsidRDefault="007F722F">
            <w:pPr>
              <w:pStyle w:val="TableBodyText"/>
            </w:pPr>
            <w:r>
              <w:t>EvtFormatMessageLevel</w:t>
            </w:r>
          </w:p>
          <w:p w:rsidR="00FC761F" w:rsidRDefault="007F722F">
            <w:pPr>
              <w:pStyle w:val="TableBodyText"/>
            </w:pPr>
            <w:r>
              <w:t>0x00000002</w:t>
            </w:r>
          </w:p>
        </w:tc>
        <w:tc>
          <w:tcPr>
            <w:tcW w:w="0" w:type="auto"/>
          </w:tcPr>
          <w:p w:rsidR="00FC761F" w:rsidRDefault="007F722F">
            <w:pPr>
              <w:pStyle w:val="TableBodyText"/>
            </w:pPr>
            <w:r>
              <w:t xml:space="preserve">Extract the </w:t>
            </w:r>
            <w:r>
              <w:rPr>
                <w:b/>
              </w:rPr>
              <w:t>level</w:t>
            </w:r>
            <w:r>
              <w:t xml:space="preserve"> field from </w:t>
            </w:r>
            <w:r>
              <w:rPr>
                <w:i/>
              </w:rPr>
              <w:t>eventID</w:t>
            </w:r>
            <w:r>
              <w:t>, and then return the localized name for that level.</w:t>
            </w:r>
          </w:p>
        </w:tc>
      </w:tr>
      <w:tr w:rsidR="00FC761F" w:rsidTr="00FC761F">
        <w:tc>
          <w:tcPr>
            <w:tcW w:w="0" w:type="auto"/>
          </w:tcPr>
          <w:p w:rsidR="00FC761F" w:rsidRDefault="007F722F">
            <w:pPr>
              <w:pStyle w:val="TableBodyText"/>
            </w:pPr>
            <w:r>
              <w:t>EvtFormatMessageTask</w:t>
            </w:r>
          </w:p>
          <w:p w:rsidR="00FC761F" w:rsidRDefault="007F722F">
            <w:pPr>
              <w:pStyle w:val="TableBodyText"/>
            </w:pPr>
            <w:r>
              <w:t>0x00000003</w:t>
            </w:r>
          </w:p>
        </w:tc>
        <w:tc>
          <w:tcPr>
            <w:tcW w:w="0" w:type="auto"/>
          </w:tcPr>
          <w:p w:rsidR="00FC761F" w:rsidRDefault="007F722F">
            <w:pPr>
              <w:pStyle w:val="TableBodyText"/>
            </w:pPr>
            <w:r>
              <w:t xml:space="preserve">Extract the </w:t>
            </w:r>
            <w:r>
              <w:rPr>
                <w:b/>
              </w:rPr>
              <w:t>task</w:t>
            </w:r>
            <w:r>
              <w:t xml:space="preserve"> field from </w:t>
            </w:r>
            <w:r>
              <w:rPr>
                <w:i/>
              </w:rPr>
              <w:t>eventID</w:t>
            </w:r>
            <w:r>
              <w:t xml:space="preserve">, and then return the </w:t>
            </w:r>
            <w:r>
              <w:t>localized name for that task.</w:t>
            </w:r>
          </w:p>
        </w:tc>
      </w:tr>
      <w:tr w:rsidR="00FC761F" w:rsidTr="00FC761F">
        <w:tc>
          <w:tcPr>
            <w:tcW w:w="0" w:type="auto"/>
          </w:tcPr>
          <w:p w:rsidR="00FC761F" w:rsidRDefault="007F722F">
            <w:pPr>
              <w:pStyle w:val="TableBodyText"/>
            </w:pPr>
            <w:r>
              <w:t>EvtFormatMessageOpcode</w:t>
            </w:r>
          </w:p>
          <w:p w:rsidR="00FC761F" w:rsidRDefault="007F722F">
            <w:pPr>
              <w:pStyle w:val="TableBodyText"/>
            </w:pPr>
            <w:r>
              <w:t>0x00000004</w:t>
            </w:r>
          </w:p>
        </w:tc>
        <w:tc>
          <w:tcPr>
            <w:tcW w:w="0" w:type="auto"/>
          </w:tcPr>
          <w:p w:rsidR="00FC761F" w:rsidRDefault="007F722F">
            <w:pPr>
              <w:pStyle w:val="TableBodyText"/>
            </w:pPr>
            <w:r>
              <w:t xml:space="preserve">Extract the </w:t>
            </w:r>
            <w:r>
              <w:rPr>
                <w:b/>
              </w:rPr>
              <w:t>opcode</w:t>
            </w:r>
            <w:r>
              <w:t xml:space="preserve"> field from </w:t>
            </w:r>
            <w:r>
              <w:rPr>
                <w:i/>
              </w:rPr>
              <w:t>eventID</w:t>
            </w:r>
            <w:r>
              <w:t>, and then return the localized name for that opcode.</w:t>
            </w:r>
          </w:p>
        </w:tc>
      </w:tr>
      <w:tr w:rsidR="00FC761F" w:rsidTr="00FC761F">
        <w:tc>
          <w:tcPr>
            <w:tcW w:w="0" w:type="auto"/>
          </w:tcPr>
          <w:p w:rsidR="00FC761F" w:rsidRDefault="007F722F">
            <w:pPr>
              <w:pStyle w:val="TableBodyText"/>
            </w:pPr>
            <w:r>
              <w:t>EvtFormatMessageKeyword</w:t>
            </w:r>
          </w:p>
          <w:p w:rsidR="00FC761F" w:rsidRDefault="007F722F">
            <w:pPr>
              <w:pStyle w:val="TableBodyText"/>
            </w:pPr>
            <w:r>
              <w:t>0x00000005</w:t>
            </w:r>
          </w:p>
        </w:tc>
        <w:tc>
          <w:tcPr>
            <w:tcW w:w="0" w:type="auto"/>
          </w:tcPr>
          <w:p w:rsidR="00FC761F" w:rsidRDefault="007F722F">
            <w:pPr>
              <w:pStyle w:val="TableBodyText"/>
            </w:pPr>
            <w:r>
              <w:t xml:space="preserve">Extract the </w:t>
            </w:r>
            <w:r>
              <w:rPr>
                <w:b/>
              </w:rPr>
              <w:t>keyword</w:t>
            </w:r>
            <w:r>
              <w:t xml:space="preserve"> field from </w:t>
            </w:r>
            <w:r>
              <w:rPr>
                <w:i/>
              </w:rPr>
              <w:t>eventID</w:t>
            </w:r>
            <w:r>
              <w:t>, and then return the loca</w:t>
            </w:r>
            <w:r>
              <w:t>lized name for that keyword.</w:t>
            </w:r>
          </w:p>
        </w:tc>
      </w:tr>
      <w:tr w:rsidR="00FC761F" w:rsidTr="00FC761F">
        <w:tc>
          <w:tcPr>
            <w:tcW w:w="0" w:type="auto"/>
          </w:tcPr>
          <w:p w:rsidR="00FC761F" w:rsidRDefault="007F722F">
            <w:pPr>
              <w:pStyle w:val="TableBodyText"/>
            </w:pPr>
            <w:r>
              <w:t>EvtFormatMessageChannel</w:t>
            </w:r>
          </w:p>
          <w:p w:rsidR="00FC761F" w:rsidRDefault="007F722F">
            <w:pPr>
              <w:pStyle w:val="TableBodyText"/>
            </w:pPr>
            <w:r>
              <w:t>0x00000006</w:t>
            </w:r>
          </w:p>
        </w:tc>
        <w:tc>
          <w:tcPr>
            <w:tcW w:w="0" w:type="auto"/>
          </w:tcPr>
          <w:p w:rsidR="00FC761F" w:rsidRDefault="007F722F">
            <w:pPr>
              <w:pStyle w:val="TableBodyText"/>
            </w:pPr>
            <w:r>
              <w:t xml:space="preserve">Extract the </w:t>
            </w:r>
            <w:r>
              <w:rPr>
                <w:b/>
              </w:rPr>
              <w:t>channel</w:t>
            </w:r>
            <w:r>
              <w:t xml:space="preserve"> field from </w:t>
            </w:r>
            <w:r>
              <w:rPr>
                <w:i/>
              </w:rPr>
              <w:t>eventID</w:t>
            </w:r>
            <w:r>
              <w:t>, and then return the localized name for that channel.</w:t>
            </w:r>
          </w:p>
        </w:tc>
      </w:tr>
      <w:tr w:rsidR="00FC761F" w:rsidTr="00FC761F">
        <w:tc>
          <w:tcPr>
            <w:tcW w:w="0" w:type="auto"/>
          </w:tcPr>
          <w:p w:rsidR="00FC761F" w:rsidRDefault="007F722F">
            <w:pPr>
              <w:pStyle w:val="TableBodyText"/>
            </w:pPr>
            <w:r>
              <w:t>EvtFormatMessageProvider</w:t>
            </w:r>
          </w:p>
          <w:p w:rsidR="00FC761F" w:rsidRDefault="007F722F">
            <w:pPr>
              <w:pStyle w:val="TableBodyText"/>
            </w:pPr>
            <w:r>
              <w:t>0x00000007</w:t>
            </w:r>
          </w:p>
        </w:tc>
        <w:tc>
          <w:tcPr>
            <w:tcW w:w="0" w:type="auto"/>
          </w:tcPr>
          <w:p w:rsidR="00FC761F" w:rsidRDefault="007F722F">
            <w:pPr>
              <w:pStyle w:val="TableBodyText"/>
            </w:pPr>
            <w:r>
              <w:t>Return the localized name of the publisher.</w:t>
            </w:r>
          </w:p>
        </w:tc>
      </w:tr>
      <w:tr w:rsidR="00FC761F" w:rsidTr="00FC761F">
        <w:tc>
          <w:tcPr>
            <w:tcW w:w="0" w:type="auto"/>
          </w:tcPr>
          <w:p w:rsidR="00FC761F" w:rsidRDefault="007F722F">
            <w:pPr>
              <w:pStyle w:val="TableBodyText"/>
            </w:pPr>
            <w:r>
              <w:t>EvtFormatMessageId</w:t>
            </w:r>
          </w:p>
          <w:p w:rsidR="00FC761F" w:rsidRDefault="007F722F">
            <w:pPr>
              <w:pStyle w:val="TableBodyText"/>
            </w:pPr>
            <w:r>
              <w:t>0x00000008</w:t>
            </w:r>
          </w:p>
        </w:tc>
        <w:tc>
          <w:tcPr>
            <w:tcW w:w="0" w:type="auto"/>
          </w:tcPr>
          <w:p w:rsidR="00FC761F" w:rsidRDefault="007F722F">
            <w:pPr>
              <w:pStyle w:val="TableBodyText"/>
            </w:pPr>
            <w:r>
              <w:t xml:space="preserve">Locate the message for the event corresponding to the </w:t>
            </w:r>
            <w:r>
              <w:rPr>
                <w:i/>
              </w:rPr>
              <w:t>messageId</w:t>
            </w:r>
            <w:r>
              <w:t xml:space="preserve"> parameter, and then insert the values specified by the values parameter.</w:t>
            </w:r>
          </w:p>
        </w:tc>
      </w:tr>
    </w:tbl>
    <w:p w:rsidR="00FC761F" w:rsidRDefault="007F722F">
      <w:pPr>
        <w:pStyle w:val="Definition-Field"/>
      </w:pPr>
      <w:r>
        <w:rPr>
          <w:b/>
        </w:rPr>
        <w:t xml:space="preserve">maxSizeString: </w:t>
      </w:r>
      <w:r>
        <w:t>A 32-bit unsigned integer that contains the size, in bytes, of the string</w:t>
      </w:r>
      <w:r>
        <w:t xml:space="preserve"> that is provided by the caller.</w:t>
      </w:r>
    </w:p>
    <w:p w:rsidR="00FC761F" w:rsidRDefault="007F722F">
      <w:pPr>
        <w:pStyle w:val="Definition-Field"/>
      </w:pPr>
      <w:r>
        <w:rPr>
          <w:b/>
        </w:rPr>
        <w:t xml:space="preserve">actualSizeString: </w:t>
      </w:r>
      <w:r>
        <w:t>A pointer to a 32-bit unsigned integer that, on return, contains the actual size, in bytes, of the resulting description (including null termination).</w:t>
      </w:r>
    </w:p>
    <w:p w:rsidR="00FC761F" w:rsidRDefault="007F722F">
      <w:pPr>
        <w:pStyle w:val="Definition-Field"/>
      </w:pPr>
      <w:r>
        <w:rPr>
          <w:b/>
        </w:rPr>
        <w:t xml:space="preserve">neededSizeString: </w:t>
      </w:r>
      <w:r>
        <w:t>A pointer to a 32-bit unsigned integ</w:t>
      </w:r>
      <w:r>
        <w:t>er that, on return, contains the needed size, in bytes (including null termination).</w:t>
      </w:r>
    </w:p>
    <w:p w:rsidR="00FC761F" w:rsidRDefault="007F722F">
      <w:pPr>
        <w:pStyle w:val="Definition-Field"/>
      </w:pPr>
      <w:r>
        <w:rPr>
          <w:b/>
        </w:rPr>
        <w:t xml:space="preserve">string: </w:t>
      </w:r>
      <w:r>
        <w:t>A pointer to a bytearray that, on return, contains a localized string containing the message requested. This can contain a simple string, such as the localized nam</w:t>
      </w:r>
      <w:r>
        <w:t>e of a keyword, or a fully rendered message that contains multiple inserts.</w:t>
      </w:r>
    </w:p>
    <w:p w:rsidR="00FC761F" w:rsidRDefault="007F722F">
      <w:pPr>
        <w:pStyle w:val="Definition-Field"/>
      </w:pPr>
      <w:r>
        <w:rPr>
          <w:b/>
        </w:rPr>
        <w:t xml:space="preserve">error: </w:t>
      </w:r>
      <w:r>
        <w:t xml:space="preserve">A pointer to an </w:t>
      </w:r>
      <w:hyperlink w:anchor="Section_94a5d4d10f804af3b7c6d61a6aa60b7b" w:history="1">
        <w:r>
          <w:rPr>
            <w:rStyle w:val="Hyperlink"/>
          </w:rPr>
          <w:t>RpcInfo (section 2.2.1)</w:t>
        </w:r>
      </w:hyperlink>
      <w:r>
        <w:t xml:space="preserve"> structure in which to place error information in the case of a failure. T</w:t>
      </w:r>
      <w:r>
        <w:t>he RpcInfo (section 2.2.1) structure fields MUST be set to nonzero values if the error is related to loading the necessary resource. All nonzero values MUST be treated the same. If the method succeeds, the server MUST set all the fields in the structure to</w:t>
      </w:r>
      <w:r>
        <w:t xml:space="preserve"> 0.</w:t>
      </w:r>
    </w:p>
    <w:p w:rsidR="00FC761F" w:rsidRDefault="007F722F">
      <w:r>
        <w:rPr>
          <w:b/>
        </w:rPr>
        <w:t xml:space="preserve">Return Values: </w:t>
      </w:r>
      <w:r>
        <w:t xml:space="preserve">The method MUST return ERROR_SUCCESS (0x00000000) on success. The method MUST return ERROR_INSUFFICIENT_BUFFER (0x0000007A) if </w:t>
      </w:r>
      <w:r>
        <w:rPr>
          <w:i/>
        </w:rPr>
        <w:t>maxSizeString</w:t>
      </w:r>
      <w:r>
        <w:t xml:space="preserve"> is too small to hold the result string. In that case, </w:t>
      </w:r>
      <w:r>
        <w:rPr>
          <w:i/>
        </w:rPr>
        <w:t>neededSizeString</w:t>
      </w:r>
      <w:r>
        <w:t xml:space="preserve"> MUST be set to the necessary size. Otherwise, the method MUST return a different implementation-specific nonzero value as specified in </w:t>
      </w:r>
      <w:hyperlink r:id="rId224" w:anchor="Section_1bc92ddfb79e413cbbaa99a5281a6c90">
        <w:r>
          <w:rPr>
            <w:rStyle w:val="Hyperlink"/>
          </w:rPr>
          <w:t>[MS-ERREF]</w:t>
        </w:r>
      </w:hyperlink>
      <w:r>
        <w:t>.</w:t>
      </w:r>
    </w:p>
    <w:p w:rsidR="00FC761F" w:rsidRDefault="007F722F">
      <w:r>
        <w:t xml:space="preserve">In response to this request </w:t>
      </w:r>
      <w:r>
        <w:t xml:space="preserve">from the client, the server MUST first validate the handle. The server SHOULD save the context handle value it creates in the </w:t>
      </w:r>
      <w:r>
        <w:rPr>
          <w:b/>
        </w:rPr>
        <w:t>EvtRpcGetPublisherList</w:t>
      </w:r>
      <w:r>
        <w:t xml:space="preserve"> method (as specified in section 3.1.4.25) in its handle table (as specified in </w:t>
      </w:r>
      <w:hyperlink w:anchor="Section_32102cb3ea774171bd1a33c8c4d882aa" w:history="1">
        <w:r>
          <w:rPr>
            <w:rStyle w:val="Hyperlink"/>
          </w:rPr>
          <w:t>3.1.1.12</w:t>
        </w:r>
      </w:hyperlink>
      <w:r>
        <w:t>) and compare it with the handle passed here to perform the handle validation work.</w:t>
      </w:r>
      <w:bookmarkStart w:id="326"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26"/>
      <w:r>
        <w:t xml:space="preserve"> The server MUST return ERROR_INVALID_PARAMETER (0x00000057) if</w:t>
      </w:r>
      <w:r>
        <w:t xml:space="preserve"> the handle is invalid or there is no such handle on the server. </w:t>
      </w:r>
    </w:p>
    <w:p w:rsidR="00FC761F" w:rsidRDefault="007F722F">
      <w:r>
        <w:t xml:space="preserve">The server MUST then check the </w:t>
      </w:r>
      <w:r>
        <w:rPr>
          <w:i/>
        </w:rPr>
        <w:t>flags</w:t>
      </w:r>
      <w:r>
        <w:t xml:space="preserve"> parameter. If </w:t>
      </w:r>
      <w:r>
        <w:rPr>
          <w:i/>
        </w:rPr>
        <w:t>flags</w:t>
      </w:r>
      <w:r>
        <w:t xml:space="preserve"> is not one of the 8 values in the flags table in this section, the server MUST fail the method with the error ERROR_INAVLID_PARAMETER</w:t>
      </w:r>
      <w:r>
        <w:t>(0x00000057).</w:t>
      </w:r>
    </w:p>
    <w:p w:rsidR="00FC761F" w:rsidRDefault="007F722F">
      <w:r>
        <w:lastRenderedPageBreak/>
        <w:t xml:space="preserve">The server MUST ignore the </w:t>
      </w:r>
      <w:r>
        <w:rPr>
          <w:i/>
        </w:rPr>
        <w:t>eventId</w:t>
      </w:r>
      <w:r>
        <w:t xml:space="preserve"> parameter if </w:t>
      </w:r>
      <w:r>
        <w:rPr>
          <w:b/>
        </w:rPr>
        <w:t>EvtFormatMessageId</w:t>
      </w:r>
      <w:r>
        <w:t xml:space="preserve"> is specified as the flags parameter. If </w:t>
      </w:r>
      <w:r>
        <w:rPr>
          <w:b/>
        </w:rPr>
        <w:t>EvtFormatMessageId</w:t>
      </w:r>
      <w:r>
        <w:t xml:space="preserve"> is not specified in the </w:t>
      </w:r>
      <w:r>
        <w:rPr>
          <w:i/>
        </w:rPr>
        <w:t>flags</w:t>
      </w:r>
      <w:r>
        <w:t xml:space="preserve"> parameter, the server MUST use </w:t>
      </w:r>
      <w:r>
        <w:rPr>
          <w:i/>
        </w:rPr>
        <w:t>eventId</w:t>
      </w:r>
      <w:r>
        <w:t xml:space="preserve"> parameter and ignore the </w:t>
      </w:r>
      <w:r>
        <w:rPr>
          <w:i/>
        </w:rPr>
        <w:t>messageId</w:t>
      </w:r>
      <w:r>
        <w:t xml:space="preserve"> parameter.</w:t>
      </w:r>
    </w:p>
    <w:p w:rsidR="00FC761F" w:rsidRDefault="007F722F">
      <w:r>
        <w:t>I</w:t>
      </w:r>
      <w:r>
        <w:t>f validation is successful, the server SHOULD cast the pubCfgObj context handle into the publisher metadata object. The publisher metadata object contains the ResourceFileHandle which the server SHOULD use to read the publisher resource information (as spe</w:t>
      </w:r>
      <w:r>
        <w:t xml:space="preserve">cified in section </w:t>
      </w:r>
      <w:hyperlink w:anchor="Section_df904dfb00f84457abe0d7907c64dc71" w:history="1">
        <w:r>
          <w:rPr>
            <w:rStyle w:val="Hyperlink"/>
          </w:rPr>
          <w:t>3.1.1.14</w:t>
        </w:r>
      </w:hyperlink>
      <w:r>
        <w:t>) to serve this method. The server MUST attempt to return a localized string. If the string being requested is for the level, task, opcode, and keyword choices, the serve</w:t>
      </w:r>
      <w:r>
        <w:t xml:space="preserve">r MUST use its own localized string table if the value is within the range of the server (the value is retrieved from the </w:t>
      </w:r>
      <w:r>
        <w:rPr>
          <w:i/>
        </w:rPr>
        <w:t>eventId</w:t>
      </w:r>
      <w:r>
        <w:t xml:space="preserve"> parameter). The server MUST define range values as the following:</w:t>
      </w:r>
    </w:p>
    <w:p w:rsidR="00FC761F" w:rsidRDefault="007F722F">
      <w:pPr>
        <w:pStyle w:val="ListParagraph"/>
        <w:numPr>
          <w:ilvl w:val="0"/>
          <w:numId w:val="75"/>
        </w:numPr>
      </w:pPr>
      <w:r>
        <w:t>Levels 0 through 15</w:t>
      </w:r>
    </w:p>
    <w:p w:rsidR="00FC761F" w:rsidRDefault="007F722F">
      <w:pPr>
        <w:pStyle w:val="ListParagraph"/>
        <w:numPr>
          <w:ilvl w:val="0"/>
          <w:numId w:val="75"/>
        </w:numPr>
      </w:pPr>
      <w:r>
        <w:t>Task 0</w:t>
      </w:r>
    </w:p>
    <w:p w:rsidR="00FC761F" w:rsidRDefault="007F722F">
      <w:pPr>
        <w:pStyle w:val="ListParagraph"/>
        <w:numPr>
          <w:ilvl w:val="0"/>
          <w:numId w:val="75"/>
        </w:numPr>
      </w:pPr>
      <w:r>
        <w:t>Opcodes 0 through 9, and 240</w:t>
      </w:r>
    </w:p>
    <w:p w:rsidR="00FC761F" w:rsidRDefault="007F722F">
      <w:pPr>
        <w:pStyle w:val="ListParagraph"/>
        <w:numPr>
          <w:ilvl w:val="0"/>
          <w:numId w:val="75"/>
        </w:numPr>
      </w:pPr>
      <w:r>
        <w:t xml:space="preserve">The </w:t>
      </w:r>
      <w:r>
        <w:t>following keywords for levels 0 through 15.</w:t>
      </w:r>
    </w:p>
    <w:p w:rsidR="00FC761F" w:rsidRDefault="007F722F">
      <w:pPr>
        <w:pStyle w:val="ListParagraph"/>
        <w:numPr>
          <w:ilvl w:val="1"/>
          <w:numId w:val="75"/>
        </w:numPr>
      </w:pPr>
      <w:r>
        <w:t>0</w:t>
      </w:r>
    </w:p>
    <w:p w:rsidR="00FC761F" w:rsidRDefault="007F722F">
      <w:pPr>
        <w:pStyle w:val="ListParagraph"/>
        <w:numPr>
          <w:ilvl w:val="1"/>
          <w:numId w:val="75"/>
        </w:numPr>
      </w:pPr>
      <w:r>
        <w:t>0x1000000000000</w:t>
      </w:r>
    </w:p>
    <w:p w:rsidR="00FC761F" w:rsidRDefault="007F722F">
      <w:pPr>
        <w:pStyle w:val="ListParagraph"/>
        <w:numPr>
          <w:ilvl w:val="1"/>
          <w:numId w:val="75"/>
        </w:numPr>
      </w:pPr>
      <w:r>
        <w:t>0x2000000000000</w:t>
      </w:r>
    </w:p>
    <w:p w:rsidR="00FC761F" w:rsidRDefault="007F722F">
      <w:pPr>
        <w:pStyle w:val="ListParagraph"/>
        <w:numPr>
          <w:ilvl w:val="1"/>
          <w:numId w:val="75"/>
        </w:numPr>
      </w:pPr>
      <w:r>
        <w:t>0x4000000000000</w:t>
      </w:r>
    </w:p>
    <w:p w:rsidR="00FC761F" w:rsidRDefault="007F722F">
      <w:pPr>
        <w:pStyle w:val="ListParagraph"/>
        <w:numPr>
          <w:ilvl w:val="1"/>
          <w:numId w:val="75"/>
        </w:numPr>
      </w:pPr>
      <w:r>
        <w:t>0x8000000000000</w:t>
      </w:r>
    </w:p>
    <w:p w:rsidR="00FC761F" w:rsidRDefault="007F722F">
      <w:pPr>
        <w:pStyle w:val="ListParagraph"/>
        <w:numPr>
          <w:ilvl w:val="1"/>
          <w:numId w:val="75"/>
        </w:numPr>
      </w:pPr>
      <w:r>
        <w:t>0x10000000000000</w:t>
      </w:r>
    </w:p>
    <w:p w:rsidR="00FC761F" w:rsidRDefault="007F722F">
      <w:pPr>
        <w:pStyle w:val="ListParagraph"/>
        <w:numPr>
          <w:ilvl w:val="1"/>
          <w:numId w:val="75"/>
        </w:numPr>
      </w:pPr>
      <w:r>
        <w:t>0x20000000000000</w:t>
      </w:r>
    </w:p>
    <w:p w:rsidR="00FC761F" w:rsidRDefault="007F722F">
      <w:pPr>
        <w:pStyle w:val="ListParagraph"/>
        <w:numPr>
          <w:ilvl w:val="1"/>
          <w:numId w:val="75"/>
        </w:numPr>
      </w:pPr>
      <w:r>
        <w:t>0x40000000000000</w:t>
      </w:r>
    </w:p>
    <w:p w:rsidR="00FC761F" w:rsidRDefault="007F722F">
      <w:pPr>
        <w:pStyle w:val="ListParagraph"/>
        <w:numPr>
          <w:ilvl w:val="1"/>
          <w:numId w:val="75"/>
        </w:numPr>
      </w:pPr>
      <w:r>
        <w:t>0x80000000000000.</w:t>
      </w:r>
    </w:p>
    <w:p w:rsidR="00FC761F" w:rsidRDefault="007F722F">
      <w:r>
        <w:t xml:space="preserve">For example, if the level requested is 2, the server's list of strings for </w:t>
      </w:r>
      <w:r>
        <w:t>levels MUST be used since 2 is in the range [0,15]. The server MUST NOT change any state.</w:t>
      </w:r>
    </w:p>
    <w:p w:rsidR="00FC761F" w:rsidRDefault="007F722F">
      <w:r>
        <w:t>The server MUST prepare the description strings for these defined values itself. There are no formal recommendations about what strings to assign for these reserved v</w:t>
      </w:r>
      <w:r>
        <w:t>alues. The server can assign any strings for the keywords for the levels 0 through 15 values or it can assign part of them for its own development purpose and leave the remaining as dummy strings. The assigned strings MUST be kept by the server in dedicate</w:t>
      </w:r>
      <w:r>
        <w:t>d files. The dedicated files which keep the predefined strings are the server's own localized string tables. Thus the server can be a default publisher. It maintains these predefined strings for every language. The server can then have multiple language-sp</w:t>
      </w:r>
      <w:r>
        <w:t xml:space="preserve">ecific resource files and each language-specific resource file contains all the predefined strings for one language. For more information on language-specific resource files, see </w:t>
      </w:r>
      <w:hyperlink r:id="rId225">
        <w:r>
          <w:rPr>
            <w:rStyle w:val="Hyperlink"/>
          </w:rPr>
          <w:t>[MSDN-MUIRe</w:t>
        </w:r>
        <w:r>
          <w:rPr>
            <w:rStyle w:val="Hyperlink"/>
          </w:rPr>
          <w:t>srcMgmt]</w:t>
        </w:r>
      </w:hyperlink>
      <w:r>
        <w:t>.</w:t>
      </w:r>
    </w:p>
    <w:p w:rsidR="00FC761F" w:rsidRDefault="007F722F">
      <w:r>
        <w:t xml:space="preserve">When the EvtFormatMessageId is specified in the </w:t>
      </w:r>
      <w:r>
        <w:rPr>
          <w:i/>
        </w:rPr>
        <w:t>flags</w:t>
      </w:r>
      <w:r>
        <w:t xml:space="preserve"> parameter, the server SHOULD use the </w:t>
      </w:r>
      <w:r>
        <w:rPr>
          <w:i/>
        </w:rPr>
        <w:t>messageId</w:t>
      </w:r>
      <w:r>
        <w:t xml:space="preserve"> parameter and search through the language-specific resource file (as specified in section </w:t>
      </w:r>
      <w:hyperlink w:anchor="Section_5a876f59c8284c0aa4d803cbf2e99dbc" w:history="1">
        <w:r>
          <w:rPr>
            <w:rStyle w:val="Hyperlink"/>
          </w:rPr>
          <w:t>3.1.1.13</w:t>
        </w:r>
      </w:hyperlink>
      <w:r>
        <w:t xml:space="preserve">) to find the </w:t>
      </w:r>
      <w:r>
        <w:rPr>
          <w:i/>
        </w:rPr>
        <w:t>messageId</w:t>
      </w:r>
      <w:r>
        <w:t xml:space="preserve"> that the client specified. Once the server locates the </w:t>
      </w:r>
      <w:r>
        <w:rPr>
          <w:i/>
        </w:rPr>
        <w:t>messageId</w:t>
      </w:r>
      <w:r>
        <w:t xml:space="preserve"> in the language-specific resource file, it gets the localized string associated with that </w:t>
      </w:r>
      <w:r>
        <w:rPr>
          <w:i/>
        </w:rPr>
        <w:t>messageId</w:t>
      </w:r>
      <w:r>
        <w:t xml:space="preserve"> a</w:t>
      </w:r>
      <w:r>
        <w:t>nd returns the result to the client.</w:t>
      </w:r>
      <w:bookmarkStart w:id="327"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27"/>
    </w:p>
    <w:p w:rsidR="00FC761F" w:rsidRDefault="007F722F">
      <w:r>
        <w:t xml:space="preserve">When the EvtFormatMessageId is not specified in the </w:t>
      </w:r>
      <w:r>
        <w:rPr>
          <w:i/>
        </w:rPr>
        <w:t>flags</w:t>
      </w:r>
      <w:r>
        <w:t xml:space="preserve"> parameter, the server SHOULD first use the </w:t>
      </w:r>
      <w:r>
        <w:rPr>
          <w:i/>
        </w:rPr>
        <w:t>eventId</w:t>
      </w:r>
      <w:r>
        <w:t xml:space="preserve"> parameter to find the </w:t>
      </w:r>
      <w:r>
        <w:rPr>
          <w:i/>
        </w:rPr>
        <w:t>messageId</w:t>
      </w:r>
      <w:r>
        <w:t xml:space="preserve"> in the p</w:t>
      </w:r>
      <w:r>
        <w:t xml:space="preserve">ublisher resource file. Depending on the </w:t>
      </w:r>
      <w:r>
        <w:rPr>
          <w:i/>
        </w:rPr>
        <w:t>flags</w:t>
      </w:r>
      <w:r>
        <w:t xml:space="preserve"> value, processing is as follows:</w:t>
      </w:r>
    </w:p>
    <w:p w:rsidR="00FC761F" w:rsidRDefault="007F722F">
      <w:pPr>
        <w:pStyle w:val="ListParagraph"/>
        <w:numPr>
          <w:ilvl w:val="0"/>
          <w:numId w:val="75"/>
        </w:numPr>
      </w:pPr>
      <w:r>
        <w:lastRenderedPageBreak/>
        <w:t xml:space="preserve">If EvtFormatMessageEvent is specified in the </w:t>
      </w:r>
      <w:r>
        <w:rPr>
          <w:i/>
        </w:rPr>
        <w:t>flags</w:t>
      </w:r>
      <w:r>
        <w:t xml:space="preserve"> parameter, the server SHOULD search the events information (as specified in section 3.1.1.14) in the publisher resource file </w:t>
      </w:r>
      <w:r>
        <w:t xml:space="preserve">to get the </w:t>
      </w:r>
      <w:r>
        <w:rPr>
          <w:i/>
        </w:rPr>
        <w:t>messageId</w:t>
      </w:r>
      <w:r>
        <w:t xml:space="preserve"> for that event and then get the event description string from the language-specific resource file using the </w:t>
      </w:r>
      <w:r>
        <w:rPr>
          <w:i/>
        </w:rPr>
        <w:t>messageId</w:t>
      </w:r>
      <w:r>
        <w:t>.</w:t>
      </w:r>
    </w:p>
    <w:p w:rsidR="00FC761F" w:rsidRDefault="007F722F">
      <w:pPr>
        <w:pStyle w:val="ListParagraph"/>
        <w:numPr>
          <w:ilvl w:val="0"/>
          <w:numId w:val="75"/>
        </w:numPr>
      </w:pPr>
      <w:r>
        <w:t>If EvtFormatMessageLevel, EvtFormatMessageTask, EvtFormatMessageOpcode, or EvtFormatMessageKeyword is specified in t</w:t>
      </w:r>
      <w:r>
        <w:t xml:space="preserve">he </w:t>
      </w:r>
      <w:r>
        <w:rPr>
          <w:i/>
        </w:rPr>
        <w:t>flags</w:t>
      </w:r>
      <w:r>
        <w:t xml:space="preserve"> parameter, the server SHOULD first get the event information based on the </w:t>
      </w:r>
      <w:r>
        <w:rPr>
          <w:i/>
        </w:rPr>
        <w:t>eventId</w:t>
      </w:r>
      <w:r>
        <w:t xml:space="preserve"> and then locate the level </w:t>
      </w:r>
      <w:r>
        <w:rPr>
          <w:i/>
        </w:rPr>
        <w:t>messageId</w:t>
      </w:r>
      <w:r>
        <w:t xml:space="preserve">, task </w:t>
      </w:r>
      <w:r>
        <w:rPr>
          <w:i/>
        </w:rPr>
        <w:t>messageId</w:t>
      </w:r>
      <w:r>
        <w:t xml:space="preserve">, opcode </w:t>
      </w:r>
      <w:r>
        <w:rPr>
          <w:i/>
        </w:rPr>
        <w:t>messageId</w:t>
      </w:r>
      <w:r>
        <w:t xml:space="preserve">, or the keyword </w:t>
      </w:r>
      <w:r>
        <w:rPr>
          <w:i/>
        </w:rPr>
        <w:t>messageId</w:t>
      </w:r>
      <w:r>
        <w:t xml:space="preserve"> for that event based on the </w:t>
      </w:r>
      <w:r>
        <w:rPr>
          <w:i/>
        </w:rPr>
        <w:t>flags</w:t>
      </w:r>
      <w:r>
        <w:t xml:space="preserve"> value. Next, it uses the </w:t>
      </w:r>
      <w:r>
        <w:rPr>
          <w:i/>
        </w:rPr>
        <w:t>messageId</w:t>
      </w:r>
      <w:r>
        <w:t xml:space="preserve"> </w:t>
      </w:r>
      <w:r>
        <w:t>to get the description string from the language-specific resource file.</w:t>
      </w:r>
    </w:p>
    <w:p w:rsidR="00FC761F" w:rsidRDefault="007F722F">
      <w:pPr>
        <w:pStyle w:val="ListParagraph"/>
        <w:numPr>
          <w:ilvl w:val="0"/>
          <w:numId w:val="75"/>
        </w:numPr>
      </w:pPr>
      <w:r>
        <w:t xml:space="preserve">If EvtFormatMessageProvider is specified in the </w:t>
      </w:r>
      <w:r>
        <w:rPr>
          <w:i/>
        </w:rPr>
        <w:t>flags</w:t>
      </w:r>
      <w:r>
        <w:t xml:space="preserve"> parameter, the server SHOULD first get the events information (as specified in section 3.1.1.14) based on the </w:t>
      </w:r>
      <w:r>
        <w:rPr>
          <w:i/>
        </w:rPr>
        <w:t>eventId</w:t>
      </w:r>
      <w:r>
        <w:t>. Next, it SH</w:t>
      </w:r>
      <w:r>
        <w:t xml:space="preserve">OULD search the publisher information (as specified in the section 3.1.1.14) in the publisher resource file to get the </w:t>
      </w:r>
      <w:r>
        <w:rPr>
          <w:i/>
        </w:rPr>
        <w:t>messageId</w:t>
      </w:r>
      <w:r>
        <w:t xml:space="preserve"> for that publisher name based on the publisher identifier it gets from the first step and then get the publisher name string fr</w:t>
      </w:r>
      <w:r>
        <w:t xml:space="preserve">om the language-specific resource file using the </w:t>
      </w:r>
      <w:r>
        <w:rPr>
          <w:i/>
        </w:rPr>
        <w:t>messageId</w:t>
      </w:r>
      <w:r>
        <w:t>.</w:t>
      </w:r>
    </w:p>
    <w:p w:rsidR="00FC761F" w:rsidRDefault="007F722F">
      <w:pPr>
        <w:pStyle w:val="ListParagraph"/>
        <w:numPr>
          <w:ilvl w:val="0"/>
          <w:numId w:val="75"/>
        </w:numPr>
      </w:pPr>
      <w:r>
        <w:t xml:space="preserve">If EvtFormatMessageChannel is specified in the </w:t>
      </w:r>
      <w:r>
        <w:rPr>
          <w:i/>
        </w:rPr>
        <w:t>flags</w:t>
      </w:r>
      <w:r>
        <w:t xml:space="preserve"> parameter, the server SHOULD first get the events information (as specified in section 3.1.1.14) based on the eventId. Next, it SHOULD search t</w:t>
      </w:r>
      <w:r>
        <w:t xml:space="preserve">he channel information (as specified in section 3.1.1.14) in the publisher resource file to get the </w:t>
      </w:r>
      <w:r>
        <w:rPr>
          <w:i/>
        </w:rPr>
        <w:t>messageId</w:t>
      </w:r>
      <w:r>
        <w:t xml:space="preserve"> parameter for that channel name based on the publisher identifier it gets from the first step and then get the localized channel name string from </w:t>
      </w:r>
      <w:r>
        <w:t xml:space="preserve">the language-specific resource file using the </w:t>
      </w:r>
      <w:r>
        <w:rPr>
          <w:i/>
        </w:rPr>
        <w:t>messageId</w:t>
      </w:r>
      <w:r>
        <w:t xml:space="preserve"> parameter.</w:t>
      </w:r>
    </w:p>
    <w:p w:rsidR="00FC761F" w:rsidRDefault="007F722F">
      <w:r>
        <w:t>The message string that the server gets is from the publisher localized string table on the server. Because the publisher object contains the locale value that the client requires when open</w:t>
      </w:r>
      <w:r>
        <w:t>ing the publisher through the EvtRpcGetPublisherMetadata function, the server determines which localized string table (as specified in section 3.1.1.13) is needed to fetch the localized string.</w:t>
      </w:r>
    </w:p>
    <w:p w:rsidR="00FC761F" w:rsidRDefault="007F722F">
      <w:r>
        <w:t>If the server can't find the localized string either because i</w:t>
      </w:r>
      <w:r>
        <w:t xml:space="preserve">t can't find the corresponding </w:t>
      </w:r>
      <w:r>
        <w:rPr>
          <w:i/>
        </w:rPr>
        <w:t>messageId</w:t>
      </w:r>
      <w:r>
        <w:t xml:space="preserve"> or the localized string is missing for the </w:t>
      </w:r>
      <w:r>
        <w:rPr>
          <w:i/>
        </w:rPr>
        <w:t>messageId</w:t>
      </w:r>
      <w:r>
        <w:t>, it SHOULD fail the method with the error code ERROR_EVT_MESSAGE_ID_NOT_FOUND (0x00003AB4) or ERROR_EVT_MESSAGE_NOT_FOUND (0x00003AB3).</w:t>
      </w:r>
    </w:p>
    <w:p w:rsidR="00FC761F" w:rsidRDefault="007F722F">
      <w:r>
        <w:t>The message strings that t</w:t>
      </w:r>
      <w:r>
        <w:t xml:space="preserve">he server gets from the language-specific resource file can contain some "%" symbols, which are symbol indicators of substitutions. If the client specifies the values parameter, which is an array of string values, those values will replace the "%" symbols </w:t>
      </w:r>
      <w:r>
        <w:t>in the message string. For example, the following could be a raw message string:</w:t>
      </w:r>
    </w:p>
    <w:p w:rsidR="00FC761F" w:rsidRDefault="007F722F">
      <w:pPr>
        <w:pStyle w:val="ListParagraph"/>
        <w:numPr>
          <w:ilvl w:val="0"/>
          <w:numId w:val="75"/>
        </w:numPr>
      </w:pPr>
      <w:r>
        <w:t>"The file system has failed to locate the file %1 with the error %2." And if the values contain 2 elements, one is "sample.evtx", the other is "access denied". Then the string</w:t>
      </w:r>
      <w:r>
        <w:t xml:space="preserve"> will be expanded into "The file system has failed to locate the file sample.evtx with the error access denied". If the values array contains more elements than the required substitution, the server SHOULD discard the extra ones. If the values array contai</w:t>
      </w:r>
      <w:r>
        <w:t>ns less elements than the required substitution, the server SHOULD replace with as many as possible and leave the left one as %number for the final result string. The server SHOULD NOT fail the method regardless of what is specified for the values paramete</w:t>
      </w:r>
      <w:r>
        <w:t>r.</w:t>
      </w:r>
    </w:p>
    <w:p w:rsidR="00FC761F" w:rsidRDefault="007F722F">
      <w:r>
        <w:t xml:space="preserve">By checking the </w:t>
      </w:r>
      <w:r>
        <w:rPr>
          <w:i/>
        </w:rPr>
        <w:t>flags</w:t>
      </w:r>
      <w:r>
        <w:t xml:space="preserve"> parameter, the server knows which information (level, task, opcode, keywords, and so on) the client requests. The server MUST fail the method with the error ERROR_INVALID_PARAMETER(0x00000057) if the </w:t>
      </w:r>
      <w:r>
        <w:rPr>
          <w:i/>
        </w:rPr>
        <w:t>flags</w:t>
      </w:r>
      <w:r>
        <w:t xml:space="preserve"> parameter is not one of t</w:t>
      </w:r>
      <w:r>
        <w:t>he values specified in this section.</w:t>
      </w:r>
    </w:p>
    <w:p w:rsidR="00FC761F" w:rsidRDefault="007F722F">
      <w:r>
        <w:t xml:space="preserve">When EvtFormatMessageId is specified in the </w:t>
      </w:r>
      <w:r>
        <w:rPr>
          <w:i/>
        </w:rPr>
        <w:t>flags</w:t>
      </w:r>
      <w:r>
        <w:t xml:space="preserve"> parameter, the server SHOULD use the </w:t>
      </w:r>
      <w:r>
        <w:rPr>
          <w:i/>
        </w:rPr>
        <w:t>messageId</w:t>
      </w:r>
      <w:r>
        <w:t xml:space="preserve"> parameter and search through the publisher resource file to find the </w:t>
      </w:r>
      <w:r>
        <w:rPr>
          <w:i/>
        </w:rPr>
        <w:t>messageId</w:t>
      </w:r>
      <w:r>
        <w:t xml:space="preserve"> the client specified. Once the server locates the </w:t>
      </w:r>
      <w:r>
        <w:rPr>
          <w:i/>
        </w:rPr>
        <w:t>messageId</w:t>
      </w:r>
      <w:r>
        <w:t xml:space="preserve"> in the publisher resource file, it will get the localized string associated with that </w:t>
      </w:r>
      <w:r>
        <w:rPr>
          <w:i/>
        </w:rPr>
        <w:t>messageId</w:t>
      </w:r>
      <w:r>
        <w:t xml:space="preserve"> and return the result to the client.</w:t>
      </w:r>
      <w:bookmarkStart w:id="328" w:name="Appendix_A_Target_63"/>
      <w:r>
        <w:fldChar w:fldCharType="begin"/>
      </w:r>
      <w:r>
        <w:instrText xml:space="preserve"> HYPERLINK \l "Appendix_A_63" \o "Product behavior note 63" \</w:instrText>
      </w:r>
      <w:r>
        <w:instrText xml:space="preserve">h </w:instrText>
      </w:r>
      <w:r>
        <w:fldChar w:fldCharType="separate"/>
      </w:r>
      <w:r>
        <w:rPr>
          <w:rStyle w:val="Hyperlink"/>
        </w:rPr>
        <w:t>&lt;63&gt;</w:t>
      </w:r>
      <w:r>
        <w:rPr>
          <w:rStyle w:val="Hyperlink"/>
        </w:rPr>
        <w:fldChar w:fldCharType="end"/>
      </w:r>
      <w:bookmarkEnd w:id="328"/>
    </w:p>
    <w:p w:rsidR="00FC761F" w:rsidRDefault="007F722F">
      <w:r>
        <w:t>The server MUST return a value indicating success or failure for this operation.</w:t>
      </w:r>
    </w:p>
    <w:p w:rsidR="00FC761F" w:rsidRDefault="007F722F">
      <w:pPr>
        <w:pStyle w:val="Heading4"/>
      </w:pPr>
      <w:bookmarkStart w:id="329" w:name="section_dab3ddb099644480a255be44123eaad4"/>
      <w:bookmarkStart w:id="330" w:name="_Toc508101931"/>
      <w:r>
        <w:lastRenderedPageBreak/>
        <w:t>EvtRpcMessageRenderDefault (Opnum 10)</w:t>
      </w:r>
      <w:bookmarkEnd w:id="329"/>
      <w:bookmarkEnd w:id="330"/>
      <w:r>
        <w:fldChar w:fldCharType="begin"/>
      </w:r>
      <w:r>
        <w:instrText xml:space="preserve"> XE "Server:EvtRpcMessageRenderDefault (Opnum 10) method" </w:instrText>
      </w:r>
      <w:r>
        <w:fldChar w:fldCharType="end"/>
      </w:r>
      <w:r>
        <w:fldChar w:fldCharType="begin"/>
      </w:r>
      <w:r>
        <w:instrText xml:space="preserve"> XE "EvtRpcMessageRenderDefault (Opnum 10) method" </w:instrText>
      </w:r>
      <w:r>
        <w:fldChar w:fldCharType="end"/>
      </w:r>
      <w:r>
        <w:fldChar w:fldCharType="begin"/>
      </w:r>
      <w:r>
        <w:instrText xml:space="preserve"> XE "Methods:EvtR</w:instrText>
      </w:r>
      <w:r>
        <w:instrText xml:space="preserve">pcMessageRenderDefault (Opnum 10)" </w:instrText>
      </w:r>
      <w:r>
        <w:fldChar w:fldCharType="end"/>
      </w:r>
      <w:r>
        <w:fldChar w:fldCharType="begin"/>
      </w:r>
      <w:r>
        <w:instrText xml:space="preserve"> XE "EvtRpcMessageRenderDefault method"</w:instrText>
      </w:r>
      <w:r>
        <w:fldChar w:fldCharType="end"/>
      </w:r>
    </w:p>
    <w:p w:rsidR="00FC761F" w:rsidRDefault="007F722F">
      <w:r>
        <w:t xml:space="preserve">The EvtRpcMessageRenderDefault (Opnum 10) method is used by a client to get localized strings for common values of opcodes, tasks, or keywords, as specified in section </w:t>
      </w:r>
      <w:hyperlink w:anchor="Section_14046f8106d8469092455d8784c25025" w:history="1">
        <w:r>
          <w:rPr>
            <w:rStyle w:val="Hyperlink"/>
          </w:rPr>
          <w:t>3.1.4.31</w:t>
        </w:r>
      </w:hyperlink>
      <w:r>
        <w:t xml:space="preserve">. </w:t>
      </w:r>
    </w:p>
    <w:p w:rsidR="00FC761F" w:rsidRDefault="007F722F">
      <w:pPr>
        <w:pStyle w:val="Code"/>
      </w:pPr>
      <w:r>
        <w:t>error_status_t EvtRpcMessageRenderDefault(</w:t>
      </w:r>
    </w:p>
    <w:p w:rsidR="00FC761F" w:rsidRDefault="007F722F">
      <w:pPr>
        <w:pStyle w:val="Code"/>
      </w:pPr>
      <w:r>
        <w:t>  /* [in] RPC_BINDING_HANDLE binding, {the binding handle will be generated by MIDL} */</w:t>
      </w:r>
    </w:p>
    <w:p w:rsidR="00FC761F" w:rsidRDefault="007F722F">
      <w:pPr>
        <w:pStyle w:val="Code"/>
      </w:pPr>
      <w:r>
        <w:t xml:space="preserve">  [in, range(1, MAX_RPC_EVENT_ID_SIZE)] </w:t>
      </w:r>
    </w:p>
    <w:p w:rsidR="00FC761F" w:rsidRDefault="007F722F">
      <w:pPr>
        <w:pStyle w:val="Code"/>
      </w:pPr>
      <w:r>
        <w:t>    DWORD sizeEventId,</w:t>
      </w:r>
    </w:p>
    <w:p w:rsidR="00FC761F" w:rsidRDefault="007F722F">
      <w:pPr>
        <w:pStyle w:val="Code"/>
      </w:pPr>
      <w:r>
        <w:t>  [in, size_is(sizeEventId)] BYTE *eventId,</w:t>
      </w:r>
    </w:p>
    <w:p w:rsidR="00FC761F" w:rsidRDefault="007F722F">
      <w:pPr>
        <w:pStyle w:val="Code"/>
      </w:pPr>
      <w:r>
        <w:t>  [in] DWORD messageId,</w:t>
      </w:r>
    </w:p>
    <w:p w:rsidR="00FC761F" w:rsidRDefault="007F722F">
      <w:pPr>
        <w:pStyle w:val="Code"/>
      </w:pPr>
      <w:r>
        <w:t>  [in] EvtRpcVariantList *values,</w:t>
      </w:r>
    </w:p>
    <w:p w:rsidR="00FC761F" w:rsidRDefault="007F722F">
      <w:pPr>
        <w:pStyle w:val="Code"/>
      </w:pPr>
      <w:r>
        <w:t>  [in] DWORD flags,</w:t>
      </w:r>
    </w:p>
    <w:p w:rsidR="00FC761F" w:rsidRDefault="007F722F">
      <w:pPr>
        <w:pStyle w:val="Code"/>
      </w:pPr>
      <w:r>
        <w:t>  [in] DWORD maxSizeString,</w:t>
      </w:r>
    </w:p>
    <w:p w:rsidR="00FC761F" w:rsidRDefault="007F722F">
      <w:pPr>
        <w:pStyle w:val="Code"/>
      </w:pPr>
      <w:r>
        <w:t>  [out] DWORD *actualSizeString,</w:t>
      </w:r>
    </w:p>
    <w:p w:rsidR="00FC761F" w:rsidRDefault="007F722F">
      <w:pPr>
        <w:pStyle w:val="Code"/>
      </w:pPr>
      <w:r>
        <w:t>  [out] DWORD *neededSizeString,</w:t>
      </w:r>
    </w:p>
    <w:p w:rsidR="00FC761F" w:rsidRDefault="007F722F">
      <w:pPr>
        <w:pStyle w:val="Code"/>
      </w:pPr>
      <w:r>
        <w:t xml:space="preserve">  [out, size_is(,*actualSizeString), range(0, MAX_RPC_RENDERED_STRING_SIZE)] </w:t>
      </w:r>
    </w:p>
    <w:p w:rsidR="00FC761F" w:rsidRDefault="007F722F">
      <w:pPr>
        <w:pStyle w:val="Code"/>
      </w:pPr>
      <w:r>
        <w:t>    BYTE** string,</w:t>
      </w:r>
    </w:p>
    <w:p w:rsidR="00FC761F" w:rsidRDefault="007F722F">
      <w:pPr>
        <w:pStyle w:val="Code"/>
      </w:pPr>
      <w:r>
        <w:t>  [out] RpcInfo *error</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sizeEventI</w:t>
      </w:r>
      <w:r>
        <w:rPr>
          <w:b/>
        </w:rPr>
        <w:t xml:space="preserve">d: </w:t>
      </w:r>
      <w:r>
        <w:t xml:space="preserve">A 32-bit unsigned integer that contains the size in bytes of the </w:t>
      </w:r>
      <w:r>
        <w:rPr>
          <w:i/>
        </w:rPr>
        <w:t>eventId</w:t>
      </w:r>
      <w:r>
        <w:t xml:space="preserve"> field.</w:t>
      </w:r>
    </w:p>
    <w:p w:rsidR="00FC761F" w:rsidRDefault="007F722F">
      <w:pPr>
        <w:pStyle w:val="Definition-Field"/>
      </w:pPr>
      <w:r>
        <w:rPr>
          <w:b/>
        </w:rPr>
        <w:t xml:space="preserve">eventId: </w:t>
      </w:r>
      <w:r>
        <w:t xml:space="preserve">A pointer to an EVENT_DESCRIPTOR structure, as specified in </w:t>
      </w:r>
      <w:hyperlink r:id="rId226" w:anchor="Section_cca2742956894a16b2b49325d93e4ba2">
        <w:r>
          <w:rPr>
            <w:rStyle w:val="Hyperlink"/>
          </w:rPr>
          <w:t>[MS-DTYP]</w:t>
        </w:r>
      </w:hyperlink>
      <w:r>
        <w:t xml:space="preserve"> section 2.3.1.</w:t>
      </w:r>
    </w:p>
    <w:p w:rsidR="00FC761F" w:rsidRDefault="007F722F">
      <w:pPr>
        <w:pStyle w:val="Definition-Field"/>
      </w:pPr>
      <w:r>
        <w:rPr>
          <w:b/>
        </w:rPr>
        <w:t xml:space="preserve">messageId: </w:t>
      </w:r>
      <w:r>
        <w:t xml:space="preserve">A 32-bit unsigned integer that specifies the required message. This is an alternative to using the </w:t>
      </w:r>
      <w:r>
        <w:rPr>
          <w:i/>
        </w:rPr>
        <w:t>eventID</w:t>
      </w:r>
      <w:r>
        <w:t xml:space="preserve"> parameter that can be used by a client application that has obtained the value through some method outside those documented by this protoc</w:t>
      </w:r>
      <w:r>
        <w:t xml:space="preserve">ol. The server MUST ignore this value unless the </w:t>
      </w:r>
      <w:r>
        <w:rPr>
          <w:i/>
        </w:rPr>
        <w:t>flags</w:t>
      </w:r>
      <w:r>
        <w:t xml:space="preserve"> value is set to EvtFormatMessageId, in which case the server MUST use this value to determine the required message and ignore the </w:t>
      </w:r>
      <w:r>
        <w:rPr>
          <w:i/>
        </w:rPr>
        <w:t>eventID</w:t>
      </w:r>
      <w:r>
        <w:t xml:space="preserve"> parameter.</w:t>
      </w:r>
    </w:p>
    <w:p w:rsidR="00FC761F" w:rsidRDefault="007F722F">
      <w:pPr>
        <w:pStyle w:val="Definition-Field"/>
      </w:pPr>
      <w:r>
        <w:rPr>
          <w:b/>
        </w:rPr>
        <w:t xml:space="preserve">values: </w:t>
      </w:r>
      <w:r>
        <w:t>An array of strings to be used as substituti</w:t>
      </w:r>
      <w:r>
        <w:t xml:space="preserve">on values for event description strings. Substitution values MUST be ignored by the server except when the </w:t>
      </w:r>
      <w:r>
        <w:rPr>
          <w:i/>
        </w:rPr>
        <w:t>flags</w:t>
      </w:r>
      <w:r>
        <w:t xml:space="preserve"> are set to either EvtFormatMessageEvent or EvtFormatMessageId.</w:t>
      </w:r>
    </w:p>
    <w:p w:rsidR="00FC761F" w:rsidRDefault="007F722F">
      <w:pPr>
        <w:pStyle w:val="Definition-Field"/>
      </w:pPr>
      <w:r>
        <w:rPr>
          <w:b/>
        </w:rPr>
        <w:t xml:space="preserve">flags: </w:t>
      </w:r>
      <w:r>
        <w:t xml:space="preserve">This field MUST be set to a value from the following table, which </w:t>
      </w:r>
      <w:r>
        <w:t>indicates the action that the server is requested to perform.</w:t>
      </w:r>
    </w:p>
    <w:tbl>
      <w:tblPr>
        <w:tblStyle w:val="Table-ShadedHeader"/>
        <w:tblW w:w="0" w:type="auto"/>
        <w:tblInd w:w="475" w:type="dxa"/>
        <w:tblLook w:val="04A0" w:firstRow="1" w:lastRow="0" w:firstColumn="1" w:lastColumn="0" w:noHBand="0" w:noVBand="1"/>
      </w:tblPr>
      <w:tblGrid>
        <w:gridCol w:w="2446"/>
        <w:gridCol w:w="6669"/>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EvtFormatMessageEvent</w:t>
            </w:r>
          </w:p>
          <w:p w:rsidR="00FC761F" w:rsidRDefault="007F722F">
            <w:pPr>
              <w:pStyle w:val="TableBodyText"/>
            </w:pPr>
            <w:r>
              <w:t>0x00000001</w:t>
            </w:r>
          </w:p>
        </w:tc>
        <w:tc>
          <w:tcPr>
            <w:tcW w:w="0" w:type="auto"/>
          </w:tcPr>
          <w:p w:rsidR="00FC761F" w:rsidRDefault="007F722F">
            <w:pPr>
              <w:pStyle w:val="TableBodyText"/>
            </w:pPr>
            <w:r>
              <w:t xml:space="preserve">Locate the message for the event corresponding to </w:t>
            </w:r>
            <w:r>
              <w:rPr>
                <w:i/>
              </w:rPr>
              <w:t>eventId</w:t>
            </w:r>
            <w:r>
              <w:t xml:space="preserve">, and then insert the values specified by the </w:t>
            </w:r>
            <w:r>
              <w:rPr>
                <w:b/>
              </w:rPr>
              <w:t>values</w:t>
            </w:r>
            <w:r>
              <w:t xml:space="preserve"> parameter.</w:t>
            </w:r>
          </w:p>
        </w:tc>
      </w:tr>
      <w:tr w:rsidR="00FC761F" w:rsidTr="00FC761F">
        <w:tc>
          <w:tcPr>
            <w:tcW w:w="0" w:type="auto"/>
          </w:tcPr>
          <w:p w:rsidR="00FC761F" w:rsidRDefault="007F722F">
            <w:pPr>
              <w:pStyle w:val="TableBodyText"/>
            </w:pPr>
            <w:r>
              <w:t>EvtFormatMessageLevel</w:t>
            </w:r>
          </w:p>
          <w:p w:rsidR="00FC761F" w:rsidRDefault="007F722F">
            <w:pPr>
              <w:pStyle w:val="TableBodyText"/>
            </w:pPr>
            <w:r>
              <w:t>0x00000002</w:t>
            </w:r>
          </w:p>
        </w:tc>
        <w:tc>
          <w:tcPr>
            <w:tcW w:w="0" w:type="auto"/>
          </w:tcPr>
          <w:p w:rsidR="00FC761F" w:rsidRDefault="007F722F">
            <w:pPr>
              <w:pStyle w:val="TableBodyText"/>
            </w:pPr>
            <w:r>
              <w:t xml:space="preserve">Extract the </w:t>
            </w:r>
            <w:r>
              <w:rPr>
                <w:b/>
              </w:rPr>
              <w:t>level</w:t>
            </w:r>
            <w:r>
              <w:t xml:space="preserve"> field from </w:t>
            </w:r>
            <w:r>
              <w:rPr>
                <w:i/>
              </w:rPr>
              <w:t>eventId</w:t>
            </w:r>
            <w:r>
              <w:t xml:space="preserve">, and then return the localized name for that level. </w:t>
            </w:r>
          </w:p>
        </w:tc>
      </w:tr>
      <w:tr w:rsidR="00FC761F" w:rsidTr="00FC761F">
        <w:tc>
          <w:tcPr>
            <w:tcW w:w="0" w:type="auto"/>
          </w:tcPr>
          <w:p w:rsidR="00FC761F" w:rsidRDefault="007F722F">
            <w:pPr>
              <w:pStyle w:val="TableBodyText"/>
            </w:pPr>
            <w:r>
              <w:t>EvtFormatMessageTask</w:t>
            </w:r>
          </w:p>
          <w:p w:rsidR="00FC761F" w:rsidRDefault="007F722F">
            <w:pPr>
              <w:pStyle w:val="TableBodyText"/>
            </w:pPr>
            <w:r>
              <w:t>0x00000003</w:t>
            </w:r>
          </w:p>
        </w:tc>
        <w:tc>
          <w:tcPr>
            <w:tcW w:w="0" w:type="auto"/>
          </w:tcPr>
          <w:p w:rsidR="00FC761F" w:rsidRDefault="007F722F">
            <w:pPr>
              <w:pStyle w:val="TableBodyText"/>
            </w:pPr>
            <w:r>
              <w:t xml:space="preserve">Extract the </w:t>
            </w:r>
            <w:r>
              <w:rPr>
                <w:b/>
              </w:rPr>
              <w:t>task</w:t>
            </w:r>
            <w:r>
              <w:t xml:space="preserve"> field from </w:t>
            </w:r>
            <w:r>
              <w:rPr>
                <w:i/>
              </w:rPr>
              <w:t>eventId</w:t>
            </w:r>
            <w:r>
              <w:t xml:space="preserve">, and then return the localized name for that task. </w:t>
            </w:r>
          </w:p>
        </w:tc>
      </w:tr>
      <w:tr w:rsidR="00FC761F" w:rsidTr="00FC761F">
        <w:tc>
          <w:tcPr>
            <w:tcW w:w="0" w:type="auto"/>
          </w:tcPr>
          <w:p w:rsidR="00FC761F" w:rsidRDefault="007F722F">
            <w:pPr>
              <w:pStyle w:val="TableBodyText"/>
            </w:pPr>
            <w:r>
              <w:t>EvtFormatMessageOpcode</w:t>
            </w:r>
          </w:p>
          <w:p w:rsidR="00FC761F" w:rsidRDefault="007F722F">
            <w:pPr>
              <w:pStyle w:val="TableBodyText"/>
            </w:pPr>
            <w:r>
              <w:t>0x00000004</w:t>
            </w:r>
          </w:p>
        </w:tc>
        <w:tc>
          <w:tcPr>
            <w:tcW w:w="0" w:type="auto"/>
          </w:tcPr>
          <w:p w:rsidR="00FC761F" w:rsidRDefault="007F722F">
            <w:pPr>
              <w:pStyle w:val="TableBodyText"/>
            </w:pPr>
            <w:r>
              <w:t xml:space="preserve">Extract the </w:t>
            </w:r>
            <w:r>
              <w:rPr>
                <w:b/>
              </w:rPr>
              <w:t>opcode</w:t>
            </w:r>
            <w:r>
              <w:t xml:space="preserve"> field from </w:t>
            </w:r>
            <w:r>
              <w:rPr>
                <w:i/>
              </w:rPr>
              <w:t>eventId</w:t>
            </w:r>
            <w:r>
              <w:t xml:space="preserve">, and then return the localized name for that opcode. </w:t>
            </w:r>
          </w:p>
        </w:tc>
      </w:tr>
      <w:tr w:rsidR="00FC761F" w:rsidTr="00FC761F">
        <w:tc>
          <w:tcPr>
            <w:tcW w:w="0" w:type="auto"/>
          </w:tcPr>
          <w:p w:rsidR="00FC761F" w:rsidRDefault="007F722F">
            <w:pPr>
              <w:pStyle w:val="TableBodyText"/>
            </w:pPr>
            <w:r>
              <w:t>EvtFormatMessageKeyword</w:t>
            </w:r>
          </w:p>
          <w:p w:rsidR="00FC761F" w:rsidRDefault="007F722F">
            <w:pPr>
              <w:pStyle w:val="TableBodyText"/>
            </w:pPr>
            <w:r>
              <w:t>0x00000005</w:t>
            </w:r>
          </w:p>
        </w:tc>
        <w:tc>
          <w:tcPr>
            <w:tcW w:w="0" w:type="auto"/>
          </w:tcPr>
          <w:p w:rsidR="00FC761F" w:rsidRDefault="007F722F">
            <w:pPr>
              <w:pStyle w:val="TableBodyText"/>
            </w:pPr>
            <w:r>
              <w:t xml:space="preserve">Extract the </w:t>
            </w:r>
            <w:r>
              <w:rPr>
                <w:b/>
              </w:rPr>
              <w:t>keyword</w:t>
            </w:r>
            <w:r>
              <w:t xml:space="preserve"> field from </w:t>
            </w:r>
            <w:r>
              <w:rPr>
                <w:i/>
              </w:rPr>
              <w:t>eventId</w:t>
            </w:r>
            <w:r>
              <w:t xml:space="preserve">, and then return the localized name for that keyword. </w:t>
            </w:r>
          </w:p>
        </w:tc>
      </w:tr>
      <w:tr w:rsidR="00FC761F" w:rsidTr="00FC761F">
        <w:tc>
          <w:tcPr>
            <w:tcW w:w="0" w:type="auto"/>
          </w:tcPr>
          <w:p w:rsidR="00FC761F" w:rsidRDefault="007F722F">
            <w:pPr>
              <w:pStyle w:val="TableBodyText"/>
            </w:pPr>
            <w:r>
              <w:t>EvtFormatMessageId</w:t>
            </w:r>
          </w:p>
          <w:p w:rsidR="00FC761F" w:rsidRDefault="007F722F">
            <w:pPr>
              <w:pStyle w:val="TableBodyText"/>
            </w:pPr>
            <w:r>
              <w:t>0x00000008</w:t>
            </w:r>
          </w:p>
        </w:tc>
        <w:tc>
          <w:tcPr>
            <w:tcW w:w="0" w:type="auto"/>
          </w:tcPr>
          <w:p w:rsidR="00FC761F" w:rsidRDefault="007F722F">
            <w:pPr>
              <w:pStyle w:val="TableBodyText"/>
            </w:pPr>
            <w:r>
              <w:t>Lo</w:t>
            </w:r>
            <w:r>
              <w:t xml:space="preserve">cate the message for the event corresponding to the </w:t>
            </w:r>
            <w:r>
              <w:rPr>
                <w:i/>
              </w:rPr>
              <w:t>messageId</w:t>
            </w:r>
            <w:r>
              <w:t xml:space="preserve"> parameter, and then insert the values specified by the </w:t>
            </w:r>
            <w:r>
              <w:rPr>
                <w:i/>
              </w:rPr>
              <w:t>values</w:t>
            </w:r>
            <w:r>
              <w:t xml:space="preserve"> parameter.</w:t>
            </w:r>
          </w:p>
        </w:tc>
      </w:tr>
    </w:tbl>
    <w:p w:rsidR="00FC761F" w:rsidRDefault="007F722F">
      <w:pPr>
        <w:pStyle w:val="Definition-Field"/>
      </w:pPr>
      <w:r>
        <w:rPr>
          <w:b/>
        </w:rPr>
        <w:lastRenderedPageBreak/>
        <w:t xml:space="preserve">maxSizeString: </w:t>
      </w:r>
      <w:r>
        <w:t xml:space="preserve">A 32-bit unsigned integer that contains the maximum size in bytes allowed for the </w:t>
      </w:r>
      <w:r>
        <w:rPr>
          <w:i/>
        </w:rPr>
        <w:t>string</w:t>
      </w:r>
      <w:r>
        <w:t xml:space="preserve"> field.</w:t>
      </w:r>
    </w:p>
    <w:p w:rsidR="00FC761F" w:rsidRDefault="007F722F">
      <w:pPr>
        <w:pStyle w:val="Definition-Field"/>
      </w:pPr>
      <w:r>
        <w:rPr>
          <w:b/>
        </w:rPr>
        <w:t>actualSiz</w:t>
      </w:r>
      <w:r>
        <w:rPr>
          <w:b/>
        </w:rPr>
        <w:t xml:space="preserve">eString: </w:t>
      </w:r>
      <w:r>
        <w:t xml:space="preserve">A pointer to a 32-bit unsigned integer that contains the actual size of the resulting description string returned in the string. It MUST be set to the size in bytes of the string returned in the </w:t>
      </w:r>
      <w:r>
        <w:rPr>
          <w:i/>
        </w:rPr>
        <w:t>string</w:t>
      </w:r>
      <w:r>
        <w:t xml:space="preserve"> parameter, including the NULL ('\0') terminat</w:t>
      </w:r>
      <w:r>
        <w:t>ing character. If the description string cannot be retrieved, actualSizeString MUST be set to zero.</w:t>
      </w:r>
    </w:p>
    <w:p w:rsidR="00FC761F" w:rsidRDefault="007F722F">
      <w:pPr>
        <w:pStyle w:val="Definition-Field"/>
      </w:pPr>
      <w:r>
        <w:rPr>
          <w:b/>
        </w:rPr>
        <w:t xml:space="preserve">neededSizeString: </w:t>
      </w:r>
      <w:r>
        <w:t>A pointer to a 32-bit unsigned integer that contains the size in bytes of the fully instantiated description string, even if the length of</w:t>
      </w:r>
      <w:r>
        <w:t xml:space="preserve"> the description string is greater than </w:t>
      </w:r>
      <w:r>
        <w:rPr>
          <w:i/>
        </w:rPr>
        <w:t>maxSizeString</w:t>
      </w:r>
      <w:r>
        <w:t>. The returned value MUST be zero when the description string cannot be computed by the server.</w:t>
      </w:r>
    </w:p>
    <w:p w:rsidR="00FC761F" w:rsidRDefault="007F722F">
      <w:pPr>
        <w:pStyle w:val="Definition-Field"/>
      </w:pPr>
      <w:r>
        <w:rPr>
          <w:b/>
        </w:rPr>
        <w:t xml:space="preserve">string: </w:t>
      </w:r>
      <w:r>
        <w:t xml:space="preserve">A buffer in which to return either a null-terminated string or multiple null-terminated strings, </w:t>
      </w:r>
      <w:r>
        <w:t>terminated by a double NULL in the case of keywords. In the case of failure, the client MUST ignore this value.</w:t>
      </w:r>
    </w:p>
    <w:p w:rsidR="00FC761F" w:rsidRDefault="007F722F">
      <w:pPr>
        <w:pStyle w:val="Definition-Field"/>
      </w:pPr>
      <w:r>
        <w:rPr>
          <w:b/>
        </w:rPr>
        <w:t xml:space="preserve">error: </w:t>
      </w:r>
      <w:r>
        <w:t xml:space="preserve"> A pointer to an </w:t>
      </w:r>
      <w:hyperlink w:anchor="Section_94a5d4d10f804af3b7c6d61a6aa60b7b" w:history="1">
        <w:r>
          <w:rPr>
            <w:rStyle w:val="Hyperlink"/>
          </w:rPr>
          <w:t>RpcInfo (section 2.2.1)</w:t>
        </w:r>
      </w:hyperlink>
      <w:r>
        <w:t xml:space="preserve"> structure in which to place error in</w:t>
      </w:r>
      <w:r>
        <w:t>formation in the case of a failure. The RpcInfo (section 2.2.1) structure fields MUST be set to nonzero values if the error is related to loading the necessary resource. All nonzero values MUST be treated the same. If the method succeeds, the server MUST s</w:t>
      </w:r>
      <w:r>
        <w:t xml:space="preserve">et all of the values in the structure to 0. </w:t>
      </w:r>
    </w:p>
    <w:p w:rsidR="00FC761F" w:rsidRDefault="007F722F">
      <w:r>
        <w:rPr>
          <w:b/>
        </w:rPr>
        <w:t xml:space="preserve">Return Values: </w:t>
      </w:r>
      <w:r>
        <w:t xml:space="preserve"> The method MUST return the following value on success.</w:t>
      </w:r>
    </w:p>
    <w:p w:rsidR="00FC761F" w:rsidRDefault="007F722F">
      <w:r>
        <w:rPr>
          <w:b/>
        </w:rPr>
        <w:t>ERROR_SUCCESS</w:t>
      </w:r>
      <w:r>
        <w:t xml:space="preserve"> (0x00000000)</w:t>
      </w:r>
    </w:p>
    <w:p w:rsidR="00FC761F" w:rsidRDefault="007F722F">
      <w:r>
        <w:t xml:space="preserve">The method MUST return ERROR_INSUFFICIENT_BUFFER (0x0000007A) if </w:t>
      </w:r>
      <w:r>
        <w:rPr>
          <w:i/>
        </w:rPr>
        <w:t>maxSizeString</w:t>
      </w:r>
      <w:r>
        <w:t xml:space="preserve"> is too small to hold the result string. In that case, </w:t>
      </w:r>
      <w:r>
        <w:rPr>
          <w:i/>
        </w:rPr>
        <w:t>neededSizeString</w:t>
      </w:r>
      <w:r>
        <w:t xml:space="preserve"> MUST be set to the necessary size.</w:t>
      </w:r>
    </w:p>
    <w:p w:rsidR="00FC761F" w:rsidRDefault="007F722F">
      <w:r>
        <w:t xml:space="preserve">Otherwise, the method MUST return a different implementation-specific nonzero value as specified in </w:t>
      </w:r>
      <w:hyperlink r:id="rId227" w:anchor="Section_1bc92ddfb79e413cbbaa99a5281a6c90">
        <w:r>
          <w:rPr>
            <w:rStyle w:val="Hyperlink"/>
          </w:rPr>
          <w:t>[MS-ERREF]</w:t>
        </w:r>
      </w:hyperlink>
      <w:r>
        <w:t>.</w:t>
      </w:r>
    </w:p>
    <w:p w:rsidR="00FC761F" w:rsidRDefault="007F722F">
      <w:r>
        <w:t>This method is the same as the EvtRpcMessageRender (section 3.1.4.31) method, except that this method always uses the server's default strings (default strings come from the server's default publisher, so a publis</w:t>
      </w:r>
      <w:r>
        <w:t>her handle is not required), whereas the EvtRpcMessageRender (section 3.1.4.31) method uses only the default strings in the case of level, task, opcode, and keyword values that fall in certain ranges. Therefore it takes only 6 possible format flags. The se</w:t>
      </w:r>
      <w:r>
        <w:t>rver MUST fail the method with ERROR_INVALID_PARAMETER (0x00000057) for any other flags than the 6 values given in the flags table.</w:t>
      </w:r>
    </w:p>
    <w:p w:rsidR="00FC761F" w:rsidRDefault="007F722F">
      <w:pPr>
        <w:pStyle w:val="Heading4"/>
      </w:pPr>
      <w:bookmarkStart w:id="331" w:name="section_a5173272a59e41d5b1e67366c163ff24"/>
      <w:bookmarkStart w:id="332" w:name="_Toc508101932"/>
      <w:r>
        <w:t>EvtRpcClose (Opnum 13)</w:t>
      </w:r>
      <w:bookmarkEnd w:id="331"/>
      <w:bookmarkEnd w:id="332"/>
      <w:r>
        <w:fldChar w:fldCharType="begin"/>
      </w:r>
      <w:r>
        <w:instrText xml:space="preserve"> XE "Server:EvtRpcClose (Opnum 13) method" </w:instrText>
      </w:r>
      <w:r>
        <w:fldChar w:fldCharType="end"/>
      </w:r>
      <w:r>
        <w:fldChar w:fldCharType="begin"/>
      </w:r>
      <w:r>
        <w:instrText xml:space="preserve"> XE "EvtRpcClose (Opnum 13) method" </w:instrText>
      </w:r>
      <w:r>
        <w:fldChar w:fldCharType="end"/>
      </w:r>
      <w:r>
        <w:fldChar w:fldCharType="begin"/>
      </w:r>
      <w:r>
        <w:instrText xml:space="preserve"> XE "Methods:EvtRpc</w:instrText>
      </w:r>
      <w:r>
        <w:instrText xml:space="preserve">Close (Opnum 13)" </w:instrText>
      </w:r>
      <w:r>
        <w:fldChar w:fldCharType="end"/>
      </w:r>
      <w:r>
        <w:fldChar w:fldCharType="begin"/>
      </w:r>
      <w:r>
        <w:instrText xml:space="preserve"> XE "EvtRpcClose method"</w:instrText>
      </w:r>
      <w:r>
        <w:fldChar w:fldCharType="end"/>
      </w:r>
    </w:p>
    <w:p w:rsidR="00FC761F" w:rsidRDefault="007F722F">
      <w:r>
        <w:t>The EvtRpcClose (Opnum 13) method is used by a client to close context handles that are opened by other methods in this protocol.</w:t>
      </w:r>
    </w:p>
    <w:p w:rsidR="00FC761F" w:rsidRDefault="007F722F">
      <w:pPr>
        <w:pStyle w:val="Code"/>
      </w:pPr>
      <w:r>
        <w:t>error_status_t EvtRpcClose(</w:t>
      </w:r>
    </w:p>
    <w:p w:rsidR="00FC761F" w:rsidRDefault="007F722F">
      <w:pPr>
        <w:pStyle w:val="Code"/>
      </w:pPr>
      <w:r>
        <w:t>  [in, out, context_handle] void** handle</w:t>
      </w:r>
    </w:p>
    <w:p w:rsidR="00FC761F" w:rsidRDefault="007F722F">
      <w:pPr>
        <w:pStyle w:val="Code"/>
      </w:pPr>
      <w:r>
        <w:t>);</w:t>
      </w:r>
    </w:p>
    <w:p w:rsidR="00FC761F" w:rsidRDefault="007F722F">
      <w:pPr>
        <w:pStyle w:val="Definition-Field"/>
      </w:pPr>
      <w:r>
        <w:rPr>
          <w:b/>
        </w:rPr>
        <w:t>handle</w:t>
      </w:r>
      <w:r>
        <w:rPr>
          <w:b/>
        </w:rPr>
        <w:t xml:space="preserve">: </w:t>
      </w:r>
      <w:r>
        <w:t xml:space="preserve">This parameter is an </w:t>
      </w:r>
      <w:hyperlink w:anchor="gt_8a7f6700-8311-45bc-af10-82e10accd331">
        <w:r>
          <w:rPr>
            <w:rStyle w:val="HyperlinkGreen"/>
            <w:b/>
          </w:rPr>
          <w:t>RPC</w:t>
        </w:r>
      </w:hyperlink>
      <w:r>
        <w:t xml:space="preserve"> context handle, as specified in </w:t>
      </w:r>
      <w:hyperlink r:id="rId228">
        <w:r>
          <w:rPr>
            <w:rStyle w:val="Hyperlink"/>
          </w:rPr>
          <w:t>[C706]</w:t>
        </w:r>
      </w:hyperlink>
      <w:r>
        <w:t>, Context Handles.</w:t>
      </w:r>
    </w:p>
    <w:p w:rsidR="00FC761F" w:rsidRDefault="007F722F">
      <w:r>
        <w:rPr>
          <w:b/>
        </w:rPr>
        <w:t xml:space="preserve">Return Values: </w:t>
      </w:r>
      <w:r>
        <w:t>The method MUST return ERROR_S</w:t>
      </w:r>
      <w:r>
        <w:t xml:space="preserve">UCCESS (0x00000000) on success; otherwise, it MUST return an implementation-specific nonzero value as specified in </w:t>
      </w:r>
      <w:hyperlink r:id="rId229" w:anchor="Section_1bc92ddfb79e413cbbaa99a5281a6c90">
        <w:r>
          <w:rPr>
            <w:rStyle w:val="Hyperlink"/>
          </w:rPr>
          <w:t>[MS-ERREF]</w:t>
        </w:r>
      </w:hyperlink>
      <w:r>
        <w:t>.</w:t>
      </w:r>
    </w:p>
    <w:p w:rsidR="00FC761F" w:rsidRDefault="007F722F">
      <w:r>
        <w:t xml:space="preserve">In response to this request from the client, the </w:t>
      </w:r>
      <w:r>
        <w:t xml:space="preserve">server MUST first validate the handle. The server SHOULD save the handle value in its handle table (as specified in section </w:t>
      </w:r>
      <w:hyperlink w:anchor="Section_32102cb3ea774171bd1a33c8c4d882aa" w:history="1">
        <w:r>
          <w:rPr>
            <w:rStyle w:val="Hyperlink"/>
          </w:rPr>
          <w:t>3.1.1.12</w:t>
        </w:r>
      </w:hyperlink>
      <w:r>
        <w:t>) when the handle is created so that it can look up the handle i</w:t>
      </w:r>
      <w:r>
        <w:t>n its table to determine if it is valid.</w:t>
      </w:r>
      <w:bookmarkStart w:id="333"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33"/>
      <w:r>
        <w:t xml:space="preserve"> The server MUST fail the operation with the error ERROR_INVALID_PARAMETER (0x00000057) if the handle is not in its </w:t>
      </w:r>
      <w:r>
        <w:lastRenderedPageBreak/>
        <w:t>handle table. For more informa</w:t>
      </w:r>
      <w:r>
        <w:t xml:space="preserve">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FC761F" w:rsidRDefault="007F722F">
      <w:r>
        <w:t>If the above check succeeds, the server MUST rem</w:t>
      </w:r>
      <w:r>
        <w:t>ove the handle from its handle table. The server SHOULD NOT fail the operation of removing the handle.</w:t>
      </w:r>
    </w:p>
    <w:p w:rsidR="00FC761F" w:rsidRDefault="007F722F">
      <w:r>
        <w:t>The server MUST return a value indicating success or failure for this operation.</w:t>
      </w:r>
    </w:p>
    <w:p w:rsidR="00FC761F" w:rsidRDefault="007F722F">
      <w:pPr>
        <w:pStyle w:val="Heading4"/>
      </w:pPr>
      <w:bookmarkStart w:id="334" w:name="section_66f25e52a6004cb49182b9aa8f50d38e"/>
      <w:bookmarkStart w:id="335" w:name="_Toc508101933"/>
      <w:r>
        <w:t>EvtRpcCancel (Opnum 14)</w:t>
      </w:r>
      <w:bookmarkEnd w:id="334"/>
      <w:bookmarkEnd w:id="335"/>
      <w:r>
        <w:fldChar w:fldCharType="begin"/>
      </w:r>
      <w:r>
        <w:instrText xml:space="preserve"> XE "Server:EvtRpcCancel (Opnum 14) method" </w:instrText>
      </w:r>
      <w:r>
        <w:fldChar w:fldCharType="end"/>
      </w:r>
      <w:r>
        <w:fldChar w:fldCharType="begin"/>
      </w:r>
      <w:r>
        <w:instrText xml:space="preserve"> XE</w:instrText>
      </w:r>
      <w:r>
        <w:instrText xml:space="preserve"> "EvtRpcCancel (Opnum 14) method" </w:instrText>
      </w:r>
      <w:r>
        <w:fldChar w:fldCharType="end"/>
      </w:r>
      <w:r>
        <w:fldChar w:fldCharType="begin"/>
      </w:r>
      <w:r>
        <w:instrText xml:space="preserve"> XE "Methods:EvtRpcCancel (Opnum 14)" </w:instrText>
      </w:r>
      <w:r>
        <w:fldChar w:fldCharType="end"/>
      </w:r>
      <w:r>
        <w:fldChar w:fldCharType="begin"/>
      </w:r>
      <w:r>
        <w:instrText xml:space="preserve"> XE "EvtRpcCancel method"</w:instrText>
      </w:r>
      <w:r>
        <w:fldChar w:fldCharType="end"/>
      </w:r>
    </w:p>
    <w:p w:rsidR="00FC761F" w:rsidRDefault="007F722F">
      <w:r>
        <w:t>The EvtRpcCancel (Opnum 14) method is used by a client to cancel another method. This can be used to terminate long-running methods gracefully. Methods that can be canceled include the subscription and query functions, and other functions that take a CONTE</w:t>
      </w:r>
      <w:r>
        <w:t xml:space="preserve">XT_HANDLE_OPERATION_CONTROL argument. </w:t>
      </w:r>
    </w:p>
    <w:p w:rsidR="00FC761F" w:rsidRDefault="007F722F">
      <w:pPr>
        <w:pStyle w:val="Code"/>
      </w:pPr>
      <w:r>
        <w:t>error_status_t EvtRpcCancel(</w:t>
      </w:r>
    </w:p>
    <w:p w:rsidR="00FC761F" w:rsidRDefault="007F722F">
      <w:pPr>
        <w:pStyle w:val="Code"/>
      </w:pPr>
      <w:r>
        <w:t>  [in, context_handle] PCONTEXT_HANDLE_OPERATION_CONTROL handle</w:t>
      </w:r>
    </w:p>
    <w:p w:rsidR="00FC761F" w:rsidRDefault="007F722F">
      <w:pPr>
        <w:pStyle w:val="Code"/>
      </w:pPr>
      <w:r>
        <w:t>);</w:t>
      </w:r>
    </w:p>
    <w:p w:rsidR="00FC761F" w:rsidRDefault="007F722F">
      <w:pPr>
        <w:pStyle w:val="Definition-Field"/>
      </w:pPr>
      <w:r>
        <w:rPr>
          <w:b/>
        </w:rPr>
        <w:t xml:space="preserve">handle: </w:t>
      </w:r>
      <w:r>
        <w:t xml:space="preserve">A handle obtained by any of the other methods in this interface. This parameter is an </w:t>
      </w:r>
      <w:hyperlink w:anchor="gt_8a7f6700-8311-45bc-af10-82e10accd331">
        <w:r>
          <w:rPr>
            <w:rStyle w:val="HyperlinkGreen"/>
            <w:b/>
          </w:rPr>
          <w:t>RPC</w:t>
        </w:r>
      </w:hyperlink>
      <w:r>
        <w:t xml:space="preserve"> context handle, as specified in </w:t>
      </w:r>
      <w:hyperlink r:id="rId230">
        <w:r>
          <w:rPr>
            <w:rStyle w:val="Hyperlink"/>
          </w:rPr>
          <w:t>[C706]</w:t>
        </w:r>
      </w:hyperlink>
      <w:r>
        <w:t>, Context Handles.</w:t>
      </w:r>
    </w:p>
    <w:p w:rsidR="00FC761F" w:rsidRDefault="007F722F">
      <w:r>
        <w:rPr>
          <w:b/>
        </w:rPr>
        <w:t xml:space="preserve">Return Values: </w:t>
      </w:r>
      <w:r>
        <w:t>The method MUST return ERROR_SUCCESS (0x00000000) on success; otherwise, it MUST</w:t>
      </w:r>
      <w:r>
        <w:t xml:space="preserve"> return an implementation-specific nonzero value as specified in </w:t>
      </w:r>
      <w:hyperlink r:id="rId231" w:anchor="Section_1bc92ddfb79e413cbbaa99a5281a6c90">
        <w:r>
          <w:rPr>
            <w:rStyle w:val="Hyperlink"/>
          </w:rPr>
          <w:t>[MS-ERREF]</w:t>
        </w:r>
      </w:hyperlink>
      <w:r>
        <w:t>.</w:t>
      </w:r>
    </w:p>
    <w:p w:rsidR="00FC761F" w:rsidRDefault="007F722F">
      <w:r>
        <w:t xml:space="preserve">In response to this request from the client, the server MUST first validate the handle. The server </w:t>
      </w:r>
      <w:r>
        <w:t xml:space="preserve">SHOULD save the handle value it created in the handle table (as specified in section </w:t>
      </w:r>
      <w:hyperlink w:anchor="Section_32102cb3ea774171bd1a33c8c4d882aa" w:history="1">
        <w:r>
          <w:rPr>
            <w:rStyle w:val="Hyperlink"/>
          </w:rPr>
          <w:t>3.1.1.12</w:t>
        </w:r>
      </w:hyperlink>
      <w:r>
        <w:t>) and compare it with the handle passed here to perform the validation check.</w:t>
      </w:r>
      <w:bookmarkStart w:id="336" w:name="Appendix_A_Target_65"/>
      <w:r>
        <w:fldChar w:fldCharType="begin"/>
      </w:r>
      <w:r>
        <w:instrText xml:space="preserve"> HYPERLINK \l "Appendix_</w:instrText>
      </w:r>
      <w:r>
        <w:instrText xml:space="preserve">A_65" \o "Product behavior note 65" \h </w:instrText>
      </w:r>
      <w:r>
        <w:fldChar w:fldCharType="separate"/>
      </w:r>
      <w:r>
        <w:rPr>
          <w:rStyle w:val="Hyperlink"/>
        </w:rPr>
        <w:t>&lt;65&gt;</w:t>
      </w:r>
      <w:r>
        <w:rPr>
          <w:rStyle w:val="Hyperlink"/>
        </w:rPr>
        <w:fldChar w:fldCharType="end"/>
      </w:r>
      <w:bookmarkEnd w:id="336"/>
    </w:p>
    <w:p w:rsidR="00FC761F" w:rsidRDefault="007F722F">
      <w:r>
        <w:t xml:space="preserve">The server MUST return ERROR_INVALID_PARAMETER (0x00000057) if the handle is invalid.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FC761F" w:rsidRDefault="007F722F">
      <w:r>
        <w:t xml:space="preserve">If the above check succeeds, the server MUST attempt to cancel the outstanding call associated with this handle. As specified in section </w:t>
      </w:r>
      <w:hyperlink w:anchor="Section_cd4333361e834d8bab451c748d835312" w:history="1">
        <w:r>
          <w:rPr>
            <w:rStyle w:val="Hyperlink"/>
          </w:rPr>
          <w:t>3.1.1.10</w:t>
        </w:r>
      </w:hyperlink>
      <w:r>
        <w:t>, the context handle SHOULD be a control object on the server. The control object contains the detail operation object pointers such as query object pointer, subscription object pointer, and so forth, plus the Boo</w:t>
      </w:r>
      <w:r>
        <w:t>lean flag. The server SHOULD check if the Boolean flag is true. If the flag is true, the server does nothing and returns success. If this flag is not true, the server SHOULD get the operation object pointer and cancel the operation by stopping operation ob</w:t>
      </w:r>
      <w:r>
        <w:t xml:space="preserve">ject processing. That would include stopping processing of the query or subscription tasks and then setting its cancelation Boolean flag to true. For information, see section </w:t>
      </w:r>
      <w:hyperlink w:anchor="Section_836e2e00f1504a329a06f32e38a1879d" w:history="1">
        <w:r>
          <w:rPr>
            <w:rStyle w:val="Hyperlink"/>
          </w:rPr>
          <w:t>3.1.4</w:t>
        </w:r>
      </w:hyperlink>
      <w:r>
        <w:t>.</w:t>
      </w:r>
    </w:p>
    <w:p w:rsidR="00FC761F" w:rsidRDefault="007F722F">
      <w:r>
        <w:t>In response to</w:t>
      </w:r>
      <w:r>
        <w:t xml:space="preserve"> this call, the server MUST NOT remove the associated handle from its handle table.</w:t>
      </w:r>
    </w:p>
    <w:p w:rsidR="00FC761F" w:rsidRDefault="007F722F">
      <w:r>
        <w:t xml:space="preserve">If the server is too busy to process the outstanding operation, it might not be able to cancel the call. The server SHOULD then return ERROR_CANCELLED (0x00004C7) or other </w:t>
      </w:r>
      <w:r>
        <w:t>implementation-dependent error codes. If there is no outstanding call or operation, or if the outstanding call or operation has already been canceled, the server SHOULD return ERROR_SUCCESS (0x00000000).</w:t>
      </w:r>
    </w:p>
    <w:p w:rsidR="00FC761F" w:rsidRDefault="007F722F">
      <w:r>
        <w:t>The server MUST return a value indicating success or</w:t>
      </w:r>
      <w:r>
        <w:t xml:space="preserve"> failure for this operation.</w:t>
      </w:r>
    </w:p>
    <w:p w:rsidR="00FC761F" w:rsidRDefault="007F722F">
      <w:pPr>
        <w:pStyle w:val="Heading4"/>
      </w:pPr>
      <w:bookmarkStart w:id="337" w:name="section_0dcaa0866ff44f0296ba0a52380a7f0e"/>
      <w:bookmarkStart w:id="338" w:name="_Toc508101934"/>
      <w:r>
        <w:t>EvtRpcRegisterControllableOperation (Opnum 4)</w:t>
      </w:r>
      <w:bookmarkEnd w:id="337"/>
      <w:bookmarkEnd w:id="338"/>
      <w:r>
        <w:fldChar w:fldCharType="begin"/>
      </w:r>
      <w:r>
        <w:instrText xml:space="preserve"> XE "Server:EvtRpcRegisterControllableOperation (Opnum 4) method" </w:instrText>
      </w:r>
      <w:r>
        <w:fldChar w:fldCharType="end"/>
      </w:r>
      <w:r>
        <w:fldChar w:fldCharType="begin"/>
      </w:r>
      <w:r>
        <w:instrText xml:space="preserve"> XE "EvtRpcRegisterControllableOperation (Opnum 4) method" </w:instrText>
      </w:r>
      <w:r>
        <w:fldChar w:fldCharType="end"/>
      </w:r>
      <w:r>
        <w:fldChar w:fldCharType="begin"/>
      </w:r>
      <w:r>
        <w:instrText xml:space="preserve"> XE "Methods:EvtRpcRegisterControllableOperation (Opn</w:instrText>
      </w:r>
      <w:r>
        <w:instrText xml:space="preserve">um 4)" </w:instrText>
      </w:r>
      <w:r>
        <w:fldChar w:fldCharType="end"/>
      </w:r>
      <w:r>
        <w:fldChar w:fldCharType="begin"/>
      </w:r>
      <w:r>
        <w:instrText xml:space="preserve"> XE "EvtRpcRegisterControllableOperation method"</w:instrText>
      </w:r>
      <w:r>
        <w:fldChar w:fldCharType="end"/>
      </w:r>
    </w:p>
    <w:p w:rsidR="00FC761F" w:rsidRDefault="007F722F">
      <w:r>
        <w:t>The EvtRpcRegisterControllableOperation (Opnum 4) method obtains a CONTEXT_HANDLE_OPERATION_CONTROL handle that can be used to cancel other operations.</w:t>
      </w:r>
    </w:p>
    <w:p w:rsidR="00FC761F" w:rsidRDefault="007F722F">
      <w:pPr>
        <w:pStyle w:val="Code"/>
      </w:pPr>
      <w:r>
        <w:t>error_status_t EvtRpcRegisterControllableOpe</w:t>
      </w:r>
      <w:r>
        <w:t>ration(</w:t>
      </w:r>
    </w:p>
    <w:p w:rsidR="00FC761F" w:rsidRDefault="007F722F">
      <w:pPr>
        <w:pStyle w:val="Code"/>
      </w:pPr>
      <w:r>
        <w:t>  [out, context_handle] PCONTEXT_HANDLE_OPERATION_CONTROL* handle</w:t>
      </w:r>
    </w:p>
    <w:p w:rsidR="00FC761F" w:rsidRDefault="007F722F">
      <w:pPr>
        <w:pStyle w:val="Code"/>
      </w:pPr>
      <w:r>
        <w:lastRenderedPageBreak/>
        <w:t>);</w:t>
      </w:r>
    </w:p>
    <w:p w:rsidR="00FC761F" w:rsidRDefault="007F722F">
      <w:pPr>
        <w:pStyle w:val="Definition-Field"/>
      </w:pPr>
      <w:r>
        <w:rPr>
          <w:b/>
        </w:rPr>
        <w:t xml:space="preserve">handle: </w:t>
      </w:r>
      <w:r>
        <w:t xml:space="preserve">A context handle for a control object. This parameter MUST be an </w:t>
      </w:r>
      <w:hyperlink w:anchor="gt_8a7f6700-8311-45bc-af10-82e10accd331">
        <w:r>
          <w:rPr>
            <w:rStyle w:val="HyperlinkGreen"/>
            <w:b/>
          </w:rPr>
          <w:t>RPC</w:t>
        </w:r>
      </w:hyperlink>
      <w:r>
        <w:t xml:space="preserve"> context handle, as specified in </w:t>
      </w:r>
      <w:hyperlink r:id="rId232">
        <w:r>
          <w:rPr>
            <w:rStyle w:val="Hyperlink"/>
          </w:rPr>
          <w:t>[C706]</w:t>
        </w:r>
      </w:hyperlink>
      <w:r>
        <w:t xml:space="preserve">, Context Handles. For information on handle security and authentication considerations, see sections </w:t>
      </w:r>
      <w:hyperlink w:anchor="Section_ef007e790549446fa928379f47d57cfd" w:history="1">
        <w:r>
          <w:rPr>
            <w:rStyle w:val="Hyperlink"/>
          </w:rPr>
          <w:t>2.2.20</w:t>
        </w:r>
      </w:hyperlink>
      <w:r>
        <w:t xml:space="preserve"> and </w:t>
      </w:r>
      <w:hyperlink w:anchor="Section_f414505863b44c32816da26b3ea6bd7d" w:history="1">
        <w:r>
          <w:rPr>
            <w:rStyle w:val="Hyperlink"/>
          </w:rPr>
          <w:t>5.1</w:t>
        </w:r>
      </w:hyperlink>
      <w:r>
        <w:t>.</w:t>
      </w:r>
    </w:p>
    <w:p w:rsidR="00FC761F" w:rsidRDefault="007F722F">
      <w:r>
        <w:rPr>
          <w:b/>
        </w:rPr>
        <w:t xml:space="preserve">Return Values: </w:t>
      </w:r>
      <w:r>
        <w:t xml:space="preserve">The method MUST return ERROR_SUCCESS (0x00000000) on success; otherwise, it MUST return an implementation-specific nonzero value as specified in </w:t>
      </w:r>
      <w:hyperlink r:id="rId233" w:anchor="Section_1bc92ddfb79e413cbbaa99a5281a6c90">
        <w:r>
          <w:rPr>
            <w:rStyle w:val="Hyperlink"/>
          </w:rPr>
          <w:t>[MS-ERREF]</w:t>
        </w:r>
      </w:hyperlink>
      <w:r>
        <w:t>.</w:t>
      </w:r>
    </w:p>
    <w:p w:rsidR="00FC761F" w:rsidRDefault="007F722F">
      <w:r>
        <w:t>In response to this request from the client, for a successful operation, the server MUST attempt to create a CONTEXT_HANDLE_OPERATION_CONTROL handle. The server SHOULD create a control object. The control obje</w:t>
      </w:r>
      <w:r>
        <w:t xml:space="preserve">ct SHOULD initialize its operation pointer to be NULL and Canceled flag to be FALSE. Then the server SHOULD save the control object pointer in its handle table and return the pointer as the context handle to the client. If it cannot create the handle, the </w:t>
      </w:r>
      <w:r>
        <w:t>server MUST fail the operation with the error ERROR_OUTOFMEMORY (0x0000000E).</w:t>
      </w:r>
    </w:p>
    <w:p w:rsidR="00FC761F" w:rsidRDefault="007F722F">
      <w:r>
        <w:t xml:space="preserve">The control handle created with this method can be used by the client when it issues the </w:t>
      </w:r>
      <w:hyperlink w:anchor="Section_6286c1562f704618b87609f60fb21a98" w:history="1">
        <w:r>
          <w:rPr>
            <w:rStyle w:val="Hyperlink"/>
          </w:rPr>
          <w:t>EvtRpcClearLog (section 3.1.4</w:t>
        </w:r>
        <w:r>
          <w:rPr>
            <w:rStyle w:val="Hyperlink"/>
          </w:rPr>
          <w:t>.16)</w:t>
        </w:r>
      </w:hyperlink>
      <w:r>
        <w:t xml:space="preserve">, </w:t>
      </w:r>
      <w:hyperlink w:anchor="Section_732c61e44ea5489597c827838efb17e8" w:history="1">
        <w:r>
          <w:rPr>
            <w:rStyle w:val="Hyperlink"/>
          </w:rPr>
          <w:t>EvtRpcExportLog (section 3.1.4.17)</w:t>
        </w:r>
      </w:hyperlink>
      <w:r>
        <w:t xml:space="preserve">, and </w:t>
      </w:r>
      <w:hyperlink w:anchor="Section_578c7cd958d94746929263edb5cf55c9" w:history="1">
        <w:r>
          <w:rPr>
            <w:rStyle w:val="Hyperlink"/>
          </w:rPr>
          <w:t>EvtRpcLocalizeExportLog (section 3.1.4.18)</w:t>
        </w:r>
      </w:hyperlink>
      <w:r>
        <w:t xml:space="preserve"> methods so that the client can cancel those ope</w:t>
      </w:r>
      <w:r>
        <w:t xml:space="preserve">rations if the server takes too long to return. Those methods take the control object as their first parameter, and periodically check the object's </w:t>
      </w:r>
      <w:r>
        <w:rPr>
          <w:b/>
        </w:rPr>
        <w:t>Canceled</w:t>
      </w:r>
      <w:r>
        <w:t xml:space="preserve"> field during the processes. The server SHOULD NOT change the control object's operational pointer d</w:t>
      </w:r>
      <w:r>
        <w:t xml:space="preserve">ata field in its implementation of the </w:t>
      </w:r>
      <w:r>
        <w:rPr>
          <w:b/>
        </w:rPr>
        <w:t>EvtRpcClearLog</w:t>
      </w:r>
      <w:r>
        <w:t xml:space="preserve">, </w:t>
      </w:r>
      <w:r>
        <w:rPr>
          <w:b/>
        </w:rPr>
        <w:t>EvtRpcExportLog</w:t>
      </w:r>
      <w:r>
        <w:t xml:space="preserve">, and </w:t>
      </w:r>
      <w:r>
        <w:rPr>
          <w:b/>
        </w:rPr>
        <w:t>EvtRpcLocalizeExportLog</w:t>
      </w:r>
      <w:r>
        <w:t xml:space="preserve"> methods. If the client sets the </w:t>
      </w:r>
      <w:r>
        <w:rPr>
          <w:b/>
        </w:rPr>
        <w:t>Canceled</w:t>
      </w:r>
      <w:r>
        <w:t xml:space="preserve"> field to be TRUE by using the method (section </w:t>
      </w:r>
      <w:hyperlink w:anchor="Section_66f25e52a6004cb49182b9aa8f50d38e" w:history="1">
        <w:r>
          <w:rPr>
            <w:rStyle w:val="Hyperlink"/>
          </w:rPr>
          <w:t>EvtRpcCan</w:t>
        </w:r>
        <w:r>
          <w:rPr>
            <w:rStyle w:val="Hyperlink"/>
          </w:rPr>
          <w:t>cel (section 3.1.4.34)</w:t>
        </w:r>
      </w:hyperlink>
      <w:r>
        <w:t>, the server SHOULD respond to the change by halting the process of clearing, exporting, or localizing the log file.</w:t>
      </w:r>
    </w:p>
    <w:p w:rsidR="00FC761F" w:rsidRDefault="007F722F">
      <w:r>
        <w:rPr>
          <w:b/>
        </w:rPr>
        <w:t>Note</w:t>
      </w:r>
      <w:r>
        <w:t xml:space="preserve">  The control object created by this method SHOULD only be used in the </w:t>
      </w:r>
      <w:r>
        <w:rPr>
          <w:b/>
        </w:rPr>
        <w:t>EvtRpcClearLog</w:t>
      </w:r>
      <w:r>
        <w:t xml:space="preserve">, </w:t>
      </w:r>
      <w:r>
        <w:rPr>
          <w:b/>
        </w:rPr>
        <w:t>EvtRpcExportLog</w:t>
      </w:r>
      <w:r>
        <w:t xml:space="preserve">, and </w:t>
      </w:r>
      <w:r>
        <w:rPr>
          <w:b/>
        </w:rPr>
        <w:t>EvtRp</w:t>
      </w:r>
      <w:r>
        <w:rPr>
          <w:b/>
        </w:rPr>
        <w:t>cLocalizeExportLog</w:t>
      </w:r>
      <w:r>
        <w:t xml:space="preserve"> methods; it is not updated or consumed by any other methods. As specified in sections </w:t>
      </w:r>
      <w:hyperlink w:anchor="Section_4364e32308854e2f9d5570cf57cd6b95" w:history="1">
        <w:r>
          <w:rPr>
            <w:rStyle w:val="Hyperlink"/>
          </w:rPr>
          <w:t>3.1.4.8</w:t>
        </w:r>
      </w:hyperlink>
      <w:r>
        <w:t xml:space="preserve"> and </w:t>
      </w:r>
      <w:hyperlink w:anchor="Section_c7a37af2fb114c26b3af694183bfdd68" w:history="1">
        <w:r>
          <w:rPr>
            <w:rStyle w:val="Hyperlink"/>
          </w:rPr>
          <w:t>3.1.4.12</w:t>
        </w:r>
      </w:hyperlink>
      <w:r>
        <w:t>, operation</w:t>
      </w:r>
      <w:r>
        <w:t xml:space="preserve"> control objects are created by the server when processing calls to the </w:t>
      </w:r>
      <w:r>
        <w:rPr>
          <w:b/>
        </w:rPr>
        <w:t>EvtRpcRegisterRemoteSubscription</w:t>
      </w:r>
      <w:r>
        <w:t xml:space="preserve"> and </w:t>
      </w:r>
      <w:r>
        <w:rPr>
          <w:b/>
        </w:rPr>
        <w:t>EvtRpcRegisterLogQuery</w:t>
      </w:r>
      <w:r>
        <w:t xml:space="preserve"> methods; those are the only situations in which the server sets the operational pointer data field for the control object. F</w:t>
      </w:r>
      <w:r>
        <w:t>or more information, see sections 3.1.4.8 and 3.1.4.12.</w:t>
      </w:r>
    </w:p>
    <w:p w:rsidR="00FC761F" w:rsidRDefault="007F722F">
      <w:r>
        <w:t>The server MUST return a value indicating success or failure for this operation.</w:t>
      </w:r>
    </w:p>
    <w:p w:rsidR="00FC761F" w:rsidRDefault="007F722F">
      <w:pPr>
        <w:pStyle w:val="Heading4"/>
      </w:pPr>
      <w:bookmarkStart w:id="339" w:name="section_c06b98c422344ade81a2e495550b0b7e"/>
      <w:bookmarkStart w:id="340" w:name="_Toc508101935"/>
      <w:r>
        <w:t>EvtRpcGetClassicLogDisplayName (Opnum 28)</w:t>
      </w:r>
      <w:bookmarkEnd w:id="339"/>
      <w:bookmarkEnd w:id="340"/>
      <w:r>
        <w:fldChar w:fldCharType="begin"/>
      </w:r>
      <w:r>
        <w:instrText xml:space="preserve"> XE "Server:EvtRpcGetClassicLogDisplayName (Opnum 28) method" </w:instrText>
      </w:r>
      <w:r>
        <w:fldChar w:fldCharType="end"/>
      </w:r>
      <w:r>
        <w:fldChar w:fldCharType="begin"/>
      </w:r>
      <w:r>
        <w:instrText xml:space="preserve"> XE "EvtRpcGet</w:instrText>
      </w:r>
      <w:r>
        <w:instrText xml:space="preserve">ClassicLogDisplayName (Opnum 28) method" </w:instrText>
      </w:r>
      <w:r>
        <w:fldChar w:fldCharType="end"/>
      </w:r>
      <w:r>
        <w:fldChar w:fldCharType="begin"/>
      </w:r>
      <w:r>
        <w:instrText xml:space="preserve"> XE "Methods:EvtRpcGetClassicLogDisplayName (Opnum 28)" </w:instrText>
      </w:r>
      <w:r>
        <w:fldChar w:fldCharType="end"/>
      </w:r>
      <w:r>
        <w:fldChar w:fldCharType="begin"/>
      </w:r>
      <w:r>
        <w:instrText xml:space="preserve"> XE "EvtRpcGetClassicLogDisplayName method"</w:instrText>
      </w:r>
      <w:r>
        <w:fldChar w:fldCharType="end"/>
      </w:r>
    </w:p>
    <w:p w:rsidR="00FC761F" w:rsidRDefault="007F722F">
      <w:r>
        <w:t>The EvtRpcGetClassicLogDisplayName (Opnum 28) method obtains a descriptive name for a channel.</w:t>
      </w:r>
    </w:p>
    <w:p w:rsidR="00FC761F" w:rsidRDefault="007F722F">
      <w:pPr>
        <w:pStyle w:val="Code"/>
      </w:pPr>
      <w:r>
        <w:t>error_status_t EvtRpcGetClassicLogDisplayName(</w:t>
      </w:r>
    </w:p>
    <w:p w:rsidR="00FC761F" w:rsidRDefault="007F722F">
      <w:pPr>
        <w:pStyle w:val="Code"/>
      </w:pPr>
      <w:r>
        <w:t>  /* [in] RPC_BINDING_HANDLE binding, {the binding handle will be generated by MIDL} */</w:t>
      </w:r>
    </w:p>
    <w:p w:rsidR="00FC761F" w:rsidRDefault="007F722F">
      <w:pPr>
        <w:pStyle w:val="Code"/>
      </w:pPr>
      <w:r>
        <w:t xml:space="preserve">  [in, range(1, MAX_RPC_CHANNEL_NAME_LENGTH), string] </w:t>
      </w:r>
    </w:p>
    <w:p w:rsidR="00FC761F" w:rsidRDefault="007F722F">
      <w:pPr>
        <w:pStyle w:val="Code"/>
      </w:pPr>
      <w:r>
        <w:t>    LPCWSTR logName,</w:t>
      </w:r>
    </w:p>
    <w:p w:rsidR="00FC761F" w:rsidRDefault="007F722F">
      <w:pPr>
        <w:pStyle w:val="Code"/>
      </w:pPr>
      <w:r>
        <w:t>  [in] LCID locale,</w:t>
      </w:r>
    </w:p>
    <w:p w:rsidR="00FC761F" w:rsidRDefault="007F722F">
      <w:pPr>
        <w:pStyle w:val="Code"/>
      </w:pPr>
      <w:r>
        <w:t>  [in] DWORD flags,</w:t>
      </w:r>
    </w:p>
    <w:p w:rsidR="00FC761F" w:rsidRDefault="007F722F">
      <w:pPr>
        <w:pStyle w:val="Code"/>
      </w:pPr>
      <w:r>
        <w:t>  [ou</w:t>
      </w:r>
      <w:r>
        <w:t>t] LPWSTR* displayName</w:t>
      </w:r>
    </w:p>
    <w:p w:rsidR="00FC761F" w:rsidRDefault="007F722F">
      <w:pPr>
        <w:pStyle w:val="Code"/>
      </w:pPr>
      <w:r>
        <w:t>);</w:t>
      </w:r>
    </w:p>
    <w:p w:rsidR="00FC761F" w:rsidRDefault="007F722F">
      <w:pPr>
        <w:pStyle w:val="Definition-Field"/>
      </w:pPr>
      <w:r>
        <w:rPr>
          <w:b/>
        </w:rPr>
        <w:t xml:space="preserve">binding: </w:t>
      </w:r>
      <w:r>
        <w:t xml:space="preserve">An RPC binding handle as specified in section </w:t>
      </w:r>
      <w:hyperlink w:anchor="Section_1285c3189f8c4c6aa9637999557bf8d8" w:history="1">
        <w:r>
          <w:rPr>
            <w:rStyle w:val="Hyperlink"/>
          </w:rPr>
          <w:t>2.2.21</w:t>
        </w:r>
      </w:hyperlink>
      <w:r>
        <w:t>.</w:t>
      </w:r>
    </w:p>
    <w:p w:rsidR="00FC761F" w:rsidRDefault="007F722F">
      <w:pPr>
        <w:pStyle w:val="Definition-Field"/>
      </w:pPr>
      <w:r>
        <w:rPr>
          <w:b/>
        </w:rPr>
        <w:t xml:space="preserve">logName: </w:t>
      </w:r>
      <w:r>
        <w:t>The channel name for which the descriptive name is needed.</w:t>
      </w:r>
    </w:p>
    <w:p w:rsidR="00FC761F" w:rsidRDefault="007F722F">
      <w:pPr>
        <w:pStyle w:val="Definition-Field"/>
      </w:pPr>
      <w:r>
        <w:rPr>
          <w:b/>
        </w:rPr>
        <w:t xml:space="preserve">locale: </w:t>
      </w:r>
      <w:r>
        <w:t xml:space="preserve">The locale, as specified in </w:t>
      </w:r>
      <w:hyperlink r:id="rId234" w:anchor="Section_8ac65057066345e59718f490e87945dc">
        <w:r>
          <w:rPr>
            <w:rStyle w:val="Hyperlink"/>
          </w:rPr>
          <w:t>[MS-GPSI]</w:t>
        </w:r>
      </w:hyperlink>
      <w:r>
        <w:t xml:space="preserve"> Appendix A, to be used for localizing the log.</w:t>
      </w:r>
    </w:p>
    <w:p w:rsidR="00FC761F" w:rsidRDefault="007F722F">
      <w:pPr>
        <w:pStyle w:val="Definition-Field"/>
      </w:pPr>
      <w:r>
        <w:rPr>
          <w:b/>
        </w:rPr>
        <w:t xml:space="preserve">flags: </w:t>
      </w:r>
      <w:r>
        <w:t xml:space="preserve">A 32-bit unsigned integer that MUST be set to one of the following values: </w:t>
      </w:r>
    </w:p>
    <w:tbl>
      <w:tblPr>
        <w:tblStyle w:val="Table-ShadedHeader"/>
        <w:tblW w:w="0" w:type="auto"/>
        <w:tblInd w:w="475" w:type="dxa"/>
        <w:tblLook w:val="04A0" w:firstRow="1" w:lastRow="0" w:firstColumn="1" w:lastColumn="0" w:noHBand="0" w:noVBand="1"/>
      </w:tblPr>
      <w:tblGrid>
        <w:gridCol w:w="734"/>
        <w:gridCol w:w="8381"/>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lastRenderedPageBreak/>
              <w:t>Value</w:t>
            </w:r>
          </w:p>
        </w:tc>
        <w:tc>
          <w:tcPr>
            <w:tcW w:w="0" w:type="auto"/>
          </w:tcPr>
          <w:p w:rsidR="00FC761F" w:rsidRDefault="007F722F">
            <w:pPr>
              <w:pStyle w:val="TableHeaderText"/>
            </w:pPr>
            <w:r>
              <w:t>Meaning</w:t>
            </w:r>
          </w:p>
        </w:tc>
      </w:tr>
      <w:tr w:rsidR="00FC761F" w:rsidTr="00FC761F">
        <w:tc>
          <w:tcPr>
            <w:tcW w:w="0" w:type="auto"/>
          </w:tcPr>
          <w:p w:rsidR="00FC761F" w:rsidRDefault="007F722F">
            <w:pPr>
              <w:pStyle w:val="TableBodyText"/>
            </w:pPr>
            <w:r>
              <w:t>0x0</w:t>
            </w:r>
          </w:p>
        </w:tc>
        <w:tc>
          <w:tcPr>
            <w:tcW w:w="0" w:type="auto"/>
          </w:tcPr>
          <w:p w:rsidR="00FC761F" w:rsidRDefault="007F722F">
            <w:pPr>
              <w:pStyle w:val="TableBodyText"/>
            </w:pPr>
            <w:r>
              <w:t xml:space="preserve">If a locale is </w:t>
            </w:r>
            <w:r>
              <w:t>specified, that locale will be used and no fallback locale will be attempted if the locale is not present.</w:t>
            </w:r>
          </w:p>
        </w:tc>
      </w:tr>
      <w:tr w:rsidR="00FC761F" w:rsidTr="00FC761F">
        <w:tc>
          <w:tcPr>
            <w:tcW w:w="0" w:type="auto"/>
          </w:tcPr>
          <w:p w:rsidR="00FC761F" w:rsidRDefault="007F722F">
            <w:pPr>
              <w:pStyle w:val="TableBodyText"/>
            </w:pPr>
            <w:r>
              <w:t>0x100</w:t>
            </w:r>
          </w:p>
        </w:tc>
        <w:tc>
          <w:tcPr>
            <w:tcW w:w="0" w:type="auto"/>
          </w:tcPr>
          <w:p w:rsidR="00FC761F" w:rsidRDefault="007F722F">
            <w:pPr>
              <w:pStyle w:val="TableBodyText"/>
            </w:pPr>
            <w:r>
              <w:t xml:space="preserve">If set, instructs the server to pick the best locale, if the locale specified by the </w:t>
            </w:r>
            <w:r>
              <w:rPr>
                <w:i/>
              </w:rPr>
              <w:t>locale</w:t>
            </w:r>
            <w:r>
              <w:t xml:space="preserve"> parameter is not present. Please see the following</w:t>
            </w:r>
            <w:r>
              <w:t xml:space="preserve"> processing rules for more information on how the server picks the best locale.</w:t>
            </w:r>
          </w:p>
        </w:tc>
      </w:tr>
    </w:tbl>
    <w:p w:rsidR="00FC761F" w:rsidRDefault="007F722F">
      <w:pPr>
        <w:pStyle w:val="Definition-Field"/>
      </w:pPr>
      <w:r>
        <w:rPr>
          <w:b/>
        </w:rPr>
        <w:t xml:space="preserve">displayName: </w:t>
      </w:r>
      <w:r>
        <w:t>Returned display name.</w:t>
      </w:r>
    </w:p>
    <w:p w:rsidR="00FC761F" w:rsidRDefault="007F722F">
      <w:r>
        <w:rPr>
          <w:b/>
        </w:rPr>
        <w:t xml:space="preserve">Return Values: </w:t>
      </w:r>
      <w:r>
        <w:t>The method MUST return ERROR_SUCCESS (0x00000000) on success; otherwise, it MUST return an implementation-specific nonzero v</w:t>
      </w:r>
      <w:r>
        <w:t xml:space="preserve">alue as specified in </w:t>
      </w:r>
      <w:hyperlink r:id="rId235" w:anchor="Section_1bc92ddfb79e413cbbaa99a5281a6c90">
        <w:r>
          <w:rPr>
            <w:rStyle w:val="Hyperlink"/>
          </w:rPr>
          <w:t>[MS-ERREF]</w:t>
        </w:r>
      </w:hyperlink>
      <w:r>
        <w:t>.</w:t>
      </w:r>
    </w:p>
    <w:p w:rsidR="00FC761F" w:rsidRDefault="007F722F">
      <w:r>
        <w:t xml:space="preserve">In response to this request from the client, for a successful operation, the server MUST attempt to retrieve a display name for a channel. In </w:t>
      </w:r>
      <w:hyperlink r:id="rId236" w:anchor="Section_55b13664f7394e4ebd8d04eeda59d09f">
        <w:r>
          <w:rPr>
            <w:rStyle w:val="Hyperlink"/>
          </w:rPr>
          <w:t>[MS-EVEN]</w:t>
        </w:r>
      </w:hyperlink>
      <w:r>
        <w:t xml:space="preserve"> section 3.1.1.2, there are two configuration entries for a classic event log: DisplayNameFile and DisplayNameID. The server tries to use the log name passed here to fin</w:t>
      </w:r>
      <w:r>
        <w:t xml:space="preserve">d the log entry in the registry and then locate the DisplayNameID and DisplayNameFile. The DisplayNameID is the message ID for the display name. The file which is pointed at by DisplayNameFile contains the localized string for the display name. The server </w:t>
      </w:r>
      <w:r>
        <w:t xml:space="preserve">uses the messageId and locale as the combination key to look for the string inside the file and then retrieve the classic event log display name. The server verifies that the channel name, as specified by the </w:t>
      </w:r>
      <w:r>
        <w:rPr>
          <w:i/>
        </w:rPr>
        <w:t>logName</w:t>
      </w:r>
      <w:r>
        <w:t xml:space="preserve"> parameter, is a known classic event log</w:t>
      </w:r>
      <w:r>
        <w:t xml:space="preserve">. If the </w:t>
      </w:r>
      <w:r>
        <w:rPr>
          <w:i/>
        </w:rPr>
        <w:t>logName</w:t>
      </w:r>
      <w:r>
        <w:t xml:space="preserve"> parameter does not specify a registered event log (the log name can't be located in the registry described in [MS-EVEN]), the server MUST fail the method with the error ERROR_NOT_FOUND (0x00000490). If the server can't find the DisplayName</w:t>
      </w:r>
      <w:r>
        <w:t>ID or the DisplayNameFile, the server SHOULD fail the method with the error ERROR_INVALID_DATA (0x0000000D).</w:t>
      </w:r>
    </w:p>
    <w:p w:rsidR="00FC761F" w:rsidRDefault="007F722F">
      <w:r>
        <w:t xml:space="preserve">If the locale is not specified (that is, the caller passes zero for the locale parameter) and the </w:t>
      </w:r>
      <w:r>
        <w:rPr>
          <w:i/>
        </w:rPr>
        <w:t>flags</w:t>
      </w:r>
      <w:r>
        <w:t xml:space="preserve"> parameter is 0x0, the server MUST substitut</w:t>
      </w:r>
      <w:r>
        <w:t>e the locale of its own execution thread as the value of the locale parameter.</w:t>
      </w:r>
    </w:p>
    <w:p w:rsidR="00FC761F" w:rsidRDefault="007F722F">
      <w:r>
        <w:t xml:space="preserve">If the display name is not present in the specified </w:t>
      </w:r>
      <w:r>
        <w:rPr>
          <w:i/>
        </w:rPr>
        <w:t>locale</w:t>
      </w:r>
      <w:r>
        <w:t xml:space="preserve"> as specified above and the </w:t>
      </w:r>
      <w:r>
        <w:rPr>
          <w:i/>
        </w:rPr>
        <w:t>flags</w:t>
      </w:r>
      <w:r>
        <w:t xml:space="preserve"> parameter is set to 0x100, the server makes a best effort attempt to find a localized</w:t>
      </w:r>
      <w:r>
        <w:t xml:space="preserve"> display name string by following these steps:</w:t>
      </w:r>
    </w:p>
    <w:p w:rsidR="00FC761F" w:rsidRDefault="007F722F">
      <w:pPr>
        <w:pStyle w:val="ListParagraph"/>
        <w:numPr>
          <w:ilvl w:val="0"/>
          <w:numId w:val="76"/>
        </w:numPr>
      </w:pPr>
      <w:r>
        <w:t>The server SHOULD attempt to find a fallback locale with the same base language which does contain the localized display name.</w:t>
      </w:r>
      <w:bookmarkStart w:id="341"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41"/>
      <w:r>
        <w:t xml:space="preserve"> For example, if the caller requested the U.S. English "en-US" locale but the display name was only available in another "en" prefixed locale such as the British English "en-GB" locale, the server would return the British English version of the display nam</w:t>
      </w:r>
      <w:r>
        <w:t>e.</w:t>
      </w:r>
    </w:p>
    <w:p w:rsidR="00FC761F" w:rsidRDefault="007F722F">
      <w:pPr>
        <w:pStyle w:val="ListParagraph"/>
        <w:numPr>
          <w:ilvl w:val="0"/>
          <w:numId w:val="76"/>
        </w:numPr>
      </w:pPr>
      <w:r>
        <w:t>Using the fallback locale, the server SHOULD attempt to find a localized display name string by searching the appropriate DisplayNameFile in the same manner as specified above.</w:t>
      </w:r>
    </w:p>
    <w:p w:rsidR="00FC761F" w:rsidRDefault="007F722F">
      <w:pPr>
        <w:pStyle w:val="ListParagraph"/>
        <w:numPr>
          <w:ilvl w:val="0"/>
          <w:numId w:val="76"/>
        </w:numPr>
      </w:pPr>
      <w:r>
        <w:t>If the server cannot determine an appropriate fallback locale or cannot find</w:t>
      </w:r>
      <w:r>
        <w:t xml:space="preserve"> a localized display name string using the fallback locale, the server MUST return ERROR_NOT_FOUND (0x00000490).</w:t>
      </w:r>
    </w:p>
    <w:p w:rsidR="00FC761F" w:rsidRDefault="007F722F">
      <w:r>
        <w:t>The server SHOULD validate the flags to ensure that no flags are present other than 0x0 and 0x100.</w:t>
      </w:r>
      <w:bookmarkStart w:id="342"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42"/>
    </w:p>
    <w:p w:rsidR="00FC761F" w:rsidRDefault="007F722F">
      <w:r>
        <w:t>Otherwise, the server MUST fail the method with the error ERROR_INVALID_PARAMETER (0x00000057).</w:t>
      </w:r>
    </w:p>
    <w:p w:rsidR="00FC761F" w:rsidRDefault="007F722F">
      <w:r>
        <w:t>This API only succeeds if called for a log name that is exposed by the obsolete Eventlog Re</w:t>
      </w:r>
      <w:r>
        <w:t xml:space="preserve">mote protocol. If called on logs that are not exposed by the obsolete Eventlog Remote protocol, the method will fail with the error ERROR_NOT_FOUND (0x00000490). For more information, see section </w:t>
      </w:r>
      <w:hyperlink w:anchor="Section_77e3552a90e84dae961299ee54ec1f6d" w:history="1">
        <w:r>
          <w:rPr>
            <w:rStyle w:val="Hyperlink"/>
          </w:rPr>
          <w:t>3.1.1.6</w:t>
        </w:r>
      </w:hyperlink>
      <w:r>
        <w:t>.</w:t>
      </w:r>
    </w:p>
    <w:p w:rsidR="00FC761F" w:rsidRDefault="007F722F">
      <w:r>
        <w:t>The server MUST return a value indicating success or failure for this operation.</w:t>
      </w:r>
    </w:p>
    <w:p w:rsidR="00FC761F" w:rsidRDefault="007F722F">
      <w:pPr>
        <w:pStyle w:val="Heading3"/>
      </w:pPr>
      <w:bookmarkStart w:id="343" w:name="section_3778f01ef1b4499b964407f5c58550b9"/>
      <w:bookmarkStart w:id="344" w:name="_Toc508101936"/>
      <w:r>
        <w:lastRenderedPageBreak/>
        <w:t>Timer Events</w:t>
      </w:r>
      <w:bookmarkEnd w:id="343"/>
      <w:bookmarkEnd w:id="3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FC761F" w:rsidRDefault="007F722F">
      <w:r>
        <w:t>None.</w:t>
      </w:r>
    </w:p>
    <w:p w:rsidR="00FC761F" w:rsidRDefault="007F722F">
      <w:pPr>
        <w:pStyle w:val="Heading3"/>
      </w:pPr>
      <w:bookmarkStart w:id="345" w:name="section_9839d4eed5b24b50af680cbdbd0c2851"/>
      <w:bookmarkStart w:id="346" w:name="_Toc508101937"/>
      <w:r>
        <w:t>Other L</w:t>
      </w:r>
      <w:r>
        <w:t>ocal Events</w:t>
      </w:r>
      <w:bookmarkEnd w:id="345"/>
      <w:bookmarkEnd w:id="3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FC761F" w:rsidRDefault="007F722F">
      <w:r>
        <w:t>None.</w:t>
      </w:r>
    </w:p>
    <w:p w:rsidR="00FC761F" w:rsidRDefault="007F722F">
      <w:pPr>
        <w:pStyle w:val="Heading2"/>
      </w:pPr>
      <w:bookmarkStart w:id="347" w:name="section_4213c595943e4942b071c5f949b0bf21"/>
      <w:bookmarkStart w:id="348" w:name="_Toc508101938"/>
      <w:r>
        <w:t>Client Details</w:t>
      </w:r>
      <w:bookmarkEnd w:id="347"/>
      <w:bookmarkEnd w:id="348"/>
      <w:r>
        <w:fldChar w:fldCharType="begin"/>
      </w:r>
      <w:r>
        <w:instrText xml:space="preserve"> XE "Client:overview"</w:instrText>
      </w:r>
      <w:r>
        <w:fldChar w:fldCharType="end"/>
      </w:r>
    </w:p>
    <w:p w:rsidR="00FC761F" w:rsidRDefault="007F722F">
      <w:r>
        <w:t>The client side of this protocol is simply a pass-through.</w:t>
      </w:r>
    </w:p>
    <w:p w:rsidR="00FC761F" w:rsidRDefault="007F722F">
      <w:pPr>
        <w:pStyle w:val="Heading3"/>
      </w:pPr>
      <w:bookmarkStart w:id="349" w:name="section_c0b3d93e6e084dddbdfa1815e6371011"/>
      <w:bookmarkStart w:id="350" w:name="_Toc508101939"/>
      <w:r>
        <w:t>A</w:t>
      </w:r>
      <w:r>
        <w:t>bstract Data Model</w:t>
      </w:r>
      <w:bookmarkEnd w:id="349"/>
      <w:bookmarkEnd w:id="35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C761F" w:rsidRDefault="007F722F">
      <w:r>
        <w:t>The client does not mainta</w:t>
      </w:r>
      <w:r>
        <w:t>in state as part of this protocol.</w:t>
      </w:r>
    </w:p>
    <w:p w:rsidR="00FC761F" w:rsidRDefault="007F722F">
      <w:pPr>
        <w:pStyle w:val="Heading3"/>
      </w:pPr>
      <w:bookmarkStart w:id="351" w:name="section_1de2bd1c061a4fa99a59c14e898ef3a8"/>
      <w:bookmarkStart w:id="352" w:name="_Toc508101940"/>
      <w:r>
        <w:t>Timers</w:t>
      </w:r>
      <w:bookmarkEnd w:id="351"/>
      <w:bookmarkEnd w:id="35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C761F" w:rsidRDefault="007F722F">
      <w:r>
        <w:t>None.</w:t>
      </w:r>
    </w:p>
    <w:p w:rsidR="00FC761F" w:rsidRDefault="007F722F">
      <w:pPr>
        <w:pStyle w:val="Heading3"/>
      </w:pPr>
      <w:bookmarkStart w:id="353" w:name="section_573a57a1d3f0451bb88665a1b5cc1f56"/>
      <w:bookmarkStart w:id="354" w:name="_Toc508101941"/>
      <w:r>
        <w:t>Initialization</w:t>
      </w:r>
      <w:bookmarkEnd w:id="353"/>
      <w:bookmarkEnd w:id="35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w:instrText>
      </w:r>
      <w:r>
        <w:instrText>ization"</w:instrText>
      </w:r>
      <w:r>
        <w:fldChar w:fldCharType="end"/>
      </w:r>
    </w:p>
    <w:p w:rsidR="00FC761F" w:rsidRDefault="007F722F">
      <w:r>
        <w:t>None.</w:t>
      </w:r>
    </w:p>
    <w:p w:rsidR="00FC761F" w:rsidRDefault="007F722F">
      <w:pPr>
        <w:pStyle w:val="Heading3"/>
      </w:pPr>
      <w:bookmarkStart w:id="355" w:name="section_28b4c0539ccc47a2a9ea85ed897a468a"/>
      <w:bookmarkStart w:id="356" w:name="_Toc508101942"/>
      <w:r>
        <w:t>Message Processing Events and Sequencing Rules</w:t>
      </w:r>
      <w:bookmarkEnd w:id="355"/>
      <w:bookmarkEnd w:id="35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C761F" w:rsidRDefault="007F722F">
      <w:r>
        <w:t>Calls made by the higher-layer protocol or application MUST be passed directly to the transport. All return values from method invocations MUST be returned un</w:t>
      </w:r>
      <w:r>
        <w:t>interpreted to the higher-layer protocol or application.</w:t>
      </w:r>
    </w:p>
    <w:p w:rsidR="00FC761F" w:rsidRDefault="007F722F">
      <w:pPr>
        <w:pStyle w:val="Heading3"/>
      </w:pPr>
      <w:bookmarkStart w:id="357" w:name="section_2e50a1a8f4ff40c8a7106b6e1af0b5a3"/>
      <w:bookmarkStart w:id="358" w:name="_Toc508101943"/>
      <w:r>
        <w:t>Timer Events</w:t>
      </w:r>
      <w:bookmarkEnd w:id="357"/>
      <w:bookmarkEnd w:id="35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C761F" w:rsidRDefault="007F722F">
      <w:r>
        <w:t>None.</w:t>
      </w:r>
    </w:p>
    <w:p w:rsidR="00FC761F" w:rsidRDefault="007F722F">
      <w:pPr>
        <w:pStyle w:val="Heading3"/>
      </w:pPr>
      <w:bookmarkStart w:id="359" w:name="section_df4c7691dacd497a95791e27570a7755"/>
      <w:bookmarkStart w:id="360" w:name="_Toc508101944"/>
      <w:r>
        <w:t>Other Local Events</w:t>
      </w:r>
      <w:bookmarkEnd w:id="359"/>
      <w:bookmarkEnd w:id="360"/>
      <w:r>
        <w:fldChar w:fldCharType="begin"/>
      </w:r>
      <w:r>
        <w:instrText xml:space="preserve"> XE "Client:local even</w:instrText>
      </w:r>
      <w:r>
        <w:instrText xml:space="preserve">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C761F" w:rsidRDefault="007F722F">
      <w:r>
        <w:t>None.</w:t>
      </w:r>
    </w:p>
    <w:p w:rsidR="00FC761F" w:rsidRDefault="007F722F">
      <w:pPr>
        <w:pStyle w:val="Heading3"/>
      </w:pPr>
      <w:bookmarkStart w:id="361" w:name="section_3f99ddd47b5842f6ae960d50808b9ffd"/>
      <w:bookmarkStart w:id="362" w:name="_Toc508101945"/>
      <w:r>
        <w:t>Changing Publisher Configuration Data</w:t>
      </w:r>
      <w:bookmarkEnd w:id="361"/>
      <w:bookmarkEnd w:id="362"/>
    </w:p>
    <w:p w:rsidR="00FC761F" w:rsidRDefault="007F722F">
      <w:r>
        <w:t>The configuration property for a publisher contains only the publisher resource file location</w:t>
      </w:r>
      <w:r>
        <w:t>. For the client to change a publisher configuration property, the client and the server MUST be on the same machine. The client MAY access the server's memory and locate the resource file in the server's memory for a specified publisher and change its val</w:t>
      </w:r>
      <w:r>
        <w:t xml:space="preserve">ue. The memory used by the server to save the resource file location of a publisher can be a shared memory so that the client can also read that memory and access the data. After the client changes the resource file location, it can call the </w:t>
      </w:r>
      <w:r>
        <w:rPr>
          <w:b/>
        </w:rPr>
        <w:t>EvtRpcAssertCo</w:t>
      </w:r>
      <w:r>
        <w:rPr>
          <w:b/>
        </w:rPr>
        <w:t>nfig</w:t>
      </w:r>
      <w:r>
        <w:t xml:space="preserve"> method (as specified in section </w:t>
      </w:r>
      <w:hyperlink w:anchor="Section_79e816425ef149639e77798d2a6c2b1a" w:history="1">
        <w:r>
          <w:rPr>
            <w:rStyle w:val="Hyperlink"/>
          </w:rPr>
          <w:t>3.1.4.29</w:t>
        </w:r>
      </w:hyperlink>
      <w:r>
        <w:t>) to apply the change to the server's disk.</w:t>
      </w:r>
      <w:bookmarkStart w:id="363"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63"/>
    </w:p>
    <w:p w:rsidR="00FC761F" w:rsidRDefault="007F722F">
      <w:pPr>
        <w:pStyle w:val="Heading1"/>
      </w:pPr>
      <w:bookmarkStart w:id="364" w:name="section_296ab9a50c4c4501bb9f1edec65cde6d"/>
      <w:bookmarkStart w:id="365" w:name="_Toc508101946"/>
      <w:r>
        <w:lastRenderedPageBreak/>
        <w:t>Protocol Examples</w:t>
      </w:r>
      <w:bookmarkEnd w:id="364"/>
      <w:bookmarkEnd w:id="365"/>
    </w:p>
    <w:p w:rsidR="00FC761F" w:rsidRDefault="007F722F">
      <w:pPr>
        <w:pStyle w:val="Heading2"/>
      </w:pPr>
      <w:bookmarkStart w:id="366" w:name="section_b7aed702a931493f9a513db09b9397bd"/>
      <w:bookmarkStart w:id="367" w:name="_Toc508101947"/>
      <w:r>
        <w:t>Query Example</w:t>
      </w:r>
      <w:bookmarkEnd w:id="366"/>
      <w:bookmarkEnd w:id="367"/>
      <w:r>
        <w:fldChar w:fldCharType="begin"/>
      </w:r>
      <w:r>
        <w:instrText xml:space="preserve"> XE "E</w:instrText>
      </w:r>
      <w:r>
        <w:instrText xml:space="preserve">xamples:query example" </w:instrText>
      </w:r>
      <w:r>
        <w:fldChar w:fldCharType="end"/>
      </w:r>
      <w:r>
        <w:fldChar w:fldCharType="begin"/>
      </w:r>
      <w:r>
        <w:instrText xml:space="preserve"> XE "Query example example" </w:instrText>
      </w:r>
      <w:r>
        <w:fldChar w:fldCharType="end"/>
      </w:r>
      <w:r>
        <w:fldChar w:fldCharType="begin"/>
      </w:r>
      <w:r>
        <w:instrText xml:space="preserve"> XE "Query sample"</w:instrText>
      </w:r>
      <w:r>
        <w:fldChar w:fldCharType="end"/>
      </w:r>
      <w:r>
        <w:fldChar w:fldCharType="begin"/>
      </w:r>
      <w:r>
        <w:instrText xml:space="preserve"> XE "Examples:query sample"</w:instrText>
      </w:r>
      <w:r>
        <w:fldChar w:fldCharType="end"/>
      </w:r>
    </w:p>
    <w:p w:rsidR="00FC761F" w:rsidRDefault="007F722F">
      <w:r>
        <w:t xml:space="preserve">In this example, the client wants to obtain events from a channel log file and render the resultant events as XML text. </w:t>
      </w:r>
    </w:p>
    <w:p w:rsidR="00FC761F" w:rsidRDefault="007F722F">
      <w:r>
        <w:t>This involves the following st</w:t>
      </w:r>
      <w:r>
        <w:t>eps:</w:t>
      </w:r>
    </w:p>
    <w:p w:rsidR="00FC761F" w:rsidRDefault="007F722F">
      <w:pPr>
        <w:pStyle w:val="ListParagraph"/>
        <w:numPr>
          <w:ilvl w:val="0"/>
          <w:numId w:val="77"/>
        </w:numPr>
      </w:pPr>
      <w:r>
        <w:t xml:space="preserve">The client registers with </w:t>
      </w:r>
      <w:hyperlink w:anchor="gt_8a7f6700-8311-45bc-af10-82e10accd331">
        <w:r>
          <w:rPr>
            <w:rStyle w:val="HyperlinkGreen"/>
            <w:b/>
          </w:rPr>
          <w:t>RPC</w:t>
        </w:r>
      </w:hyperlink>
      <w:r>
        <w:t xml:space="preserve">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37">
        <w:r>
          <w:rPr>
            <w:rStyle w:val="Hyperlink"/>
          </w:rPr>
          <w:t>[MSDN-BNDHNDLS]</w:t>
        </w:r>
      </w:hyperlink>
      <w:r>
        <w:t>.</w:t>
      </w:r>
    </w:p>
    <w:p w:rsidR="00FC761F" w:rsidRDefault="007F722F">
      <w:pPr>
        <w:pStyle w:val="ListParagraph"/>
        <w:numPr>
          <w:ilvl w:val="0"/>
          <w:numId w:val="77"/>
        </w:numPr>
      </w:pPr>
      <w:r>
        <w:t xml:space="preserve">The client calls the </w:t>
      </w:r>
      <w:hyperlink w:anchor="Section_c7a37af2fb114c26b3af694183bfdd68" w:history="1">
        <w:r>
          <w:rPr>
            <w:rStyle w:val="Hyperlink"/>
          </w:rPr>
          <w:t>EvtRpcRegisterLogQuery (section 3.1.4.12)</w:t>
        </w:r>
      </w:hyperlink>
      <w:r>
        <w:t xml:space="preserve"> method to establish a query over the log file and to obtain a query result and operation control handles. </w:t>
      </w:r>
    </w:p>
    <w:p w:rsidR="00FC761F" w:rsidRDefault="007F722F">
      <w:pPr>
        <w:pStyle w:val="Code"/>
      </w:pPr>
      <w:r>
        <w:t>error_status_t</w:t>
      </w:r>
    </w:p>
    <w:p w:rsidR="00FC761F" w:rsidRDefault="007F722F">
      <w:pPr>
        <w:pStyle w:val="Code"/>
      </w:pPr>
      <w:r>
        <w:t>EvtRpcRegisterLogQuery(</w:t>
      </w:r>
    </w:p>
    <w:p w:rsidR="00FC761F" w:rsidRDefault="007F722F">
      <w:pPr>
        <w:pStyle w:val="Code"/>
      </w:pPr>
      <w:r>
        <w:t xml:space="preserve">   [in] RP</w:t>
      </w:r>
      <w:r>
        <w:t>C_BINDING_HANDLE binding = {binding handle from step 1.},</w:t>
      </w:r>
    </w:p>
    <w:p w:rsidR="00FC761F" w:rsidRDefault="007F722F">
      <w:pPr>
        <w:pStyle w:val="Code"/>
      </w:pPr>
      <w:r>
        <w:t xml:space="preserve">   [in, unique, range(0, MAX_RPC_CHANNEL_PATH_LENGTH)]</w:t>
      </w:r>
    </w:p>
    <w:p w:rsidR="00FC761F" w:rsidRDefault="007F722F">
      <w:pPr>
        <w:pStyle w:val="Code"/>
      </w:pPr>
      <w:r>
        <w:t xml:space="preserve">      LPCWSTR path = "Application", </w:t>
      </w:r>
    </w:p>
    <w:p w:rsidR="00FC761F" w:rsidRDefault="007F722F">
      <w:pPr>
        <w:pStyle w:val="Code"/>
      </w:pPr>
      <w:r>
        <w:t xml:space="preserve">   [in, range(1, MAX_RPC_QUERY_LENGTH)] LPCWSTR query = "*",</w:t>
      </w:r>
    </w:p>
    <w:p w:rsidR="00FC761F" w:rsidRDefault="007F722F">
      <w:pPr>
        <w:pStyle w:val="Code"/>
      </w:pPr>
      <w:r>
        <w:t xml:space="preserve">   [in] DWORD flags = 0x00000101 </w:t>
      </w:r>
    </w:p>
    <w:p w:rsidR="00FC761F" w:rsidRDefault="007F722F">
      <w:pPr>
        <w:pStyle w:val="Code"/>
      </w:pPr>
      <w:r>
        <w:t xml:space="preserve">   [out, co</w:t>
      </w:r>
      <w:r>
        <w:t>ntext_handle] PCONTEXT_HANDLE_LOG_QUERY* handle,</w:t>
      </w:r>
    </w:p>
    <w:p w:rsidR="00FC761F" w:rsidRDefault="007F722F">
      <w:pPr>
        <w:pStyle w:val="Code"/>
      </w:pPr>
      <w:r>
        <w:t xml:space="preserve">   [out, context_handle] PCONTEXT_HANDLE_OPERATION_CONTROL*</w:t>
      </w:r>
    </w:p>
    <w:p w:rsidR="00FC761F" w:rsidRDefault="007F722F">
      <w:pPr>
        <w:pStyle w:val="Code"/>
      </w:pPr>
      <w:r>
        <w:t xml:space="preserve">     opControl,</w:t>
      </w:r>
    </w:p>
    <w:p w:rsidR="00FC761F" w:rsidRDefault="007F722F">
      <w:pPr>
        <w:pStyle w:val="Code"/>
      </w:pPr>
      <w:r>
        <w:t xml:space="preserve">   [out] DWORD* queryChannelInfoSize,</w:t>
      </w:r>
    </w:p>
    <w:p w:rsidR="00FC761F" w:rsidRDefault="007F722F">
      <w:pPr>
        <w:pStyle w:val="Code"/>
      </w:pPr>
      <w:r>
        <w:t xml:space="preserve">   [out, size_is(,*queryChannelInfoSize),</w:t>
      </w:r>
    </w:p>
    <w:p w:rsidR="00FC761F" w:rsidRDefault="007F722F">
      <w:pPr>
        <w:pStyle w:val="Code"/>
      </w:pPr>
      <w:r>
        <w:t xml:space="preserve">     range(0,MAX_RPC_QUERY_CHANNEL_SIZE)]</w:t>
      </w:r>
    </w:p>
    <w:p w:rsidR="00FC761F" w:rsidRDefault="007F722F">
      <w:pPr>
        <w:pStyle w:val="Code"/>
      </w:pPr>
      <w:r>
        <w:t xml:space="preserve">     EvtR</w:t>
      </w:r>
      <w:r>
        <w:t>pcQueryChannelInfo** queryChannelInfo,</w:t>
      </w:r>
    </w:p>
    <w:p w:rsidR="00FC761F" w:rsidRDefault="007F722F">
      <w:pPr>
        <w:pStyle w:val="Code"/>
      </w:pPr>
      <w:r>
        <w:t xml:space="preserve">   [out] RpcInfo *error</w:t>
      </w:r>
    </w:p>
    <w:p w:rsidR="00FC761F" w:rsidRDefault="007F722F">
      <w:pPr>
        <w:pStyle w:val="Code"/>
      </w:pPr>
      <w:r>
        <w:t>);</w:t>
      </w:r>
    </w:p>
    <w:p w:rsidR="00FC761F" w:rsidRDefault="007F722F">
      <w:pPr>
        <w:pStyle w:val="Code"/>
      </w:pPr>
      <w:r>
        <w:t xml:space="preserve">              </w:t>
      </w:r>
    </w:p>
    <w:p w:rsidR="00FC761F" w:rsidRDefault="007F722F">
      <w:pPr>
        <w:pStyle w:val="ListParagraph"/>
        <w:numPr>
          <w:ilvl w:val="0"/>
          <w:numId w:val="77"/>
        </w:numPr>
      </w:pPr>
      <w:r>
        <w:t>When the server processes this call, it opens the Application channel, saves the * as the query expression, and creates two handles.</w:t>
      </w:r>
    </w:p>
    <w:p w:rsidR="00FC761F" w:rsidRDefault="007F722F">
      <w:pPr>
        <w:pStyle w:val="ListParagraph"/>
        <w:ind w:left="360"/>
      </w:pPr>
      <w:r>
        <w:rPr>
          <w:b/>
        </w:rPr>
        <w:t>Note</w:t>
      </w:r>
      <w:r>
        <w:t>  This example uses * as the query; se</w:t>
      </w:r>
      <w:r>
        <w:t xml:space="preserve">e sections </w:t>
      </w:r>
      <w:hyperlink w:anchor="Section_d76ff1b58567408cba9efca8a60ee40e" w:history="1">
        <w:r>
          <w:rPr>
            <w:rStyle w:val="Hyperlink"/>
          </w:rPr>
          <w:t>4.5</w:t>
        </w:r>
      </w:hyperlink>
      <w:r>
        <w:t xml:space="preserve"> and </w:t>
      </w:r>
      <w:hyperlink w:anchor="Section_b8fa91a6dd1948a885f44c4f6e76782c" w:history="1">
        <w:r>
          <w:rPr>
            <w:rStyle w:val="Hyperlink"/>
          </w:rPr>
          <w:t>4.6</w:t>
        </w:r>
      </w:hyperlink>
      <w:r>
        <w:t xml:space="preserve"> for examples of structured queries.</w:t>
      </w:r>
    </w:p>
    <w:p w:rsidR="00FC761F" w:rsidRDefault="007F722F">
      <w:pPr>
        <w:pStyle w:val="ListParagraph"/>
        <w:ind w:left="360"/>
      </w:pPr>
      <w:r>
        <w:t>The call returns successfully, and the client is given two handles: a query r</w:t>
      </w:r>
      <w:r>
        <w:t>esult handle and an operation control handle. The former is used to enumerate the results, and the latter is used to cancel a currently executing control handle.</w:t>
      </w:r>
    </w:p>
    <w:p w:rsidR="00FC761F" w:rsidRDefault="007F722F">
      <w:pPr>
        <w:pStyle w:val="ListParagraph"/>
        <w:ind w:left="360"/>
      </w:pPr>
      <w:r>
        <w:t xml:space="preserve">As noted in section 3.1.4.12, the query result handle is a query object from the server side. </w:t>
      </w:r>
      <w:r>
        <w:t>It contains the channel path, the query filter XPath expression, and the result cursor value. For this example, the channel path is "Application", the XPath filter expression is "*" and the result cursor value is 0. The operation control handle is a contro</w:t>
      </w:r>
      <w:r>
        <w:t>l object that contains only one Boolean field which indicates whether the query operation has been canceled or not. In this example, the value is currently false which means the operation has not yet been canceled by the client.</w:t>
      </w:r>
    </w:p>
    <w:p w:rsidR="00FC761F" w:rsidRDefault="007F722F">
      <w:pPr>
        <w:pStyle w:val="ListParagraph"/>
        <w:numPr>
          <w:ilvl w:val="0"/>
          <w:numId w:val="77"/>
        </w:numPr>
      </w:pPr>
      <w:r>
        <w:t>The client enumerates event</w:t>
      </w:r>
      <w:r>
        <w:t xml:space="preserve">s in the resultant list by calling the </w:t>
      </w:r>
      <w:hyperlink w:anchor="Section_f659a847abbb4f4fb17342b18565cebd" w:history="1">
        <w:r>
          <w:rPr>
            <w:rStyle w:val="Hyperlink"/>
          </w:rPr>
          <w:t>EvtRpcQueryNext (section 3.1.4.13)</w:t>
        </w:r>
      </w:hyperlink>
      <w:r>
        <w:t xml:space="preserve"> method by using the query handle obtained in the previous step. </w:t>
      </w:r>
    </w:p>
    <w:p w:rsidR="00FC761F" w:rsidRDefault="007F722F">
      <w:pPr>
        <w:pStyle w:val="Code"/>
      </w:pPr>
      <w:r>
        <w:t>error_status_t</w:t>
      </w:r>
    </w:p>
    <w:p w:rsidR="00FC761F" w:rsidRDefault="007F722F">
      <w:pPr>
        <w:pStyle w:val="Code"/>
      </w:pPr>
      <w:r>
        <w:t>EvtRpcQueryNext(</w:t>
      </w:r>
    </w:p>
    <w:p w:rsidR="00FC761F" w:rsidRDefault="007F722F">
      <w:pPr>
        <w:pStyle w:val="Code"/>
      </w:pPr>
      <w:r>
        <w:t xml:space="preserve">   [in, context_handle] P</w:t>
      </w:r>
      <w:r>
        <w:t>CONTEXT_HANDLE_LOG_QUERY logQuery</w:t>
      </w:r>
    </w:p>
    <w:p w:rsidR="00FC761F" w:rsidRDefault="007F722F">
      <w:pPr>
        <w:pStyle w:val="Code"/>
      </w:pPr>
      <w:r>
        <w:t xml:space="preserve">     = { handle obtained by the call to EvtRpcRegisterLogQuery },</w:t>
      </w:r>
    </w:p>
    <w:p w:rsidR="00FC761F" w:rsidRDefault="007F722F">
      <w:pPr>
        <w:pStyle w:val="Code"/>
      </w:pPr>
      <w:r>
        <w:t xml:space="preserve">   [in] DWORD numRequestedRecords = 5,</w:t>
      </w:r>
    </w:p>
    <w:p w:rsidR="00FC761F" w:rsidRDefault="007F722F">
      <w:pPr>
        <w:pStyle w:val="Code"/>
      </w:pPr>
      <w:r>
        <w:lastRenderedPageBreak/>
        <w:t xml:space="preserve">   [in] DWORD timeOutEnd = 3000,</w:t>
      </w:r>
    </w:p>
    <w:p w:rsidR="00FC761F" w:rsidRDefault="007F722F">
      <w:pPr>
        <w:pStyle w:val="Code"/>
      </w:pPr>
      <w:r>
        <w:t xml:space="preserve">   [in] DWORD flags = 0,</w:t>
      </w:r>
    </w:p>
    <w:p w:rsidR="00FC761F" w:rsidRDefault="007F722F">
      <w:pPr>
        <w:pStyle w:val="Code"/>
      </w:pPr>
      <w:r>
        <w:t xml:space="preserve">   [out] DWORD* numActualRecords,</w:t>
      </w:r>
    </w:p>
    <w:p w:rsidR="00FC761F" w:rsidRDefault="007F722F">
      <w:pPr>
        <w:pStyle w:val="Code"/>
      </w:pPr>
      <w:r>
        <w:t xml:space="preserve">   [out, size_is(,*numActualRecords),</w:t>
      </w:r>
    </w:p>
    <w:p w:rsidR="00FC761F" w:rsidRDefault="007F722F">
      <w:pPr>
        <w:pStyle w:val="Code"/>
      </w:pPr>
      <w:r>
        <w:t xml:space="preserve">     range(0, MAX_RPC_RECORD_COUNT)] DWORD** eventDataIndices,</w:t>
      </w:r>
    </w:p>
    <w:p w:rsidR="00FC761F" w:rsidRDefault="007F722F">
      <w:pPr>
        <w:pStyle w:val="Code"/>
      </w:pPr>
      <w:r>
        <w:t xml:space="preserve">   [out, size_is(,*numActualRecords),</w:t>
      </w:r>
    </w:p>
    <w:p w:rsidR="00FC761F" w:rsidRDefault="007F722F">
      <w:pPr>
        <w:pStyle w:val="Code"/>
      </w:pPr>
      <w:r>
        <w:t xml:space="preserve">     range(0, MAX_RPC_RECORD_COUNT)] DWORD** eventDataSizes,</w:t>
      </w:r>
    </w:p>
    <w:p w:rsidR="00FC761F" w:rsidRDefault="007F722F">
      <w:pPr>
        <w:pStyle w:val="Code"/>
      </w:pPr>
      <w:r>
        <w:t xml:space="preserve">   [out] DWORD* resultBufferSize,</w:t>
      </w:r>
    </w:p>
    <w:p w:rsidR="00FC761F" w:rsidRDefault="007F722F">
      <w:pPr>
        <w:pStyle w:val="Code"/>
      </w:pPr>
      <w:r>
        <w:t xml:space="preserve">   [out, size_is(,*res</w:t>
      </w:r>
      <w:r>
        <w:t>ultBufferSize),</w:t>
      </w:r>
    </w:p>
    <w:p w:rsidR="00FC761F" w:rsidRDefault="007F722F">
      <w:pPr>
        <w:pStyle w:val="Code"/>
      </w:pPr>
      <w:r>
        <w:t xml:space="preserve">     range(0, MAX_RPC_BATCH_SIZE)] BYTE** resultBuffer</w:t>
      </w:r>
    </w:p>
    <w:p w:rsidR="00FC761F" w:rsidRDefault="007F722F">
      <w:pPr>
        <w:pStyle w:val="Code"/>
      </w:pPr>
      <w:r>
        <w:t>);</w:t>
      </w:r>
    </w:p>
    <w:p w:rsidR="00FC761F" w:rsidRDefault="007F722F">
      <w:pPr>
        <w:pStyle w:val="Code"/>
      </w:pPr>
      <w:r>
        <w:t xml:space="preserve">              </w:t>
      </w:r>
    </w:p>
    <w:p w:rsidR="00FC761F" w:rsidRDefault="007F722F">
      <w:pPr>
        <w:pStyle w:val="ListParagraph"/>
        <w:numPr>
          <w:ilvl w:val="0"/>
          <w:numId w:val="77"/>
        </w:numPr>
      </w:pPr>
      <w:r>
        <w:t xml:space="preserve">The server implements this call by returning the requested number of events (or as many events as it has) in </w:t>
      </w:r>
      <w:hyperlink w:anchor="Section_c73573ae1c9043a2a65fad7501155956" w:history="1">
        <w:r>
          <w:rPr>
            <w:rStyle w:val="Hyperlink"/>
          </w:rPr>
          <w:t>BinXml</w:t>
        </w:r>
      </w:hyperlink>
      <w:r>
        <w:t xml:space="preserve"> form. </w:t>
      </w:r>
    </w:p>
    <w:p w:rsidR="00FC761F" w:rsidRDefault="007F722F">
      <w:pPr>
        <w:pStyle w:val="ListParagraph"/>
        <w:ind w:left="360"/>
      </w:pPr>
      <w:r>
        <w:t xml:space="preserve">See section </w:t>
      </w:r>
      <w:hyperlink w:anchor="Section_f59be2a3315d43b2987fddb8f81f022e" w:history="1">
        <w:r>
          <w:rPr>
            <w:rStyle w:val="Hyperlink"/>
          </w:rPr>
          <w:t>4.8</w:t>
        </w:r>
      </w:hyperlink>
      <w:r>
        <w:t xml:space="preserve"> for an example in BinXml form.</w:t>
      </w:r>
    </w:p>
    <w:p w:rsidR="00FC761F" w:rsidRDefault="007F722F">
      <w:pPr>
        <w:pStyle w:val="ListParagraph"/>
        <w:ind w:left="360"/>
      </w:pPr>
      <w:r>
        <w:t>The client enumerates through the events, using multiple calls to the EvtRpcQ</w:t>
      </w:r>
      <w:r>
        <w:t>ueryNext (section 3.1.4.13) method, until it no longer responds to events, or it reaches the end of the log file.</w:t>
      </w:r>
    </w:p>
    <w:p w:rsidR="00FC761F" w:rsidRDefault="007F722F">
      <w:pPr>
        <w:pStyle w:val="ListParagraph"/>
        <w:ind w:left="360"/>
      </w:pPr>
      <w:r>
        <w:t>If the client's query expression selects sparse events, and the log file contains a huge number of events, the EvtRpcQueryNext can take a long</w:t>
      </w:r>
      <w:r>
        <w:t xml:space="preserve"> time to complete. In this case, the client has the option to cancel the EvtRpcQueryNext call by passing the query result handle to the </w:t>
      </w:r>
      <w:hyperlink w:anchor="Section_66f25e52a6004cb49182b9aa8f50d38e" w:history="1">
        <w:r>
          <w:rPr>
            <w:rStyle w:val="Hyperlink"/>
          </w:rPr>
          <w:t>EvtRpcCancel (section 3.1.4.34)</w:t>
        </w:r>
      </w:hyperlink>
      <w:r>
        <w:t xml:space="preserve"> method.</w:t>
      </w:r>
    </w:p>
    <w:p w:rsidR="00FC761F" w:rsidRDefault="007F722F">
      <w:pPr>
        <w:pStyle w:val="ListParagraph"/>
        <w:numPr>
          <w:ilvl w:val="0"/>
          <w:numId w:val="77"/>
        </w:numPr>
      </w:pPr>
      <w:r>
        <w:t>For each event, it i</w:t>
      </w:r>
      <w:r>
        <w:t xml:space="preserve">s translated from BinXml encoding to the XML representation. </w:t>
      </w:r>
    </w:p>
    <w:p w:rsidR="00FC761F" w:rsidRDefault="007F722F">
      <w:pPr>
        <w:pStyle w:val="ListParagraph"/>
        <w:ind w:left="360"/>
      </w:pPr>
      <w:r>
        <w:t xml:space="preserve">This is done according to the BinXml ABNF, as specified in section </w:t>
      </w:r>
      <w:hyperlink w:anchor="Section_e6fc7c72b8c0475baef725eaf1a64530" w:history="1">
        <w:r>
          <w:rPr>
            <w:rStyle w:val="Hyperlink"/>
          </w:rPr>
          <w:t>3.1.4.7</w:t>
        </w:r>
      </w:hyperlink>
      <w:r>
        <w:t xml:space="preserve">. </w:t>
      </w:r>
    </w:p>
    <w:p w:rsidR="00FC761F" w:rsidRDefault="007F722F">
      <w:pPr>
        <w:pStyle w:val="ListParagraph"/>
        <w:ind w:left="360"/>
      </w:pPr>
      <w:r>
        <w:t>The server is not involved in this step.</w:t>
      </w:r>
    </w:p>
    <w:p w:rsidR="00FC761F" w:rsidRDefault="007F722F">
      <w:pPr>
        <w:pStyle w:val="ListParagraph"/>
        <w:ind w:left="360"/>
      </w:pPr>
      <w:r>
        <w:t>If the event XML</w:t>
      </w:r>
      <w:r>
        <w:t xml:space="preserve"> representation conforms to event.xsd (for more information, see section </w:t>
      </w:r>
      <w:hyperlink w:anchor="Section_8c61aef7bd4b4edb8dfd3c9a7537886b" w:history="1">
        <w:r>
          <w:rPr>
            <w:rStyle w:val="Hyperlink"/>
          </w:rPr>
          <w:t>2.2.13</w:t>
        </w:r>
      </w:hyperlink>
      <w:r>
        <w:t>), standard attributes can be retrieved either directly from the BinXml representation or after translating to text X</w:t>
      </w:r>
      <w:r>
        <w:t xml:space="preserve">ML. </w:t>
      </w:r>
    </w:p>
    <w:p w:rsidR="00FC761F" w:rsidRDefault="007F722F">
      <w:pPr>
        <w:pStyle w:val="ListParagraph"/>
        <w:ind w:left="360"/>
      </w:pPr>
      <w:r>
        <w:t>The client optionally translates the event into text XML. See section 4.8 for an example of how to translate from BinXml form into XML event format.</w:t>
      </w:r>
    </w:p>
    <w:p w:rsidR="00FC761F" w:rsidRDefault="007F722F">
      <w:pPr>
        <w:pStyle w:val="ListParagraph"/>
        <w:numPr>
          <w:ilvl w:val="0"/>
          <w:numId w:val="77"/>
        </w:numPr>
      </w:pPr>
      <w:r>
        <w:t xml:space="preserve">When the client is done enumerating, it closes both the query and operation control handles using </w:t>
      </w:r>
      <w:hyperlink w:anchor="Section_a5173272a59e41d5b1e67366c163ff24" w:history="1">
        <w:r>
          <w:rPr>
            <w:rStyle w:val="Hyperlink"/>
          </w:rPr>
          <w:t>EvtRpcClose</w:t>
        </w:r>
      </w:hyperlink>
      <w:r>
        <w:t xml:space="preserve">. In this call, the server frees all resources related to the query result. </w:t>
      </w:r>
    </w:p>
    <w:p w:rsidR="00FC761F" w:rsidRDefault="007F722F">
      <w:pPr>
        <w:pStyle w:val="Code"/>
      </w:pPr>
      <w:r>
        <w:t>error_status_t EvtRpcClose(</w:t>
      </w:r>
    </w:p>
    <w:p w:rsidR="00FC761F" w:rsidRDefault="007F722F">
      <w:pPr>
        <w:pStyle w:val="Code"/>
      </w:pPr>
      <w:r>
        <w:t xml:space="preserve">   [in, out, context_handle] void** handle = {query handle}</w:t>
      </w:r>
    </w:p>
    <w:p w:rsidR="00FC761F" w:rsidRDefault="007F722F">
      <w:pPr>
        <w:pStyle w:val="Code"/>
      </w:pPr>
      <w:r>
        <w:t>);</w:t>
      </w:r>
    </w:p>
    <w:p w:rsidR="00FC761F" w:rsidRDefault="00FC761F">
      <w:pPr>
        <w:pStyle w:val="Code"/>
      </w:pPr>
    </w:p>
    <w:p w:rsidR="00FC761F" w:rsidRDefault="007F722F">
      <w:pPr>
        <w:pStyle w:val="Code"/>
      </w:pPr>
      <w:r>
        <w:t>error_status_t EvtRp</w:t>
      </w:r>
      <w:r>
        <w:t>cClose(</w:t>
      </w:r>
    </w:p>
    <w:p w:rsidR="00FC761F" w:rsidRDefault="007F722F">
      <w:pPr>
        <w:pStyle w:val="Code"/>
      </w:pPr>
      <w:r>
        <w:t xml:space="preserve">   [in, out, context_handle] void** handle</w:t>
      </w:r>
    </w:p>
    <w:p w:rsidR="00FC761F" w:rsidRDefault="007F722F">
      <w:pPr>
        <w:pStyle w:val="Code"/>
      </w:pPr>
      <w:r>
        <w:t xml:space="preserve">     = {operation control handle}</w:t>
      </w:r>
    </w:p>
    <w:p w:rsidR="00FC761F" w:rsidRDefault="007F722F">
      <w:pPr>
        <w:pStyle w:val="Code"/>
      </w:pPr>
      <w:r>
        <w:t>);</w:t>
      </w:r>
    </w:p>
    <w:p w:rsidR="00FC761F" w:rsidRDefault="007F722F">
      <w:pPr>
        <w:pStyle w:val="Code"/>
      </w:pPr>
      <w:r>
        <w:t xml:space="preserve">          </w:t>
      </w:r>
    </w:p>
    <w:p w:rsidR="00FC761F" w:rsidRDefault="007F722F">
      <w:pPr>
        <w:pStyle w:val="Heading2"/>
      </w:pPr>
      <w:bookmarkStart w:id="368" w:name="section_aa0dac288dff4427b1631666c32a403f"/>
      <w:bookmarkStart w:id="369" w:name="_Toc508101948"/>
      <w:r>
        <w:t>Get Log Information Example</w:t>
      </w:r>
      <w:bookmarkEnd w:id="368"/>
      <w:bookmarkEnd w:id="369"/>
      <w:r>
        <w:fldChar w:fldCharType="begin"/>
      </w:r>
      <w:r>
        <w:instrText xml:space="preserve"> XE "Examples:get log information example" </w:instrText>
      </w:r>
      <w:r>
        <w:fldChar w:fldCharType="end"/>
      </w:r>
      <w:r>
        <w:fldChar w:fldCharType="begin"/>
      </w:r>
      <w:r>
        <w:instrText xml:space="preserve"> XE "Get log information example example" </w:instrText>
      </w:r>
      <w:r>
        <w:fldChar w:fldCharType="end"/>
      </w:r>
    </w:p>
    <w:p w:rsidR="00FC761F" w:rsidRDefault="007F722F">
      <w:r>
        <w:t>In this example, the client wants to get</w:t>
      </w:r>
      <w:r>
        <w:t xml:space="preserve"> information about a channel or log file.</w:t>
      </w:r>
    </w:p>
    <w:p w:rsidR="00FC761F" w:rsidRDefault="007F722F">
      <w:r>
        <w:t>This involves the following steps:</w:t>
      </w:r>
    </w:p>
    <w:p w:rsidR="00FC761F" w:rsidRDefault="007F722F">
      <w:pPr>
        <w:pStyle w:val="ListParagraph"/>
        <w:numPr>
          <w:ilvl w:val="0"/>
          <w:numId w:val="78"/>
        </w:numPr>
      </w:pPr>
      <w:r>
        <w:lastRenderedPageBreak/>
        <w:t xml:space="preserve">The client registers with RPC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38">
        <w:r>
          <w:rPr>
            <w:rStyle w:val="Hyperlink"/>
          </w:rPr>
          <w:t>[MSDN-BNDHNDLS]</w:t>
        </w:r>
      </w:hyperlink>
      <w:r>
        <w:t>.</w:t>
      </w:r>
    </w:p>
    <w:p w:rsidR="00FC761F" w:rsidRDefault="007F722F">
      <w:pPr>
        <w:pStyle w:val="ListParagraph"/>
        <w:numPr>
          <w:ilvl w:val="0"/>
          <w:numId w:val="78"/>
        </w:numPr>
      </w:pPr>
      <w:r>
        <w:t xml:space="preserve">The client calls the </w:t>
      </w:r>
      <w:r>
        <w:rPr>
          <w:b/>
        </w:rPr>
        <w:t>EvtRpcOpenLogHandle</w:t>
      </w:r>
      <w:r>
        <w:t xml:space="preserve"> (as specified in section </w:t>
      </w:r>
      <w:hyperlink w:anchor="Section_30a294b14e95468aa90a185a5ea63ea0" w:history="1">
        <w:r>
          <w:rPr>
            <w:rStyle w:val="Hyperlink"/>
          </w:rPr>
          <w:t>3.1.4.19</w:t>
        </w:r>
      </w:hyperlink>
      <w:r>
        <w:t>) method to open the log handle from which it wants to get information.</w:t>
      </w:r>
    </w:p>
    <w:p w:rsidR="00FC761F" w:rsidRDefault="007F722F">
      <w:pPr>
        <w:pStyle w:val="Code"/>
      </w:pPr>
      <w:r>
        <w:t xml:space="preserve">error_status_t </w:t>
      </w:r>
    </w:p>
    <w:p w:rsidR="00FC761F" w:rsidRDefault="007F722F">
      <w:pPr>
        <w:pStyle w:val="Code"/>
      </w:pPr>
      <w:r>
        <w:t>EvtRpcOpenLogHandle(</w:t>
      </w:r>
    </w:p>
    <w:p w:rsidR="00FC761F" w:rsidRDefault="007F722F">
      <w:pPr>
        <w:pStyle w:val="Code"/>
      </w:pPr>
      <w:r>
        <w:t xml:space="preserve">  [in, range(1, MAX_RPC_CHANNEL_PATH_LENGTH), string] </w:t>
      </w:r>
    </w:p>
    <w:p w:rsidR="00FC761F" w:rsidRDefault="007F722F">
      <w:pPr>
        <w:pStyle w:val="Code"/>
      </w:pPr>
      <w:r>
        <w:t xml:space="preserve">    LPCWSTR channel = "Application",</w:t>
      </w:r>
    </w:p>
    <w:p w:rsidR="00FC761F" w:rsidRDefault="007F722F">
      <w:pPr>
        <w:pStyle w:val="Code"/>
      </w:pPr>
      <w:r>
        <w:t xml:space="preserve">  [in] DWORD flags = 1,</w:t>
      </w:r>
    </w:p>
    <w:p w:rsidR="00FC761F" w:rsidRDefault="007F722F">
      <w:pPr>
        <w:pStyle w:val="Code"/>
      </w:pPr>
      <w:r>
        <w:t xml:space="preserve">  [out, context_handle] PCONTEXT_HANDLE_LOG_HANDLE* handle,</w:t>
      </w:r>
    </w:p>
    <w:p w:rsidR="00FC761F" w:rsidRDefault="007F722F">
      <w:pPr>
        <w:pStyle w:val="Code"/>
      </w:pPr>
      <w:r>
        <w:t xml:space="preserve">  [out] RpcInfo* error</w:t>
      </w:r>
    </w:p>
    <w:p w:rsidR="00FC761F" w:rsidRDefault="007F722F">
      <w:pPr>
        <w:pStyle w:val="Code"/>
      </w:pPr>
      <w:r>
        <w:t>);</w:t>
      </w:r>
    </w:p>
    <w:p w:rsidR="00FC761F" w:rsidRDefault="00FC761F">
      <w:pPr>
        <w:pStyle w:val="Code"/>
      </w:pPr>
    </w:p>
    <w:p w:rsidR="00FC761F" w:rsidRDefault="007F722F">
      <w:pPr>
        <w:pStyle w:val="ListParagraph"/>
        <w:ind w:left="548"/>
      </w:pPr>
      <w:r>
        <w:t xml:space="preserve">After this function returns successfully, the client receives the log context handle.  As mentioned in section </w:t>
      </w:r>
      <w:hyperlink w:anchor="Section_2a5dd9ceaef84a03b42dbe9393a5a5e8" w:history="1">
        <w:r>
          <w:rPr>
            <w:rStyle w:val="Hyperlink"/>
          </w:rPr>
          <w:t>3.1.1.11</w:t>
        </w:r>
      </w:hyperlink>
      <w:r>
        <w:t>, the context handle is a log information object. For this example, its content is:</w:t>
      </w:r>
    </w:p>
    <w:p w:rsidR="00FC761F" w:rsidRDefault="007F722F">
      <w:pPr>
        <w:pStyle w:val="ListParagraph"/>
        <w:numPr>
          <w:ilvl w:val="1"/>
          <w:numId w:val="79"/>
        </w:numPr>
      </w:pPr>
      <w:r>
        <w:t>LogType = {A value which means it is a channel}</w:t>
      </w:r>
    </w:p>
    <w:p w:rsidR="00FC761F" w:rsidRDefault="007F722F">
      <w:pPr>
        <w:pStyle w:val="ListParagraph"/>
        <w:numPr>
          <w:ilvl w:val="1"/>
          <w:numId w:val="79"/>
        </w:numPr>
      </w:pPr>
      <w:r>
        <w:t>Channel = {Pointer to the "application" entry in the channel table}</w:t>
      </w:r>
    </w:p>
    <w:p w:rsidR="00FC761F" w:rsidRDefault="007F722F">
      <w:pPr>
        <w:pStyle w:val="ListParagraph"/>
        <w:numPr>
          <w:ilvl w:val="0"/>
          <w:numId w:val="78"/>
        </w:numPr>
      </w:pPr>
      <w:r>
        <w:t xml:space="preserve">The client then calls </w:t>
      </w:r>
      <w:r>
        <w:t xml:space="preserve">the </w:t>
      </w:r>
      <w:r>
        <w:rPr>
          <w:b/>
        </w:rPr>
        <w:t>EvtRpcGetLogFileInfo</w:t>
      </w:r>
      <w:r>
        <w:t xml:space="preserve"> (as specified in section </w:t>
      </w:r>
      <w:hyperlink w:anchor="Section_c7a37af2fb114c26b3af694183bfdd68" w:history="1">
        <w:r>
          <w:rPr>
            <w:rStyle w:val="Hyperlink"/>
          </w:rPr>
          <w:t>3.1.4.12</w:t>
        </w:r>
      </w:hyperlink>
      <w:r>
        <w:t>) method to get the necessary information. For the following example, assume the client wants to know the number of events in the channel.</w:t>
      </w:r>
    </w:p>
    <w:p w:rsidR="00FC761F" w:rsidRDefault="007F722F">
      <w:pPr>
        <w:pStyle w:val="Code"/>
        <w:ind w:left="540"/>
      </w:pPr>
      <w:r>
        <w:t xml:space="preserve">error_status_t </w:t>
      </w:r>
    </w:p>
    <w:p w:rsidR="00FC761F" w:rsidRDefault="007F722F">
      <w:pPr>
        <w:pStyle w:val="Code"/>
        <w:ind w:left="540"/>
      </w:pPr>
      <w:r>
        <w:t>EvtRpcGetLogFileInfo(</w:t>
      </w:r>
    </w:p>
    <w:p w:rsidR="00FC761F" w:rsidRDefault="007F722F">
      <w:pPr>
        <w:pStyle w:val="Code"/>
        <w:ind w:left="540"/>
      </w:pPr>
      <w:r>
        <w:t xml:space="preserve">  [in, context_handle] PCONTEXT_HANDLE_LOG_HANDLE logHandle = {The handle received above},</w:t>
      </w:r>
    </w:p>
    <w:p w:rsidR="00FC761F" w:rsidRDefault="007F722F">
      <w:pPr>
        <w:pStyle w:val="Code"/>
        <w:ind w:left="540"/>
      </w:pPr>
      <w:r>
        <w:t xml:space="preserve">  [in] DWORD propertyId = 0x00000005(EvtLogNumberOfLogRecords),</w:t>
      </w:r>
    </w:p>
    <w:p w:rsidR="00FC761F" w:rsidRDefault="007F722F">
      <w:pPr>
        <w:pStyle w:val="Code"/>
        <w:ind w:left="540"/>
      </w:pPr>
      <w:r>
        <w:t xml:space="preserve">  [in, range(0, MAX_RPC_PROPERTY_BUFFER_SIZE)] </w:t>
      </w:r>
    </w:p>
    <w:p w:rsidR="00FC761F" w:rsidRDefault="007F722F">
      <w:pPr>
        <w:pStyle w:val="Code"/>
        <w:ind w:left="540"/>
      </w:pPr>
      <w:r>
        <w:t xml:space="preserve">    DWORD propertyValueBufferSize = sizeof(BinXmlVariant),</w:t>
      </w:r>
    </w:p>
    <w:p w:rsidR="00FC761F" w:rsidRDefault="007F722F">
      <w:pPr>
        <w:pStyle w:val="Code"/>
        <w:ind w:left="540"/>
      </w:pPr>
      <w:r>
        <w:t xml:space="preserve">  [out, size_is(propertyValueBufferSize)] </w:t>
      </w:r>
    </w:p>
    <w:p w:rsidR="00FC761F" w:rsidRDefault="007F722F">
      <w:pPr>
        <w:pStyle w:val="Code"/>
        <w:ind w:left="540"/>
      </w:pPr>
      <w:r>
        <w:t xml:space="preserve">    BYTE* propertyValueBuffer = {The pointer which points to the result buffer},</w:t>
      </w:r>
    </w:p>
    <w:p w:rsidR="00FC761F" w:rsidRDefault="007F722F">
      <w:pPr>
        <w:pStyle w:val="Code"/>
        <w:ind w:left="540"/>
      </w:pPr>
      <w:r>
        <w:t xml:space="preserve">  [out] DWORD* propertyValueBufferLength</w:t>
      </w:r>
    </w:p>
    <w:p w:rsidR="00FC761F" w:rsidRDefault="007F722F">
      <w:pPr>
        <w:pStyle w:val="Code"/>
        <w:ind w:left="540"/>
      </w:pPr>
      <w:r>
        <w:t>);</w:t>
      </w:r>
    </w:p>
    <w:p w:rsidR="00FC761F" w:rsidRDefault="00FC761F">
      <w:pPr>
        <w:pStyle w:val="Code"/>
      </w:pPr>
    </w:p>
    <w:p w:rsidR="00FC761F" w:rsidRDefault="007F722F">
      <w:pPr>
        <w:pStyle w:val="ListParagraph"/>
        <w:ind w:left="360"/>
      </w:pPr>
      <w:r>
        <w:t>After the method returns suc</w:t>
      </w:r>
      <w:r>
        <w:t>cessfully, the propertyValueBuffer contains the required value and is packed in the following data format:</w:t>
      </w:r>
    </w:p>
    <w:p w:rsidR="00FC761F" w:rsidRDefault="007F722F">
      <w:pPr>
        <w:pStyle w:val="Code"/>
        <w:ind w:left="540"/>
      </w:pPr>
      <w:r>
        <w:t>0x0000000000000020 -------- There are 32 records totally.</w:t>
      </w:r>
    </w:p>
    <w:p w:rsidR="00FC761F" w:rsidRDefault="007F722F">
      <w:pPr>
        <w:pStyle w:val="Code"/>
        <w:ind w:left="540"/>
      </w:pPr>
      <w:r>
        <w:t xml:space="preserve">0x0001                       -------- There is only one result in the returned data </w:t>
      </w:r>
    </w:p>
    <w:p w:rsidR="00FC761F" w:rsidRDefault="007F722F">
      <w:pPr>
        <w:pStyle w:val="Code"/>
        <w:ind w:left="540"/>
      </w:pPr>
      <w:r>
        <w:t>0x000A</w:t>
      </w:r>
      <w:r>
        <w:t xml:space="preserve">                       -------- The data type is BinXmlVarUInt64.</w:t>
      </w:r>
    </w:p>
    <w:p w:rsidR="00FC761F" w:rsidRDefault="00FC761F">
      <w:pPr>
        <w:pStyle w:val="Code"/>
      </w:pPr>
    </w:p>
    <w:p w:rsidR="00FC761F" w:rsidRDefault="007F722F">
      <w:pPr>
        <w:pStyle w:val="Heading2"/>
      </w:pPr>
      <w:bookmarkStart w:id="370" w:name="section_f915ae7dbdfe4e41b4cafb51e0ef3c7b"/>
      <w:bookmarkStart w:id="371" w:name="_Toc508101949"/>
      <w:r>
        <w:t>Bookmark Example</w:t>
      </w:r>
      <w:bookmarkEnd w:id="370"/>
      <w:bookmarkEnd w:id="371"/>
      <w:r>
        <w:fldChar w:fldCharType="begin"/>
      </w:r>
      <w:r>
        <w:instrText xml:space="preserve"> XE "Examples:bookmark example" </w:instrText>
      </w:r>
      <w:r>
        <w:fldChar w:fldCharType="end"/>
      </w:r>
      <w:r>
        <w:fldChar w:fldCharType="begin"/>
      </w:r>
      <w:r>
        <w:instrText xml:space="preserve"> XE "Bookmark example example" </w:instrText>
      </w:r>
      <w:r>
        <w:fldChar w:fldCharType="end"/>
      </w:r>
      <w:r>
        <w:fldChar w:fldCharType="begin"/>
      </w:r>
      <w:r>
        <w:instrText xml:space="preserve"> XE "Bookmark sample"</w:instrText>
      </w:r>
      <w:r>
        <w:fldChar w:fldCharType="end"/>
      </w:r>
      <w:r>
        <w:fldChar w:fldCharType="begin"/>
      </w:r>
      <w:r>
        <w:instrText xml:space="preserve"> XE "Examples:Bookmark sample"</w:instrText>
      </w:r>
      <w:r>
        <w:fldChar w:fldCharType="end"/>
      </w:r>
    </w:p>
    <w:p w:rsidR="00FC761F" w:rsidRDefault="007F722F">
      <w:r>
        <w:t xml:space="preserve">The following is an example of </w:t>
      </w:r>
      <w:hyperlink w:anchor="Section_726c3b3beaa648f2a592519459a4eeb1" w:history="1">
        <w:r>
          <w:rPr>
            <w:rStyle w:val="Hyperlink"/>
          </w:rPr>
          <w:t>Bookmark</w:t>
        </w:r>
      </w:hyperlink>
      <w:r>
        <w:t xml:space="preserve"> use.</w:t>
      </w:r>
    </w:p>
    <w:p w:rsidR="00FC761F" w:rsidRDefault="007F722F">
      <w:pPr>
        <w:pStyle w:val="Code"/>
      </w:pPr>
      <w:r>
        <w:t>&lt;?xml version="1.0" encoding="UTF-8"?&gt;</w:t>
      </w:r>
    </w:p>
    <w:p w:rsidR="00FC761F" w:rsidRDefault="007F722F">
      <w:pPr>
        <w:pStyle w:val="Code"/>
      </w:pPr>
      <w:r>
        <w:t>&lt;BookmarkList&gt;</w:t>
      </w:r>
    </w:p>
    <w:p w:rsidR="00FC761F" w:rsidRDefault="007F722F">
      <w:pPr>
        <w:pStyle w:val="Code"/>
      </w:pPr>
      <w:r>
        <w:t xml:space="preserve">&lt;Bookmark Channel=" Microsoft-Windows-PrintSpooler/Operational" </w:t>
      </w:r>
    </w:p>
    <w:p w:rsidR="00FC761F" w:rsidRDefault="007F722F">
      <w:pPr>
        <w:pStyle w:val="Code"/>
      </w:pPr>
      <w:r>
        <w:lastRenderedPageBreak/>
        <w:t xml:space="preserve">     RecordId="9"/&gt;</w:t>
      </w:r>
    </w:p>
    <w:p w:rsidR="00FC761F" w:rsidRDefault="007F722F">
      <w:pPr>
        <w:pStyle w:val="Code"/>
      </w:pPr>
      <w:r>
        <w:t>&lt;Bookmark Channel="c:/dir1/dir2/file.evtx" RecordId="1"/&gt;</w:t>
      </w:r>
    </w:p>
    <w:p w:rsidR="00FC761F" w:rsidRDefault="007F722F">
      <w:pPr>
        <w:pStyle w:val="Code"/>
      </w:pPr>
      <w:r>
        <w:t>&lt;Boo</w:t>
      </w:r>
      <w:r>
        <w:t>kmark Channel="System" RecordId="26" IsCurrent="true"/&gt;</w:t>
      </w:r>
    </w:p>
    <w:p w:rsidR="00FC761F" w:rsidRDefault="007F722F">
      <w:pPr>
        <w:pStyle w:val="Code"/>
      </w:pPr>
      <w:r>
        <w:t>&lt;/BookmarkList&gt;</w:t>
      </w:r>
    </w:p>
    <w:p w:rsidR="00FC761F" w:rsidRDefault="007F722F">
      <w:pPr>
        <w:pStyle w:val="Heading2"/>
      </w:pPr>
      <w:bookmarkStart w:id="372" w:name="section_7cdd0c9521814794a09455c78b389358"/>
      <w:bookmarkStart w:id="373" w:name="_Toc508101950"/>
      <w:r>
        <w:t>Simple BinXml Example</w:t>
      </w:r>
      <w:bookmarkEnd w:id="372"/>
      <w:bookmarkEnd w:id="373"/>
      <w:r>
        <w:fldChar w:fldCharType="begin"/>
      </w:r>
      <w:r>
        <w:instrText xml:space="preserve"> XE "Examples:simple binxml example" </w:instrText>
      </w:r>
      <w:r>
        <w:fldChar w:fldCharType="end"/>
      </w:r>
      <w:r>
        <w:fldChar w:fldCharType="begin"/>
      </w:r>
      <w:r>
        <w:instrText xml:space="preserve"> XE "Simple binxml example example" </w:instrText>
      </w:r>
      <w:r>
        <w:fldChar w:fldCharType="end"/>
      </w:r>
      <w:r>
        <w:fldChar w:fldCharType="begin"/>
      </w:r>
      <w:r>
        <w:instrText xml:space="preserve"> XE "Simple BinXml sample"</w:instrText>
      </w:r>
      <w:r>
        <w:fldChar w:fldCharType="end"/>
      </w:r>
      <w:r>
        <w:fldChar w:fldCharType="begin"/>
      </w:r>
      <w:r>
        <w:instrText xml:space="preserve"> XE "BinXml sample"</w:instrText>
      </w:r>
      <w:r>
        <w:fldChar w:fldCharType="end"/>
      </w:r>
      <w:r>
        <w:fldChar w:fldCharType="begin"/>
      </w:r>
      <w:r>
        <w:instrText xml:space="preserve"> XE "Examples:BinXml sample"</w:instrText>
      </w:r>
      <w:r>
        <w:fldChar w:fldCharType="end"/>
      </w:r>
    </w:p>
    <w:p w:rsidR="00FC761F" w:rsidRDefault="007F722F">
      <w:r>
        <w:t xml:space="preserve">The following is an example of a simple </w:t>
      </w:r>
      <w:hyperlink w:anchor="Section_e6fc7c72b8c0475baef725eaf1a64530" w:history="1">
        <w:r>
          <w:rPr>
            <w:rStyle w:val="Hyperlink"/>
          </w:rPr>
          <w:t>BinXml</w:t>
        </w:r>
      </w:hyperlink>
      <w:r>
        <w:t xml:space="preserve"> fragment (without use of templates):</w:t>
      </w:r>
    </w:p>
    <w:p w:rsidR="00FC761F" w:rsidRDefault="007F722F">
      <w:pPr>
        <w:pStyle w:val="Code"/>
      </w:pPr>
      <w:r>
        <w:t>&lt;Event&gt;</w:t>
      </w:r>
    </w:p>
    <w:p w:rsidR="00FC761F" w:rsidRDefault="007F722F">
      <w:pPr>
        <w:pStyle w:val="Code"/>
      </w:pPr>
      <w:r>
        <w:t>&lt;Element1&gt;abc&lt;/Element1&gt;</w:t>
      </w:r>
    </w:p>
    <w:p w:rsidR="00FC761F" w:rsidRDefault="007F722F">
      <w:pPr>
        <w:pStyle w:val="Code"/>
      </w:pPr>
      <w:r>
        <w:t>&lt;Element2&gt; def &amp;amp;&amp;#60; ghi &lt;/Element2&gt;</w:t>
      </w:r>
    </w:p>
    <w:p w:rsidR="00FC761F" w:rsidRDefault="007F722F">
      <w:pPr>
        <w:pStyle w:val="Code"/>
      </w:pPr>
      <w:r>
        <w:t>&lt;Element3 AttrA='abc' AttrB='def&amp;amp;</w:t>
      </w:r>
      <w:r>
        <w:t>&amp;#60;ghi'/&gt;</w:t>
      </w:r>
    </w:p>
    <w:p w:rsidR="00FC761F" w:rsidRDefault="007F722F">
      <w:pPr>
        <w:pStyle w:val="Code"/>
      </w:pPr>
      <w:r>
        <w:t>&lt;/Event&gt;</w:t>
      </w:r>
    </w:p>
    <w:p w:rsidR="00FC761F" w:rsidRDefault="007F722F">
      <w:pPr>
        <w:pStyle w:val="Code"/>
      </w:pPr>
      <w:r>
        <w:t>00 : 0f 01 01 00 01 f2 00 00-00 ba 0c 05 00 45 00 76   &lt;Event&gt;</w:t>
      </w:r>
    </w:p>
    <w:p w:rsidR="00FC761F" w:rsidRDefault="007F722F">
      <w:pPr>
        <w:pStyle w:val="Code"/>
      </w:pPr>
      <w:r>
        <w:t>10 : 00 65 00 6e 00 74 00 00-00 02 01 22 00 00 00 b5</w:t>
      </w:r>
    </w:p>
    <w:p w:rsidR="00FC761F" w:rsidRDefault="007F722F">
      <w:pPr>
        <w:pStyle w:val="Code"/>
      </w:pPr>
      <w:r>
        <w:t>20 : 79 08 00 45 00 6c 00 65-00 6d 00 65 00 6e 00 74</w:t>
      </w:r>
    </w:p>
    <w:p w:rsidR="00FC761F" w:rsidRDefault="007F722F">
      <w:pPr>
        <w:pStyle w:val="Code"/>
      </w:pPr>
      <w:r>
        <w:t>30 : 00 31 00 00 00 02 05 01-03 00 61 00 62 00 63 00</w:t>
      </w:r>
    </w:p>
    <w:p w:rsidR="00FC761F" w:rsidRDefault="007F722F">
      <w:pPr>
        <w:pStyle w:val="Code"/>
      </w:pPr>
      <w:r>
        <w:t xml:space="preserve">40 : 04 01 44 00 00 00 b6 79-08 00 45 00 6c 00 65 00   </w:t>
      </w:r>
    </w:p>
    <w:p w:rsidR="00FC761F" w:rsidRDefault="007F722F">
      <w:pPr>
        <w:pStyle w:val="Code"/>
      </w:pPr>
      <w:r>
        <w:t xml:space="preserve">                                              &lt;/Element1&gt; &lt;Element2&gt;</w:t>
      </w:r>
    </w:p>
    <w:p w:rsidR="00FC761F" w:rsidRDefault="007F722F">
      <w:pPr>
        <w:pStyle w:val="Code"/>
      </w:pPr>
      <w:r>
        <w:t>50 : 6d 00 65 00 6e 00 74 00-32 00 00 00 02 45 01 05</w:t>
      </w:r>
    </w:p>
    <w:p w:rsidR="00FC761F" w:rsidRDefault="007F722F">
      <w:pPr>
        <w:pStyle w:val="Code"/>
      </w:pPr>
      <w:r>
        <w:t>60 : 00 20 00 64 00 65 00 66-00 20 00 49 24 fb 03 00</w:t>
      </w:r>
    </w:p>
    <w:p w:rsidR="00FC761F" w:rsidRDefault="007F722F">
      <w:pPr>
        <w:pStyle w:val="Code"/>
      </w:pPr>
      <w:r>
        <w:t>70 : 61 00 6d 00 70 00 00</w:t>
      </w:r>
      <w:r>
        <w:t xml:space="preserve"> 00-48 3c 00 05 01 05 00 20</w:t>
      </w:r>
    </w:p>
    <w:p w:rsidR="00FC761F" w:rsidRDefault="007F722F">
      <w:pPr>
        <w:pStyle w:val="Code"/>
      </w:pPr>
      <w:r>
        <w:t xml:space="preserve">80 : 00 67 00 68 00 69 00 20-00 04 41 6b 00 00 00 b7   </w:t>
      </w:r>
    </w:p>
    <w:p w:rsidR="00FC761F" w:rsidRDefault="007F722F">
      <w:pPr>
        <w:pStyle w:val="Code"/>
      </w:pPr>
      <w:r>
        <w:t xml:space="preserve">                                              &lt;/Element2&gt; &lt;Element3&gt;</w:t>
      </w:r>
    </w:p>
    <w:p w:rsidR="00FC761F" w:rsidRDefault="007F722F">
      <w:pPr>
        <w:pStyle w:val="Code"/>
      </w:pPr>
      <w:r>
        <w:t>90 : 79 08 00 45 00 6c 00 65-00 6d 00 65 00 6e 00 74</w:t>
      </w:r>
    </w:p>
    <w:p w:rsidR="00FC761F" w:rsidRDefault="007F722F">
      <w:pPr>
        <w:pStyle w:val="Code"/>
      </w:pPr>
      <w:r>
        <w:t xml:space="preserve">A0 : 00 33 00 00 00 50 00 00-00 46 90 d8 05 00 41 </w:t>
      </w:r>
      <w:r>
        <w:t>00</w:t>
      </w:r>
    </w:p>
    <w:p w:rsidR="00FC761F" w:rsidRDefault="007F722F">
      <w:pPr>
        <w:pStyle w:val="Code"/>
      </w:pPr>
      <w:r>
        <w:t>B0 : 74 00 74 00 72 00 41 00-00 00 05 01 03 00 61 00</w:t>
      </w:r>
    </w:p>
    <w:p w:rsidR="00FC761F" w:rsidRDefault="007F722F">
      <w:pPr>
        <w:pStyle w:val="Code"/>
      </w:pPr>
      <w:r>
        <w:t>C0 : 62 00 63 00 06 91 d8 05-00 41 00 74 00 74 00 72</w:t>
      </w:r>
    </w:p>
    <w:p w:rsidR="00FC761F" w:rsidRDefault="007F722F">
      <w:pPr>
        <w:pStyle w:val="Code"/>
      </w:pPr>
      <w:r>
        <w:t>D0 : 00 42 00 00 00 45 01 03-00 64 00 65 00 66 00 49</w:t>
      </w:r>
    </w:p>
    <w:p w:rsidR="00FC761F" w:rsidRDefault="007F722F">
      <w:pPr>
        <w:pStyle w:val="Code"/>
      </w:pPr>
      <w:r>
        <w:t>E0 : 24 fb 03 00 61 00 6d 00-70 00 00 00 48 3c 00 05</w:t>
      </w:r>
    </w:p>
    <w:p w:rsidR="00FC761F" w:rsidRDefault="007F722F">
      <w:pPr>
        <w:pStyle w:val="Code"/>
      </w:pPr>
      <w:r>
        <w:t xml:space="preserve">F0 : 01 03 00 67 00 68 00 69-00 03 04 00 </w:t>
      </w:r>
      <w:r>
        <w:t xml:space="preserve">               </w:t>
      </w:r>
    </w:p>
    <w:p w:rsidR="00FC761F" w:rsidRDefault="007F722F">
      <w:pPr>
        <w:pStyle w:val="Code"/>
      </w:pPr>
      <w:r>
        <w:t xml:space="preserve">                                                &lt;Element3/&gt; &lt;/Event&gt;</w:t>
      </w:r>
    </w:p>
    <w:tbl>
      <w:tblPr>
        <w:tblStyle w:val="Table-ShadedHeader"/>
        <w:tblW w:w="0" w:type="auto"/>
        <w:tblLook w:val="04A0" w:firstRow="1" w:lastRow="0" w:firstColumn="1" w:lastColumn="0" w:noHBand="0" w:noVBand="1"/>
      </w:tblPr>
      <w:tblGrid>
        <w:gridCol w:w="979"/>
        <w:gridCol w:w="2948"/>
        <w:gridCol w:w="5548"/>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 xml:space="preserve"> Token offset </w:t>
            </w:r>
          </w:p>
        </w:tc>
        <w:tc>
          <w:tcPr>
            <w:tcW w:w="0" w:type="auto"/>
          </w:tcPr>
          <w:p w:rsidR="00FC761F" w:rsidRDefault="007F722F">
            <w:pPr>
              <w:pStyle w:val="TableHeaderText"/>
            </w:pPr>
            <w:r>
              <w:t xml:space="preserve"> Token type </w:t>
            </w:r>
          </w:p>
        </w:tc>
        <w:tc>
          <w:tcPr>
            <w:tcW w:w="0" w:type="auto"/>
          </w:tcPr>
          <w:p w:rsidR="00FC761F" w:rsidRDefault="007F722F">
            <w:pPr>
              <w:pStyle w:val="TableHeaderText"/>
            </w:pPr>
            <w:r>
              <w:t xml:space="preserve"> Comments on encoding </w:t>
            </w:r>
          </w:p>
        </w:tc>
      </w:tr>
      <w:tr w:rsidR="00FC761F" w:rsidTr="00FC761F">
        <w:tc>
          <w:tcPr>
            <w:tcW w:w="0" w:type="auto"/>
          </w:tcPr>
          <w:p w:rsidR="00FC761F" w:rsidRDefault="007F722F">
            <w:pPr>
              <w:pStyle w:val="TableBodyText"/>
            </w:pPr>
            <w:r>
              <w:t>00</w:t>
            </w:r>
          </w:p>
        </w:tc>
        <w:tc>
          <w:tcPr>
            <w:tcW w:w="0" w:type="auto"/>
          </w:tcPr>
          <w:p w:rsidR="00FC761F" w:rsidRDefault="007F722F">
            <w:pPr>
              <w:pStyle w:val="TableBodyText"/>
            </w:pPr>
            <w:r>
              <w:t>0F - FragmentHeaderToken</w:t>
            </w:r>
          </w:p>
        </w:tc>
        <w:tc>
          <w:tcPr>
            <w:tcW w:w="0" w:type="auto"/>
          </w:tcPr>
          <w:p w:rsidR="00FC761F" w:rsidRDefault="007F722F">
            <w:pPr>
              <w:pStyle w:val="TableBodyText"/>
            </w:pPr>
            <w:r>
              <w:t>Version 1.1, flags=0</w:t>
            </w:r>
          </w:p>
        </w:tc>
      </w:tr>
      <w:tr w:rsidR="00FC761F" w:rsidTr="00FC761F">
        <w:tc>
          <w:tcPr>
            <w:tcW w:w="0" w:type="auto"/>
          </w:tcPr>
          <w:p w:rsidR="00FC761F" w:rsidRDefault="007F722F">
            <w:pPr>
              <w:pStyle w:val="TableBodyText"/>
            </w:pPr>
            <w:r>
              <w:t>04</w:t>
            </w:r>
          </w:p>
        </w:tc>
        <w:tc>
          <w:tcPr>
            <w:tcW w:w="0" w:type="auto"/>
          </w:tcPr>
          <w:p w:rsidR="00FC761F" w:rsidRDefault="007F722F">
            <w:pPr>
              <w:pStyle w:val="TableBodyText"/>
            </w:pPr>
            <w:r>
              <w:t>01 - OpenStartElementToken</w:t>
            </w:r>
          </w:p>
        </w:tc>
        <w:tc>
          <w:tcPr>
            <w:tcW w:w="0" w:type="auto"/>
          </w:tcPr>
          <w:p w:rsidR="00FC761F" w:rsidRDefault="007F722F">
            <w:pPr>
              <w:pStyle w:val="TableBodyText"/>
            </w:pPr>
            <w:r>
              <w:t xml:space="preserve">&lt;Event&gt; start tag. There is no </w:t>
            </w:r>
            <w:r>
              <w:t>Dependency ID because this is not a template definition.</w:t>
            </w:r>
          </w:p>
          <w:p w:rsidR="00FC761F" w:rsidRDefault="007F722F">
            <w:pPr>
              <w:pStyle w:val="TableBodyText"/>
            </w:pPr>
            <w:r>
              <w:t>The length of the data for the entire element is 0xF2, and this data starts at offset 0x09.</w:t>
            </w:r>
          </w:p>
          <w:p w:rsidR="00FC761F" w:rsidRDefault="007F722F">
            <w:pPr>
              <w:pStyle w:val="TableBodyText"/>
            </w:pPr>
            <w:r>
              <w:t>The data consists of three parts: name hash (2 bytes), string length (2 bytes), and name itself (the rest o</w:t>
            </w:r>
            <w:r>
              <w:t>f the data).</w:t>
            </w:r>
          </w:p>
          <w:p w:rsidR="00FC761F" w:rsidRDefault="007F722F">
            <w:pPr>
              <w:pStyle w:val="TableBodyText"/>
            </w:pPr>
            <w:r>
              <w:t xml:space="preserve">At offset 0x09, the name begins for the start tag. The length of the name is five Unicode characters (does not include a null-terminator). </w:t>
            </w:r>
          </w:p>
          <w:p w:rsidR="00FC761F" w:rsidRDefault="007F722F">
            <w:pPr>
              <w:pStyle w:val="TableBodyText"/>
            </w:pPr>
            <w:r>
              <w:t>Note, the more bit is not set on the OpenStartElementToken, so attributes do not follow.</w:t>
            </w:r>
          </w:p>
        </w:tc>
      </w:tr>
      <w:tr w:rsidR="00FC761F" w:rsidTr="00FC761F">
        <w:tc>
          <w:tcPr>
            <w:tcW w:w="0" w:type="auto"/>
          </w:tcPr>
          <w:p w:rsidR="00FC761F" w:rsidRDefault="007F722F">
            <w:pPr>
              <w:pStyle w:val="TableBodyText"/>
            </w:pPr>
            <w:r>
              <w:t>19</w:t>
            </w:r>
          </w:p>
        </w:tc>
        <w:tc>
          <w:tcPr>
            <w:tcW w:w="0" w:type="auto"/>
          </w:tcPr>
          <w:p w:rsidR="00FC761F" w:rsidRDefault="007F722F">
            <w:pPr>
              <w:pStyle w:val="TableBodyText"/>
            </w:pPr>
            <w:r>
              <w:t xml:space="preserve">02 - </w:t>
            </w:r>
            <w:r>
              <w:t>CloseStartElementToken</w:t>
            </w:r>
          </w:p>
        </w:tc>
        <w:tc>
          <w:tcPr>
            <w:tcW w:w="0" w:type="auto"/>
          </w:tcPr>
          <w:p w:rsidR="00FC761F" w:rsidRDefault="007F722F">
            <w:pPr>
              <w:pStyle w:val="TableBodyText"/>
            </w:pPr>
            <w:r>
              <w:t>Close &lt;Event&gt; start tag.</w:t>
            </w:r>
          </w:p>
        </w:tc>
      </w:tr>
      <w:tr w:rsidR="00FC761F" w:rsidTr="00FC761F">
        <w:tc>
          <w:tcPr>
            <w:tcW w:w="0" w:type="auto"/>
          </w:tcPr>
          <w:p w:rsidR="00FC761F" w:rsidRDefault="007F722F">
            <w:pPr>
              <w:pStyle w:val="TableBodyText"/>
            </w:pPr>
            <w:r>
              <w:t>1A</w:t>
            </w:r>
          </w:p>
        </w:tc>
        <w:tc>
          <w:tcPr>
            <w:tcW w:w="0" w:type="auto"/>
          </w:tcPr>
          <w:p w:rsidR="00FC761F" w:rsidRDefault="007F722F">
            <w:pPr>
              <w:pStyle w:val="TableBodyText"/>
            </w:pPr>
            <w:r>
              <w:t>01 - OpenStartElementToken</w:t>
            </w:r>
          </w:p>
        </w:tc>
        <w:tc>
          <w:tcPr>
            <w:tcW w:w="0" w:type="auto"/>
          </w:tcPr>
          <w:p w:rsidR="00FC761F" w:rsidRDefault="007F722F">
            <w:pPr>
              <w:pStyle w:val="TableBodyText"/>
            </w:pPr>
            <w:r>
              <w:t xml:space="preserve">&lt;Element1&gt; start tag, no attributes to follow. </w:t>
            </w:r>
          </w:p>
        </w:tc>
      </w:tr>
      <w:tr w:rsidR="00FC761F" w:rsidTr="00FC761F">
        <w:tc>
          <w:tcPr>
            <w:tcW w:w="0" w:type="auto"/>
          </w:tcPr>
          <w:p w:rsidR="00FC761F" w:rsidRDefault="007F722F">
            <w:pPr>
              <w:pStyle w:val="TableBodyText"/>
            </w:pPr>
            <w:r>
              <w:t>35</w:t>
            </w:r>
          </w:p>
        </w:tc>
        <w:tc>
          <w:tcPr>
            <w:tcW w:w="0" w:type="auto"/>
          </w:tcPr>
          <w:p w:rsidR="00FC761F" w:rsidRDefault="007F722F">
            <w:pPr>
              <w:pStyle w:val="TableBodyText"/>
            </w:pPr>
            <w:r>
              <w:t>02 - CloseStartElementToken</w:t>
            </w:r>
          </w:p>
        </w:tc>
        <w:tc>
          <w:tcPr>
            <w:tcW w:w="0" w:type="auto"/>
          </w:tcPr>
          <w:p w:rsidR="00FC761F" w:rsidRDefault="007F722F">
            <w:pPr>
              <w:pStyle w:val="TableBodyText"/>
            </w:pPr>
            <w:r>
              <w:t>Close &lt;Element1&gt; start tag.</w:t>
            </w:r>
          </w:p>
        </w:tc>
      </w:tr>
      <w:tr w:rsidR="00FC761F" w:rsidTr="00FC761F">
        <w:tc>
          <w:tcPr>
            <w:tcW w:w="0" w:type="auto"/>
          </w:tcPr>
          <w:p w:rsidR="00FC761F" w:rsidRDefault="007F722F">
            <w:pPr>
              <w:pStyle w:val="TableBodyText"/>
            </w:pPr>
            <w:r>
              <w:t>36</w:t>
            </w:r>
          </w:p>
        </w:tc>
        <w:tc>
          <w:tcPr>
            <w:tcW w:w="0" w:type="auto"/>
          </w:tcPr>
          <w:p w:rsidR="00FC761F" w:rsidRDefault="007F722F">
            <w:pPr>
              <w:pStyle w:val="TableBodyText"/>
            </w:pPr>
            <w:r>
              <w:t>05 - ValueTextToken</w:t>
            </w:r>
          </w:p>
        </w:tc>
        <w:tc>
          <w:tcPr>
            <w:tcW w:w="0" w:type="auto"/>
          </w:tcPr>
          <w:p w:rsidR="00FC761F" w:rsidRDefault="007F722F">
            <w:pPr>
              <w:pStyle w:val="TableBodyText"/>
            </w:pPr>
            <w:r>
              <w:t xml:space="preserve">The character data abc. It has a length of three Unicode characters (character data strings are not null- terminated). </w:t>
            </w:r>
          </w:p>
        </w:tc>
      </w:tr>
      <w:tr w:rsidR="00FC761F" w:rsidTr="00FC761F">
        <w:tc>
          <w:tcPr>
            <w:tcW w:w="0" w:type="auto"/>
          </w:tcPr>
          <w:p w:rsidR="00FC761F" w:rsidRDefault="007F722F">
            <w:pPr>
              <w:pStyle w:val="TableBodyText"/>
            </w:pPr>
            <w:r>
              <w:t>40</w:t>
            </w:r>
          </w:p>
        </w:tc>
        <w:tc>
          <w:tcPr>
            <w:tcW w:w="0" w:type="auto"/>
          </w:tcPr>
          <w:p w:rsidR="00FC761F" w:rsidRDefault="007F722F">
            <w:pPr>
              <w:pStyle w:val="TableBodyText"/>
            </w:pPr>
            <w:r>
              <w:t>04 - EndElementToken</w:t>
            </w:r>
          </w:p>
        </w:tc>
        <w:tc>
          <w:tcPr>
            <w:tcW w:w="0" w:type="auto"/>
          </w:tcPr>
          <w:p w:rsidR="00FC761F" w:rsidRDefault="007F722F">
            <w:pPr>
              <w:pStyle w:val="TableBodyText"/>
            </w:pPr>
            <w:r>
              <w:t>End &lt;/Element1&gt;.</w:t>
            </w:r>
          </w:p>
        </w:tc>
      </w:tr>
      <w:tr w:rsidR="00FC761F" w:rsidTr="00FC761F">
        <w:tc>
          <w:tcPr>
            <w:tcW w:w="0" w:type="auto"/>
          </w:tcPr>
          <w:p w:rsidR="00FC761F" w:rsidRDefault="007F722F">
            <w:pPr>
              <w:pStyle w:val="TableBodyText"/>
            </w:pPr>
            <w:r>
              <w:lastRenderedPageBreak/>
              <w:t>41</w:t>
            </w:r>
          </w:p>
        </w:tc>
        <w:tc>
          <w:tcPr>
            <w:tcW w:w="0" w:type="auto"/>
          </w:tcPr>
          <w:p w:rsidR="00FC761F" w:rsidRDefault="007F722F">
            <w:pPr>
              <w:pStyle w:val="TableBodyText"/>
            </w:pPr>
            <w:r>
              <w:t>01 - OpenStartElementToken</w:t>
            </w:r>
          </w:p>
        </w:tc>
        <w:tc>
          <w:tcPr>
            <w:tcW w:w="0" w:type="auto"/>
          </w:tcPr>
          <w:p w:rsidR="00FC761F" w:rsidRDefault="007F722F">
            <w:pPr>
              <w:pStyle w:val="TableBodyText"/>
            </w:pPr>
            <w:r>
              <w:t xml:space="preserve">&lt;Element2&gt;. </w:t>
            </w:r>
          </w:p>
        </w:tc>
      </w:tr>
      <w:tr w:rsidR="00FC761F" w:rsidTr="00FC761F">
        <w:tc>
          <w:tcPr>
            <w:tcW w:w="0" w:type="auto"/>
          </w:tcPr>
          <w:p w:rsidR="00FC761F" w:rsidRDefault="007F722F">
            <w:pPr>
              <w:pStyle w:val="TableBodyText"/>
            </w:pPr>
            <w:r>
              <w:t>5C</w:t>
            </w:r>
          </w:p>
        </w:tc>
        <w:tc>
          <w:tcPr>
            <w:tcW w:w="0" w:type="auto"/>
          </w:tcPr>
          <w:p w:rsidR="00FC761F" w:rsidRDefault="007F722F">
            <w:pPr>
              <w:pStyle w:val="TableBodyText"/>
            </w:pPr>
            <w:r>
              <w:t>02 - CloseStartElementToken</w:t>
            </w:r>
          </w:p>
        </w:tc>
        <w:tc>
          <w:tcPr>
            <w:tcW w:w="0" w:type="auto"/>
          </w:tcPr>
          <w:p w:rsidR="00FC761F" w:rsidRDefault="007F722F">
            <w:pPr>
              <w:pStyle w:val="TableBodyText"/>
            </w:pPr>
            <w:r>
              <w:t>Close &lt;Element2&gt; s</w:t>
            </w:r>
            <w:r>
              <w:t>tart tag.</w:t>
            </w:r>
          </w:p>
        </w:tc>
      </w:tr>
      <w:tr w:rsidR="00FC761F" w:rsidTr="00FC761F">
        <w:tc>
          <w:tcPr>
            <w:tcW w:w="0" w:type="auto"/>
          </w:tcPr>
          <w:p w:rsidR="00FC761F" w:rsidRDefault="007F722F">
            <w:pPr>
              <w:pStyle w:val="TableBodyText"/>
            </w:pPr>
            <w:r>
              <w:t>5D</w:t>
            </w:r>
          </w:p>
        </w:tc>
        <w:tc>
          <w:tcPr>
            <w:tcW w:w="0" w:type="auto"/>
          </w:tcPr>
          <w:p w:rsidR="00FC761F" w:rsidRDefault="007F722F">
            <w:pPr>
              <w:pStyle w:val="TableBodyText"/>
            </w:pPr>
            <w:r>
              <w:t xml:space="preserve">45 - ValueTextToken (MoreBit) </w:t>
            </w:r>
          </w:p>
        </w:tc>
        <w:tc>
          <w:tcPr>
            <w:tcW w:w="0" w:type="auto"/>
          </w:tcPr>
          <w:p w:rsidR="00FC761F" w:rsidRDefault="007F722F">
            <w:pPr>
              <w:pStyle w:val="TableBodyText"/>
            </w:pPr>
            <w:r>
              <w:t>The character data "def ". Spaces surround def so its length is five Unicode characters. The more bit is set, so there is more character data that follows.</w:t>
            </w:r>
          </w:p>
        </w:tc>
      </w:tr>
      <w:tr w:rsidR="00FC761F" w:rsidTr="00FC761F">
        <w:tc>
          <w:tcPr>
            <w:tcW w:w="0" w:type="auto"/>
          </w:tcPr>
          <w:p w:rsidR="00FC761F" w:rsidRDefault="007F722F">
            <w:pPr>
              <w:pStyle w:val="TableBodyText"/>
            </w:pPr>
            <w:r>
              <w:t>6B</w:t>
            </w:r>
          </w:p>
        </w:tc>
        <w:tc>
          <w:tcPr>
            <w:tcW w:w="0" w:type="auto"/>
          </w:tcPr>
          <w:p w:rsidR="00FC761F" w:rsidRDefault="007F722F">
            <w:pPr>
              <w:pStyle w:val="TableBodyText"/>
            </w:pPr>
            <w:r>
              <w:t>49 - EntityRefToken (MoreBit)</w:t>
            </w:r>
          </w:p>
        </w:tc>
        <w:tc>
          <w:tcPr>
            <w:tcW w:w="0" w:type="auto"/>
          </w:tcPr>
          <w:p w:rsidR="00FC761F" w:rsidRDefault="007F722F">
            <w:pPr>
              <w:pStyle w:val="TableBodyText"/>
            </w:pPr>
            <w:r>
              <w:t xml:space="preserve">An entity reference </w:t>
            </w:r>
            <w:r>
              <w:t>with Name amp. More character data follows.</w:t>
            </w:r>
          </w:p>
        </w:tc>
      </w:tr>
      <w:tr w:rsidR="00FC761F" w:rsidTr="00FC761F">
        <w:tc>
          <w:tcPr>
            <w:tcW w:w="0" w:type="auto"/>
          </w:tcPr>
          <w:p w:rsidR="00FC761F" w:rsidRDefault="007F722F">
            <w:pPr>
              <w:pStyle w:val="TableBodyText"/>
            </w:pPr>
            <w:r>
              <w:t>78</w:t>
            </w:r>
          </w:p>
        </w:tc>
        <w:tc>
          <w:tcPr>
            <w:tcW w:w="0" w:type="auto"/>
          </w:tcPr>
          <w:p w:rsidR="00FC761F" w:rsidRDefault="007F722F">
            <w:pPr>
              <w:pStyle w:val="TableBodyText"/>
            </w:pPr>
            <w:r>
              <w:t>48 - CharRefToken (MoreBit)</w:t>
            </w:r>
          </w:p>
        </w:tc>
        <w:tc>
          <w:tcPr>
            <w:tcW w:w="0" w:type="auto"/>
          </w:tcPr>
          <w:p w:rsidR="00FC761F" w:rsidRDefault="007F722F">
            <w:pPr>
              <w:pStyle w:val="TableBodyText"/>
            </w:pPr>
            <w:r>
              <w:t>The character reference for "&amp;". More character data follows.</w:t>
            </w:r>
          </w:p>
        </w:tc>
      </w:tr>
      <w:tr w:rsidR="00FC761F" w:rsidTr="00FC761F">
        <w:tc>
          <w:tcPr>
            <w:tcW w:w="0" w:type="auto"/>
          </w:tcPr>
          <w:p w:rsidR="00FC761F" w:rsidRDefault="007F722F">
            <w:pPr>
              <w:pStyle w:val="TableBodyText"/>
            </w:pPr>
            <w:r>
              <w:t>7B</w:t>
            </w:r>
          </w:p>
        </w:tc>
        <w:tc>
          <w:tcPr>
            <w:tcW w:w="0" w:type="auto"/>
          </w:tcPr>
          <w:p w:rsidR="00FC761F" w:rsidRDefault="007F722F">
            <w:pPr>
              <w:pStyle w:val="TableBodyText"/>
            </w:pPr>
            <w:r>
              <w:t>05 - ValueTextToken</w:t>
            </w:r>
          </w:p>
        </w:tc>
        <w:tc>
          <w:tcPr>
            <w:tcW w:w="0" w:type="auto"/>
          </w:tcPr>
          <w:p w:rsidR="00FC761F" w:rsidRDefault="007F722F">
            <w:pPr>
              <w:pStyle w:val="TableBodyText"/>
            </w:pPr>
            <w:r>
              <w:t xml:space="preserve">The character data "ghi " (again with spaces). No more character data appears before the next </w:t>
            </w:r>
            <w:r>
              <w:t>markup token.</w:t>
            </w:r>
          </w:p>
        </w:tc>
      </w:tr>
      <w:tr w:rsidR="00FC761F" w:rsidTr="00FC761F">
        <w:tc>
          <w:tcPr>
            <w:tcW w:w="0" w:type="auto"/>
          </w:tcPr>
          <w:p w:rsidR="00FC761F" w:rsidRDefault="007F722F">
            <w:pPr>
              <w:pStyle w:val="TableBodyText"/>
            </w:pPr>
            <w:r>
              <w:t>89</w:t>
            </w:r>
          </w:p>
        </w:tc>
        <w:tc>
          <w:tcPr>
            <w:tcW w:w="0" w:type="auto"/>
          </w:tcPr>
          <w:p w:rsidR="00FC761F" w:rsidRDefault="007F722F">
            <w:pPr>
              <w:pStyle w:val="TableBodyText"/>
            </w:pPr>
            <w:r>
              <w:t>04 - EndElementToken</w:t>
            </w:r>
          </w:p>
        </w:tc>
        <w:tc>
          <w:tcPr>
            <w:tcW w:w="0" w:type="auto"/>
          </w:tcPr>
          <w:p w:rsidR="00FC761F" w:rsidRDefault="007F722F">
            <w:pPr>
              <w:pStyle w:val="TableBodyText"/>
            </w:pPr>
            <w:r>
              <w:t>End &lt;/Element2&gt;.</w:t>
            </w:r>
          </w:p>
        </w:tc>
      </w:tr>
      <w:tr w:rsidR="00FC761F" w:rsidTr="00FC761F">
        <w:tc>
          <w:tcPr>
            <w:tcW w:w="0" w:type="auto"/>
          </w:tcPr>
          <w:p w:rsidR="00FC761F" w:rsidRDefault="007F722F">
            <w:pPr>
              <w:pStyle w:val="TableBodyText"/>
            </w:pPr>
            <w:r>
              <w:t>8A</w:t>
            </w:r>
          </w:p>
        </w:tc>
        <w:tc>
          <w:tcPr>
            <w:tcW w:w="0" w:type="auto"/>
          </w:tcPr>
          <w:p w:rsidR="00FC761F" w:rsidRDefault="007F722F">
            <w:pPr>
              <w:pStyle w:val="TableBodyText"/>
            </w:pPr>
            <w:r>
              <w:t>41 - OpenStartElementToken ( MoreBit - AttrList )</w:t>
            </w:r>
          </w:p>
        </w:tc>
        <w:tc>
          <w:tcPr>
            <w:tcW w:w="0" w:type="auto"/>
          </w:tcPr>
          <w:p w:rsidR="00FC761F" w:rsidRDefault="007F722F">
            <w:pPr>
              <w:pStyle w:val="TableBodyText"/>
            </w:pPr>
            <w:r>
              <w:t xml:space="preserve">&lt;Element3&gt;. The more bit is set, so an attribute list follows. The first attribute starts at offset 0xA9. </w:t>
            </w:r>
          </w:p>
        </w:tc>
      </w:tr>
      <w:tr w:rsidR="00FC761F" w:rsidTr="00FC761F">
        <w:tc>
          <w:tcPr>
            <w:tcW w:w="0" w:type="auto"/>
          </w:tcPr>
          <w:p w:rsidR="00FC761F" w:rsidRDefault="007F722F">
            <w:pPr>
              <w:pStyle w:val="TableBodyText"/>
            </w:pPr>
            <w:r>
              <w:t>A9</w:t>
            </w:r>
          </w:p>
        </w:tc>
        <w:tc>
          <w:tcPr>
            <w:tcW w:w="0" w:type="auto"/>
          </w:tcPr>
          <w:p w:rsidR="00FC761F" w:rsidRDefault="007F722F">
            <w:pPr>
              <w:pStyle w:val="TableBodyText"/>
            </w:pPr>
            <w:r>
              <w:t>46 - AttributeToken (More Bit)</w:t>
            </w:r>
          </w:p>
        </w:tc>
        <w:tc>
          <w:tcPr>
            <w:tcW w:w="0" w:type="auto"/>
          </w:tcPr>
          <w:p w:rsidR="00FC761F" w:rsidRDefault="007F722F">
            <w:pPr>
              <w:pStyle w:val="TableBodyText"/>
            </w:pPr>
            <w:r>
              <w:t>This</w:t>
            </w:r>
            <w:r>
              <w:t xml:space="preserve"> is AttrA, and more attributes follow.</w:t>
            </w:r>
          </w:p>
        </w:tc>
      </w:tr>
      <w:tr w:rsidR="00FC761F" w:rsidTr="00FC761F">
        <w:tc>
          <w:tcPr>
            <w:tcW w:w="0" w:type="auto"/>
          </w:tcPr>
          <w:p w:rsidR="00FC761F" w:rsidRDefault="007F722F">
            <w:pPr>
              <w:pStyle w:val="TableBodyText"/>
            </w:pPr>
            <w:r>
              <w:t xml:space="preserve">BA </w:t>
            </w:r>
          </w:p>
        </w:tc>
        <w:tc>
          <w:tcPr>
            <w:tcW w:w="0" w:type="auto"/>
          </w:tcPr>
          <w:p w:rsidR="00FC761F" w:rsidRDefault="007F722F">
            <w:pPr>
              <w:pStyle w:val="TableBodyText"/>
            </w:pPr>
            <w:r>
              <w:t>05 - ValueTextToken</w:t>
            </w:r>
          </w:p>
        </w:tc>
        <w:tc>
          <w:tcPr>
            <w:tcW w:w="0" w:type="auto"/>
          </w:tcPr>
          <w:p w:rsidR="00FC761F" w:rsidRDefault="007F722F">
            <w:pPr>
              <w:pStyle w:val="TableBodyText"/>
            </w:pPr>
            <w:r>
              <w:t>This is abc.</w:t>
            </w:r>
          </w:p>
        </w:tc>
      </w:tr>
      <w:tr w:rsidR="00FC761F" w:rsidTr="00FC761F">
        <w:tc>
          <w:tcPr>
            <w:tcW w:w="0" w:type="auto"/>
          </w:tcPr>
          <w:p w:rsidR="00FC761F" w:rsidRDefault="007F722F">
            <w:pPr>
              <w:pStyle w:val="TableBodyText"/>
            </w:pPr>
            <w:r>
              <w:t>C4</w:t>
            </w:r>
          </w:p>
        </w:tc>
        <w:tc>
          <w:tcPr>
            <w:tcW w:w="0" w:type="auto"/>
          </w:tcPr>
          <w:p w:rsidR="00FC761F" w:rsidRDefault="007F722F">
            <w:pPr>
              <w:pStyle w:val="TableBodyText"/>
            </w:pPr>
            <w:r>
              <w:t>06 - AttributeToken ( No More Bit )</w:t>
            </w:r>
          </w:p>
        </w:tc>
        <w:tc>
          <w:tcPr>
            <w:tcW w:w="0" w:type="auto"/>
          </w:tcPr>
          <w:p w:rsidR="00FC761F" w:rsidRDefault="007F722F">
            <w:pPr>
              <w:pStyle w:val="TableBodyText"/>
            </w:pPr>
            <w:r>
              <w:t>This is AttrB, and no more attributes follow.</w:t>
            </w:r>
          </w:p>
        </w:tc>
      </w:tr>
      <w:tr w:rsidR="00FC761F" w:rsidTr="00FC761F">
        <w:tc>
          <w:tcPr>
            <w:tcW w:w="0" w:type="auto"/>
          </w:tcPr>
          <w:p w:rsidR="00FC761F" w:rsidRDefault="007F722F">
            <w:pPr>
              <w:pStyle w:val="TableBodyText"/>
            </w:pPr>
            <w:r>
              <w:t>D5</w:t>
            </w:r>
          </w:p>
        </w:tc>
        <w:tc>
          <w:tcPr>
            <w:tcW w:w="0" w:type="auto"/>
          </w:tcPr>
          <w:p w:rsidR="00FC761F" w:rsidRDefault="007F722F">
            <w:pPr>
              <w:pStyle w:val="TableBodyText"/>
            </w:pPr>
            <w:r>
              <w:t xml:space="preserve">45 - ValueTextToken (More Bit) </w:t>
            </w:r>
          </w:p>
        </w:tc>
        <w:tc>
          <w:tcPr>
            <w:tcW w:w="0" w:type="auto"/>
          </w:tcPr>
          <w:p w:rsidR="00FC761F" w:rsidRDefault="007F722F">
            <w:pPr>
              <w:pStyle w:val="TableBodyText"/>
            </w:pPr>
            <w:r>
              <w:t>The character data def, with more character data to follo</w:t>
            </w:r>
            <w:r>
              <w:t>w.</w:t>
            </w:r>
          </w:p>
        </w:tc>
      </w:tr>
      <w:tr w:rsidR="00FC761F" w:rsidTr="00FC761F">
        <w:tc>
          <w:tcPr>
            <w:tcW w:w="0" w:type="auto"/>
          </w:tcPr>
          <w:p w:rsidR="00FC761F" w:rsidRDefault="007F722F">
            <w:pPr>
              <w:pStyle w:val="TableBodyText"/>
            </w:pPr>
            <w:r>
              <w:t>DF</w:t>
            </w:r>
          </w:p>
        </w:tc>
        <w:tc>
          <w:tcPr>
            <w:tcW w:w="0" w:type="auto"/>
          </w:tcPr>
          <w:p w:rsidR="00FC761F" w:rsidRDefault="007F722F">
            <w:pPr>
              <w:pStyle w:val="TableBodyText"/>
            </w:pPr>
            <w:r>
              <w:t>49 - EntityRefToken (MoreBit)</w:t>
            </w:r>
          </w:p>
        </w:tc>
        <w:tc>
          <w:tcPr>
            <w:tcW w:w="0" w:type="auto"/>
          </w:tcPr>
          <w:p w:rsidR="00FC761F" w:rsidRDefault="007F722F">
            <w:pPr>
              <w:pStyle w:val="TableBodyText"/>
            </w:pPr>
            <w:r>
              <w:t>The entity ref with Name amp with more character data to follow.</w:t>
            </w:r>
          </w:p>
        </w:tc>
      </w:tr>
      <w:tr w:rsidR="00FC761F" w:rsidTr="00FC761F">
        <w:tc>
          <w:tcPr>
            <w:tcW w:w="0" w:type="auto"/>
          </w:tcPr>
          <w:p w:rsidR="00FC761F" w:rsidRDefault="007F722F">
            <w:pPr>
              <w:pStyle w:val="TableBodyText"/>
            </w:pPr>
            <w:r>
              <w:t>EC</w:t>
            </w:r>
          </w:p>
        </w:tc>
        <w:tc>
          <w:tcPr>
            <w:tcW w:w="0" w:type="auto"/>
          </w:tcPr>
          <w:p w:rsidR="00FC761F" w:rsidRDefault="007F722F">
            <w:pPr>
              <w:pStyle w:val="TableBodyText"/>
            </w:pPr>
            <w:r>
              <w:t>48 - CharRefToken (MoreBit)</w:t>
            </w:r>
          </w:p>
        </w:tc>
        <w:tc>
          <w:tcPr>
            <w:tcW w:w="0" w:type="auto"/>
          </w:tcPr>
          <w:p w:rsidR="00FC761F" w:rsidRDefault="007F722F">
            <w:pPr>
              <w:pStyle w:val="TableBodyText"/>
            </w:pPr>
            <w:r>
              <w:t>The character reference for ampersand (&amp;) with more character data to follow.</w:t>
            </w:r>
          </w:p>
        </w:tc>
      </w:tr>
      <w:tr w:rsidR="00FC761F" w:rsidTr="00FC761F">
        <w:tc>
          <w:tcPr>
            <w:tcW w:w="0" w:type="auto"/>
          </w:tcPr>
          <w:p w:rsidR="00FC761F" w:rsidRDefault="007F722F">
            <w:pPr>
              <w:pStyle w:val="TableBodyText"/>
            </w:pPr>
            <w:r>
              <w:t>EF</w:t>
            </w:r>
          </w:p>
        </w:tc>
        <w:tc>
          <w:tcPr>
            <w:tcW w:w="0" w:type="auto"/>
          </w:tcPr>
          <w:p w:rsidR="00FC761F" w:rsidRDefault="007F722F">
            <w:pPr>
              <w:pStyle w:val="TableBodyText"/>
            </w:pPr>
            <w:r>
              <w:t>05 - ValueTextToken</w:t>
            </w:r>
          </w:p>
        </w:tc>
        <w:tc>
          <w:tcPr>
            <w:tcW w:w="0" w:type="auto"/>
          </w:tcPr>
          <w:p w:rsidR="00FC761F" w:rsidRDefault="007F722F">
            <w:pPr>
              <w:pStyle w:val="TableBodyText"/>
            </w:pPr>
            <w:r>
              <w:t xml:space="preserve">The character data </w:t>
            </w:r>
            <w:r>
              <w:t>ghi, with no more character data before the next markup token.</w:t>
            </w:r>
          </w:p>
        </w:tc>
      </w:tr>
      <w:tr w:rsidR="00FC761F" w:rsidTr="00FC761F">
        <w:tc>
          <w:tcPr>
            <w:tcW w:w="0" w:type="auto"/>
          </w:tcPr>
          <w:p w:rsidR="00FC761F" w:rsidRDefault="007F722F">
            <w:pPr>
              <w:pStyle w:val="TableBodyText"/>
            </w:pPr>
            <w:r>
              <w:t>F9</w:t>
            </w:r>
          </w:p>
        </w:tc>
        <w:tc>
          <w:tcPr>
            <w:tcW w:w="0" w:type="auto"/>
          </w:tcPr>
          <w:p w:rsidR="00FC761F" w:rsidRDefault="007F722F">
            <w:pPr>
              <w:pStyle w:val="TableBodyText"/>
            </w:pPr>
            <w:r>
              <w:t>03 - CloseEmptyElementToken</w:t>
            </w:r>
          </w:p>
        </w:tc>
        <w:tc>
          <w:tcPr>
            <w:tcW w:w="0" w:type="auto"/>
          </w:tcPr>
          <w:p w:rsidR="00FC761F" w:rsidRDefault="007F722F">
            <w:pPr>
              <w:pStyle w:val="TableBodyText"/>
            </w:pPr>
            <w:r>
              <w:t>Close empty &lt;Element3/&gt;.</w:t>
            </w:r>
          </w:p>
        </w:tc>
      </w:tr>
      <w:tr w:rsidR="00FC761F" w:rsidTr="00FC761F">
        <w:tc>
          <w:tcPr>
            <w:tcW w:w="0" w:type="auto"/>
          </w:tcPr>
          <w:p w:rsidR="00FC761F" w:rsidRDefault="007F722F">
            <w:pPr>
              <w:pStyle w:val="TableBodyText"/>
            </w:pPr>
            <w:r>
              <w:t>FA</w:t>
            </w:r>
          </w:p>
        </w:tc>
        <w:tc>
          <w:tcPr>
            <w:tcW w:w="0" w:type="auto"/>
          </w:tcPr>
          <w:p w:rsidR="00FC761F" w:rsidRDefault="007F722F">
            <w:pPr>
              <w:pStyle w:val="TableBodyText"/>
            </w:pPr>
            <w:r>
              <w:t>04 - EndElementToken</w:t>
            </w:r>
          </w:p>
        </w:tc>
        <w:tc>
          <w:tcPr>
            <w:tcW w:w="0" w:type="auto"/>
          </w:tcPr>
          <w:p w:rsidR="00FC761F" w:rsidRDefault="007F722F">
            <w:pPr>
              <w:pStyle w:val="TableBodyText"/>
            </w:pPr>
            <w:r>
              <w:t>End &lt;/Event&gt;.</w:t>
            </w:r>
          </w:p>
        </w:tc>
      </w:tr>
      <w:tr w:rsidR="00FC761F" w:rsidTr="00FC761F">
        <w:tc>
          <w:tcPr>
            <w:tcW w:w="0" w:type="auto"/>
          </w:tcPr>
          <w:p w:rsidR="00FC761F" w:rsidRDefault="007F722F">
            <w:pPr>
              <w:pStyle w:val="TableBodyText"/>
            </w:pPr>
            <w:r>
              <w:t>FB</w:t>
            </w:r>
          </w:p>
        </w:tc>
        <w:tc>
          <w:tcPr>
            <w:tcW w:w="0" w:type="auto"/>
          </w:tcPr>
          <w:p w:rsidR="00FC761F" w:rsidRDefault="007F722F">
            <w:pPr>
              <w:pStyle w:val="TableBodyText"/>
            </w:pPr>
            <w:r>
              <w:t>00 - EOFToken</w:t>
            </w:r>
          </w:p>
        </w:tc>
        <w:tc>
          <w:tcPr>
            <w:tcW w:w="0" w:type="auto"/>
          </w:tcPr>
          <w:p w:rsidR="00FC761F" w:rsidRDefault="007F722F">
            <w:pPr>
              <w:pStyle w:val="TableBodyText"/>
            </w:pPr>
            <w:r>
              <w:t>End of fragment / document.</w:t>
            </w:r>
          </w:p>
        </w:tc>
      </w:tr>
    </w:tbl>
    <w:p w:rsidR="00FC761F" w:rsidRDefault="00FC761F"/>
    <w:p w:rsidR="00FC761F" w:rsidRDefault="007F722F">
      <w:pPr>
        <w:pStyle w:val="Heading2"/>
      </w:pPr>
      <w:bookmarkStart w:id="374" w:name="section_d76ff1b58567408cba9efca8a60ee40e"/>
      <w:bookmarkStart w:id="375" w:name="_Toc508101951"/>
      <w:r>
        <w:t>Structured Query Example</w:t>
      </w:r>
      <w:bookmarkEnd w:id="374"/>
      <w:bookmarkEnd w:id="375"/>
      <w:r>
        <w:fldChar w:fldCharType="begin"/>
      </w:r>
      <w:r>
        <w:instrText xml:space="preserve"> XE "Examples:structured </w:instrText>
      </w:r>
      <w:r>
        <w:instrText xml:space="preserve">query example" </w:instrText>
      </w:r>
      <w:r>
        <w:fldChar w:fldCharType="end"/>
      </w:r>
      <w:r>
        <w:fldChar w:fldCharType="begin"/>
      </w:r>
      <w:r>
        <w:instrText xml:space="preserve"> XE "Structured query example example" </w:instrText>
      </w:r>
      <w:r>
        <w:fldChar w:fldCharType="end"/>
      </w:r>
      <w:r>
        <w:fldChar w:fldCharType="begin"/>
      </w:r>
      <w:r>
        <w:instrText xml:space="preserve"> XE "Structured query example"</w:instrText>
      </w:r>
      <w:r>
        <w:fldChar w:fldCharType="end"/>
      </w:r>
      <w:r>
        <w:fldChar w:fldCharType="begin"/>
      </w:r>
      <w:r>
        <w:instrText xml:space="preserve"> XE "Query example"</w:instrText>
      </w:r>
      <w:r>
        <w:fldChar w:fldCharType="end"/>
      </w:r>
      <w:r>
        <w:fldChar w:fldCharType="begin"/>
      </w:r>
      <w:r>
        <w:instrText xml:space="preserve"> XE "Examples:structured query example"</w:instrText>
      </w:r>
      <w:r>
        <w:fldChar w:fldCharType="end"/>
      </w:r>
    </w:p>
    <w:p w:rsidR="00FC761F" w:rsidRDefault="007F722F">
      <w:r>
        <w:t xml:space="preserve">The following is an example of a </w:t>
      </w:r>
      <w:hyperlink w:anchor="gt_a1cab17b-981f-444d-90cc-d4e753a9650f">
        <w:r>
          <w:rPr>
            <w:rStyle w:val="HyperlinkGreen"/>
            <w:b/>
          </w:rPr>
          <w:t>structur</w:t>
        </w:r>
        <w:r>
          <w:rPr>
            <w:rStyle w:val="HyperlinkGreen"/>
            <w:b/>
          </w:rPr>
          <w:t>ed XML query</w:t>
        </w:r>
      </w:hyperlink>
      <w:r>
        <w:t xml:space="preserve">. It contains two </w:t>
      </w:r>
      <w:hyperlink w:anchor="gt_01a27d52-4598-43c0-a92b-4518e6e5dfc3">
        <w:r>
          <w:rPr>
            <w:rStyle w:val="HyperlinkGreen"/>
            <w:b/>
          </w:rPr>
          <w:t>subqueries</w:t>
        </w:r>
      </w:hyperlink>
      <w:r>
        <w:t xml:space="preserve"> with the IDs of 1 and 2.</w:t>
      </w:r>
    </w:p>
    <w:p w:rsidR="00FC761F" w:rsidRDefault="007F722F">
      <w:pPr>
        <w:pStyle w:val="Code"/>
      </w:pPr>
      <w:r>
        <w:t>&lt;?xml version="1.0" encoding="UTF-8"?&gt;</w:t>
      </w:r>
    </w:p>
    <w:p w:rsidR="00FC761F" w:rsidRDefault="007F722F">
      <w:pPr>
        <w:pStyle w:val="Code"/>
      </w:pPr>
      <w:r>
        <w:t>&lt;QueryList&gt;</w:t>
      </w:r>
    </w:p>
    <w:p w:rsidR="00FC761F" w:rsidRDefault="007F722F">
      <w:pPr>
        <w:pStyle w:val="Code"/>
      </w:pPr>
      <w:r>
        <w:t>&lt;Query Id="1" Path="System"&gt;</w:t>
      </w:r>
    </w:p>
    <w:p w:rsidR="00FC761F" w:rsidRDefault="007F722F">
      <w:pPr>
        <w:pStyle w:val="Code"/>
      </w:pPr>
      <w:r>
        <w:t>&lt;Select Path="Microsoft-Windows-PrintSpooler/Ope</w:t>
      </w:r>
      <w:r>
        <w:t>rational"&gt;</w:t>
      </w:r>
    </w:p>
    <w:p w:rsidR="00FC761F" w:rsidRDefault="007F722F">
      <w:pPr>
        <w:pStyle w:val="Code"/>
      </w:pPr>
      <w:r>
        <w:t>*[System/Level=1]</w:t>
      </w:r>
    </w:p>
    <w:p w:rsidR="00FC761F" w:rsidRDefault="007F722F">
      <w:pPr>
        <w:pStyle w:val="Code"/>
      </w:pPr>
      <w:r>
        <w:t>&lt;/Select&gt;</w:t>
      </w:r>
    </w:p>
    <w:p w:rsidR="00FC761F" w:rsidRDefault="007F722F">
      <w:pPr>
        <w:pStyle w:val="Code"/>
      </w:pPr>
      <w:r>
        <w:t>&lt;Select&gt;*[System/Level=2]&lt;/Select&gt;</w:t>
      </w:r>
    </w:p>
    <w:p w:rsidR="00FC761F" w:rsidRDefault="007F722F">
      <w:pPr>
        <w:pStyle w:val="Code"/>
      </w:pPr>
      <w:r>
        <w:t xml:space="preserve"> &lt;Suppress&gt;*[UserData/*/PrinterName="MyPrinter"]&lt;/Suppress&gt;</w:t>
      </w:r>
    </w:p>
    <w:p w:rsidR="00FC761F" w:rsidRDefault="007F722F">
      <w:pPr>
        <w:pStyle w:val="Code"/>
      </w:pPr>
      <w:r>
        <w:t>&lt;/Query&gt;</w:t>
      </w:r>
    </w:p>
    <w:p w:rsidR="00FC761F" w:rsidRDefault="007F722F">
      <w:pPr>
        <w:pStyle w:val="Code"/>
      </w:pPr>
      <w:r>
        <w:t>&lt;Query Id="2" Path="file://c:/dir1/dir2/file.evtx"&gt;</w:t>
      </w:r>
    </w:p>
    <w:p w:rsidR="00FC761F" w:rsidRDefault="007F722F">
      <w:pPr>
        <w:pStyle w:val="Code"/>
      </w:pPr>
      <w:r>
        <w:t>&lt;Select&gt;*[System/Level=2]&lt;/Select&gt;</w:t>
      </w:r>
    </w:p>
    <w:p w:rsidR="00FC761F" w:rsidRDefault="007F722F">
      <w:pPr>
        <w:pStyle w:val="Code"/>
      </w:pPr>
      <w:r>
        <w:lastRenderedPageBreak/>
        <w:t>&lt;/Query&gt;</w:t>
      </w:r>
    </w:p>
    <w:p w:rsidR="00FC761F" w:rsidRDefault="007F722F">
      <w:pPr>
        <w:pStyle w:val="Code"/>
      </w:pPr>
      <w:r>
        <w:t>&lt;/QueryList&gt;</w:t>
      </w:r>
    </w:p>
    <w:p w:rsidR="00FC761F" w:rsidRDefault="007F722F">
      <w:pPr>
        <w:pStyle w:val="Heading2"/>
      </w:pPr>
      <w:bookmarkStart w:id="376" w:name="section_b8fa91a6dd1948a885f44c4f6e76782c"/>
      <w:bookmarkStart w:id="377" w:name="_Toc508101952"/>
      <w:r>
        <w:t>Push Subscription Example</w:t>
      </w:r>
      <w:bookmarkEnd w:id="376"/>
      <w:bookmarkEnd w:id="377"/>
      <w:r>
        <w:fldChar w:fldCharType="begin"/>
      </w:r>
      <w:r>
        <w:instrText xml:space="preserve"> XE "Examples:push subscription example" </w:instrText>
      </w:r>
      <w:r>
        <w:fldChar w:fldCharType="end"/>
      </w:r>
      <w:r>
        <w:fldChar w:fldCharType="begin"/>
      </w:r>
      <w:r>
        <w:instrText xml:space="preserve"> XE "Push subscription example example" </w:instrText>
      </w:r>
      <w:r>
        <w:fldChar w:fldCharType="end"/>
      </w:r>
    </w:p>
    <w:p w:rsidR="00FC761F" w:rsidRDefault="007F722F">
      <w:r>
        <w:t xml:space="preserve">In this example, the client asks to get all future events from the "Application" and "Microsoft-Windows-Backup/Operational" channel through push </w:t>
      </w:r>
      <w:r>
        <w:t>mode. This involves the following steps:</w:t>
      </w:r>
    </w:p>
    <w:p w:rsidR="00FC761F" w:rsidRDefault="007F722F">
      <w:pPr>
        <w:pStyle w:val="ListParagraph"/>
        <w:numPr>
          <w:ilvl w:val="0"/>
          <w:numId w:val="80"/>
        </w:numPr>
      </w:pPr>
      <w:r>
        <w:t xml:space="preserve">The client registers with RPC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39">
        <w:r>
          <w:rPr>
            <w:rStyle w:val="Hyperlink"/>
          </w:rPr>
          <w:t>[MSDN-BNDHNDLS]</w:t>
        </w:r>
      </w:hyperlink>
      <w:r>
        <w:t>.</w:t>
      </w:r>
    </w:p>
    <w:p w:rsidR="00FC761F" w:rsidRDefault="007F722F">
      <w:pPr>
        <w:pStyle w:val="ListParagraph"/>
        <w:numPr>
          <w:ilvl w:val="0"/>
          <w:numId w:val="80"/>
        </w:numPr>
      </w:pPr>
      <w:r>
        <w:t xml:space="preserve">The client calls the </w:t>
      </w:r>
      <w:r>
        <w:rPr>
          <w:b/>
        </w:rPr>
        <w:t>EvtRpcRegisterRemoteSubscription</w:t>
      </w:r>
      <w:r>
        <w:t xml:space="preserve"> method (section </w:t>
      </w:r>
      <w:hyperlink w:anchor="Section_4364e32308854e2f9d5570cf57cd6b95" w:history="1">
        <w:r>
          <w:rPr>
            <w:rStyle w:val="Hyperlink"/>
          </w:rPr>
          <w:t>3.1.4.8</w:t>
        </w:r>
      </w:hyperlink>
      <w:r>
        <w:t>) to establish a subscription connection and to obtain a subscription context and operation control handles.</w:t>
      </w:r>
    </w:p>
    <w:p w:rsidR="00FC761F" w:rsidRDefault="007F722F">
      <w:pPr>
        <w:pStyle w:val="Code"/>
      </w:pPr>
      <w:r>
        <w:t>error_status_t EvtRpcRegisterRemoteSubscription(</w:t>
      </w:r>
    </w:p>
    <w:p w:rsidR="00FC761F" w:rsidRDefault="007F722F">
      <w:pPr>
        <w:pStyle w:val="Code"/>
      </w:pPr>
      <w:r>
        <w:t xml:space="preserve">  [in] RPC_BINDING_HANDLE binding = {binding handle from step 1.},</w:t>
      </w:r>
    </w:p>
    <w:p w:rsidR="00FC761F" w:rsidRDefault="007F722F">
      <w:pPr>
        <w:pStyle w:val="Code"/>
      </w:pPr>
      <w:r>
        <w:t xml:space="preserve">  [in, </w:t>
      </w:r>
      <w:r>
        <w:t>unique, range(0, MAX_RPC_CHANNEL_NAME_LENGTH), string] LPCWSTR channelPath = NULL,</w:t>
      </w:r>
    </w:p>
    <w:p w:rsidR="00FC761F" w:rsidRDefault="007F722F">
      <w:pPr>
        <w:pStyle w:val="Code"/>
      </w:pPr>
      <w:r>
        <w:t xml:space="preserve">  [in, range(1, MAX_RPC_QUERY_LENGTH), string] </w:t>
      </w:r>
    </w:p>
    <w:p w:rsidR="00FC761F" w:rsidRDefault="007F722F">
      <w:pPr>
        <w:pStyle w:val="Code"/>
      </w:pPr>
      <w:r>
        <w:t xml:space="preserve">    LPCWSTR query = {pointer to a structure query which describes the two channels.},</w:t>
      </w:r>
    </w:p>
    <w:p w:rsidR="00FC761F" w:rsidRDefault="007F722F">
      <w:pPr>
        <w:pStyle w:val="Code"/>
      </w:pPr>
      <w:r>
        <w:t xml:space="preserve">  [in, unique, range(0, MAX_RPC_BOOKMAR</w:t>
      </w:r>
      <w:r>
        <w:t>K_NG,] LPCWSTR bookmarkXml = NULL,</w:t>
      </w:r>
    </w:p>
    <w:p w:rsidR="00FC761F" w:rsidRDefault="007F722F">
      <w:pPr>
        <w:pStyle w:val="Code"/>
      </w:pPr>
      <w:r>
        <w:t xml:space="preserve">  [in] DWORD flags = 0x00000001,</w:t>
      </w:r>
    </w:p>
    <w:p w:rsidR="00FC761F" w:rsidRDefault="007F722F">
      <w:pPr>
        <w:pStyle w:val="Code"/>
      </w:pPr>
      <w:r>
        <w:t xml:space="preserve">  [out, context_handle] PCONTEXT_HANDLE_REMOTE_SUBSCRIPTION* handle,</w:t>
      </w:r>
    </w:p>
    <w:p w:rsidR="00FC761F" w:rsidRDefault="007F722F">
      <w:pPr>
        <w:pStyle w:val="Code"/>
      </w:pPr>
      <w:r>
        <w:t xml:space="preserve">  [out, context_handle] PCONTEXT_HANDLE_OPERATION_CONTROL* control,</w:t>
      </w:r>
    </w:p>
    <w:p w:rsidR="00FC761F" w:rsidRDefault="007F722F">
      <w:pPr>
        <w:pStyle w:val="Code"/>
      </w:pPr>
      <w:r>
        <w:t xml:space="preserve">  [out] DWORD* queryChannelInfoSize,</w:t>
      </w:r>
    </w:p>
    <w:p w:rsidR="00FC761F" w:rsidRDefault="007F722F">
      <w:pPr>
        <w:pStyle w:val="Code"/>
      </w:pPr>
      <w:r>
        <w:t xml:space="preserve">  [out, size_i</w:t>
      </w:r>
      <w:r>
        <w:t xml:space="preserve">s(, *queryChannelInfoSize), range(0, MAX_RPC_QUERY_CHANNEL_SIZE)] </w:t>
      </w:r>
    </w:p>
    <w:p w:rsidR="00FC761F" w:rsidRDefault="007F722F">
      <w:pPr>
        <w:pStyle w:val="Code"/>
      </w:pPr>
      <w:r>
        <w:t xml:space="preserve">    EvtRpcQueryChannelInfo** queryChannelInfo,</w:t>
      </w:r>
    </w:p>
    <w:p w:rsidR="00FC761F" w:rsidRDefault="007F722F">
      <w:pPr>
        <w:pStyle w:val="Code"/>
      </w:pPr>
      <w:r>
        <w:t xml:space="preserve">  [out] RpcInfo*error</w:t>
      </w:r>
    </w:p>
    <w:p w:rsidR="00FC761F" w:rsidRDefault="007F722F">
      <w:pPr>
        <w:pStyle w:val="Code"/>
      </w:pPr>
      <w:r>
        <w:t>);</w:t>
      </w:r>
    </w:p>
    <w:p w:rsidR="00FC761F" w:rsidRDefault="00FC761F">
      <w:pPr>
        <w:pStyle w:val="Code"/>
      </w:pPr>
    </w:p>
    <w:p w:rsidR="00FC761F" w:rsidRDefault="007F722F">
      <w:pPr>
        <w:pStyle w:val="ListParagraph"/>
        <w:ind w:left="360"/>
      </w:pPr>
      <w:r>
        <w:t>The structure query content for parameter query in this example would be as follows:</w:t>
      </w:r>
    </w:p>
    <w:p w:rsidR="00FC761F" w:rsidRDefault="007F722F">
      <w:pPr>
        <w:pStyle w:val="Code"/>
      </w:pPr>
      <w:r>
        <w:t xml:space="preserve">&lt;?xml version="1.0" </w:t>
      </w:r>
      <w:r>
        <w:t>encoding="UTF-8"?&gt;</w:t>
      </w:r>
    </w:p>
    <w:p w:rsidR="00FC761F" w:rsidRDefault="007F722F">
      <w:pPr>
        <w:pStyle w:val="Code"/>
      </w:pPr>
      <w:r>
        <w:t>&lt;QueryList&gt;</w:t>
      </w:r>
    </w:p>
    <w:p w:rsidR="00FC761F" w:rsidRDefault="007F722F">
      <w:pPr>
        <w:pStyle w:val="Code"/>
      </w:pPr>
      <w:r>
        <w:t>&lt;Query Id="1" Path="Application"&gt;</w:t>
      </w:r>
    </w:p>
    <w:p w:rsidR="00FC761F" w:rsidRDefault="007F722F">
      <w:pPr>
        <w:pStyle w:val="Code"/>
      </w:pPr>
      <w:r>
        <w:t>&lt;Select Path="Application"&gt;*&lt;/Select&gt;</w:t>
      </w:r>
    </w:p>
    <w:p w:rsidR="00FC761F" w:rsidRDefault="007F722F">
      <w:pPr>
        <w:pStyle w:val="Code"/>
      </w:pPr>
      <w:r>
        <w:t>&lt;/Query&gt;</w:t>
      </w:r>
    </w:p>
    <w:p w:rsidR="00FC761F" w:rsidRDefault="007F722F">
      <w:pPr>
        <w:pStyle w:val="Code"/>
      </w:pPr>
      <w:r>
        <w:t>&lt;Query Id="2" Path="Microsoft-Windows-Backup/Operational"&gt;</w:t>
      </w:r>
    </w:p>
    <w:p w:rsidR="00FC761F" w:rsidRDefault="007F722F">
      <w:pPr>
        <w:pStyle w:val="Code"/>
      </w:pPr>
      <w:r>
        <w:t>&lt;Select Path="Microsoft-Windows-Backup/Operational"&gt;*&lt;/Select&gt;</w:t>
      </w:r>
    </w:p>
    <w:p w:rsidR="00FC761F" w:rsidRDefault="007F722F">
      <w:pPr>
        <w:pStyle w:val="Code"/>
      </w:pPr>
      <w:r>
        <w:t>&lt;/Query&gt;</w:t>
      </w:r>
    </w:p>
    <w:p w:rsidR="00FC761F" w:rsidRDefault="007F722F">
      <w:pPr>
        <w:pStyle w:val="Code"/>
      </w:pPr>
      <w:r>
        <w:t>&lt;/QueryList&gt;</w:t>
      </w:r>
    </w:p>
    <w:p w:rsidR="00FC761F" w:rsidRDefault="00FC761F">
      <w:pPr>
        <w:pStyle w:val="Code"/>
      </w:pPr>
    </w:p>
    <w:p w:rsidR="00FC761F" w:rsidRDefault="007F722F">
      <w:pPr>
        <w:pStyle w:val="ListParagraph"/>
        <w:numPr>
          <w:ilvl w:val="0"/>
          <w:numId w:val="80"/>
        </w:numPr>
      </w:pPr>
      <w:r>
        <w:t>The server handles the registration request from the client and the server creates a subscription object and a control object and casts them to remote subscription context handle and operation control context handle. As described in section 3.1.4.8, the s</w:t>
      </w:r>
      <w:r>
        <w:t>ubscription object contains the list of client subscribed channels. In this example, the subscription object contains "Application" and "Microsoft-Windows-Backup/Operational". Because these two channels are registered with the server already, the server fi</w:t>
      </w:r>
      <w:r>
        <w:t>nds and opens both of them to read how many events there are for each channel. Suppose the Application channel contains 200 existing events and the other one contains 100 existing events. The subscription object then has two longlong type of numeric cursor</w:t>
      </w:r>
      <w:r>
        <w:t xml:space="preserve"> values for each channel, one is 201 and the other is 101. Because the client asks to get the future events, the subscription object sets the two cursors to the end of the channel to indicate that only future events will be delivered to the client. Then th</w:t>
      </w:r>
      <w:r>
        <w:t xml:space="preserve">e subscription object sees that the flag does not specify the pull mode, and it sets the push mode flag to be true. For information on the operation control handle value, see section </w:t>
      </w:r>
      <w:hyperlink w:anchor="Section_b7aed702a931493f9a513db09b9397bd" w:history="1">
        <w:r>
          <w:rPr>
            <w:rStyle w:val="Hyperlink"/>
          </w:rPr>
          <w:t>4.1</w:t>
        </w:r>
      </w:hyperlink>
      <w:r>
        <w:t>.</w:t>
      </w:r>
    </w:p>
    <w:p w:rsidR="00FC761F" w:rsidRDefault="007F722F">
      <w:pPr>
        <w:pStyle w:val="ListParagraph"/>
        <w:ind w:left="360"/>
      </w:pPr>
      <w:r>
        <w:lastRenderedPageBreak/>
        <w:t>After th</w:t>
      </w:r>
      <w:r>
        <w:t>e server has completed these steps, it passes the subscription handle and control handle to the client.</w:t>
      </w:r>
    </w:p>
    <w:p w:rsidR="00FC761F" w:rsidRDefault="007F722F">
      <w:pPr>
        <w:pStyle w:val="ListParagraph"/>
        <w:numPr>
          <w:ilvl w:val="0"/>
          <w:numId w:val="80"/>
        </w:numPr>
      </w:pPr>
      <w:r>
        <w:t xml:space="preserve">Once the client gets the subscription handle, it calls the </w:t>
      </w:r>
      <w:r>
        <w:rPr>
          <w:b/>
        </w:rPr>
        <w:t>EvtRpcRemoteSubscriptionNextAsync</w:t>
      </w:r>
      <w:r>
        <w:t xml:space="preserve"> method (section </w:t>
      </w:r>
      <w:hyperlink w:anchor="Section_e567bf31913a4369846da38eb3f97aa0" w:history="1">
        <w:r>
          <w:rPr>
            <w:rStyle w:val="Hyperlink"/>
          </w:rPr>
          <w:t>3.1.4.9</w:t>
        </w:r>
      </w:hyperlink>
      <w:r>
        <w:t>) to fetch its subscribed events in the asynchronized way.</w:t>
      </w:r>
    </w:p>
    <w:p w:rsidR="00FC761F" w:rsidRDefault="007F722F">
      <w:pPr>
        <w:pStyle w:val="Code"/>
      </w:pPr>
      <w:r>
        <w:t>error_status_t EvtRpcRemoteSubscriptionNextAsync(</w:t>
      </w:r>
    </w:p>
    <w:p w:rsidR="00FC761F" w:rsidRDefault="007F722F">
      <w:pPr>
        <w:pStyle w:val="Code"/>
      </w:pPr>
      <w:r>
        <w:t xml:space="preserve">  [in, context_handle] PCONTEXT_HANDLE_REMOTE_SUBSCRIPTION handle = {handle from step 2},</w:t>
      </w:r>
    </w:p>
    <w:p w:rsidR="00FC761F" w:rsidRDefault="007F722F">
      <w:pPr>
        <w:pStyle w:val="Code"/>
      </w:pPr>
      <w:r>
        <w:t xml:space="preserve">  [in] DWORD numRequestedRecords </w:t>
      </w:r>
      <w:r>
        <w:t>= 5,</w:t>
      </w:r>
    </w:p>
    <w:p w:rsidR="00FC761F" w:rsidRDefault="007F722F">
      <w:pPr>
        <w:pStyle w:val="Code"/>
      </w:pPr>
      <w:r>
        <w:t xml:space="preserve">  [in] DWORD flags = 0,</w:t>
      </w:r>
    </w:p>
    <w:p w:rsidR="00FC761F" w:rsidRDefault="007F722F">
      <w:pPr>
        <w:pStyle w:val="Code"/>
      </w:pPr>
      <w:r>
        <w:t xml:space="preserve">  [out] DWORD* numActualRecords,</w:t>
      </w:r>
    </w:p>
    <w:p w:rsidR="00FC761F" w:rsidRDefault="007F722F">
      <w:pPr>
        <w:pStyle w:val="Code"/>
      </w:pPr>
      <w:r>
        <w:t xml:space="preserve">  [out, size_is(,*numActualRecords), range(0, MAX_RPC_RECORD_COUNT)] </w:t>
      </w:r>
    </w:p>
    <w:p w:rsidR="00FC761F" w:rsidRDefault="007F722F">
      <w:pPr>
        <w:pStyle w:val="Code"/>
      </w:pPr>
      <w:r>
        <w:t xml:space="preserve">    DWORD** eventDataIndices,</w:t>
      </w:r>
    </w:p>
    <w:p w:rsidR="00FC761F" w:rsidRDefault="007F722F">
      <w:pPr>
        <w:pStyle w:val="Code"/>
      </w:pPr>
      <w:r>
        <w:t xml:space="preserve">  [out, size_is(,*numActualRecords), range(0, MAX_RPC_RECORD_COUNT)] </w:t>
      </w:r>
    </w:p>
    <w:p w:rsidR="00FC761F" w:rsidRDefault="007F722F">
      <w:pPr>
        <w:pStyle w:val="Code"/>
      </w:pPr>
      <w:r>
        <w:t xml:space="preserve">    DWORD** eventDataSizes,</w:t>
      </w:r>
    </w:p>
    <w:p w:rsidR="00FC761F" w:rsidRDefault="007F722F">
      <w:pPr>
        <w:pStyle w:val="Code"/>
      </w:pPr>
      <w:r>
        <w:t xml:space="preserve">  [out] DWORD* resultBufferSize,</w:t>
      </w:r>
    </w:p>
    <w:p w:rsidR="00FC761F" w:rsidRDefault="007F722F">
      <w:pPr>
        <w:pStyle w:val="Code"/>
      </w:pPr>
      <w:r>
        <w:t xml:space="preserve">  [out, size_is(, *resultBufferSize), range(0, MAX_RPC_BATCH_SIZE)] </w:t>
      </w:r>
    </w:p>
    <w:p w:rsidR="00FC761F" w:rsidRDefault="007F722F">
      <w:pPr>
        <w:pStyle w:val="Code"/>
      </w:pPr>
      <w:r>
        <w:t xml:space="preserve">    BYTE** resultBuffer</w:t>
      </w:r>
    </w:p>
    <w:p w:rsidR="00FC761F" w:rsidRDefault="007F722F">
      <w:pPr>
        <w:pStyle w:val="Code"/>
      </w:pPr>
      <w:r>
        <w:t>);</w:t>
      </w:r>
    </w:p>
    <w:p w:rsidR="00FC761F" w:rsidRDefault="00FC761F">
      <w:pPr>
        <w:pStyle w:val="Code"/>
      </w:pPr>
    </w:p>
    <w:p w:rsidR="00FC761F" w:rsidRDefault="007F722F">
      <w:pPr>
        <w:pStyle w:val="ListParagraph"/>
        <w:numPr>
          <w:ilvl w:val="0"/>
          <w:numId w:val="80"/>
        </w:numPr>
      </w:pPr>
      <w:r>
        <w:t>On the server, it first checks if there are any new events in either of the channels. If there are</w:t>
      </w:r>
      <w:r>
        <w:t xml:space="preserve"> no new events, the server returns the call immediately but does not complete the call. In this way the client does not need to wait when there are no new events coming into either of the channels. But the server keeps monitoring the channel. The server im</w:t>
      </w:r>
      <w:r>
        <w:t>plements that by either checking the latest event in the channel periodically or registering a callback function from a system component that accepts the events from a provider. Note that for applicable Windows Server releases, the server registers its cal</w:t>
      </w:r>
      <w:r>
        <w:t>lback to the system component so that it can receive notification when a provider generates events. Later, if a provider generates a new event into the Application channel, with that information the server fills the event data in the resultBuffer and notif</w:t>
      </w:r>
      <w:r>
        <w:t>ies the client that the events are coming now.</w:t>
      </w:r>
    </w:p>
    <w:p w:rsidR="00FC761F" w:rsidRDefault="007F722F">
      <w:pPr>
        <w:pStyle w:val="ListParagraph"/>
        <w:numPr>
          <w:ilvl w:val="0"/>
          <w:numId w:val="80"/>
        </w:numPr>
      </w:pPr>
      <w:r>
        <w:t>The client then gets notified by RPC that the result is ready in its supplies buffer, as described in step 4. The client can then access the event data in its buffer. For more information on how the client interprets the data in the result buffer, see sect</w:t>
      </w:r>
      <w:r>
        <w:t>ion 4.1.</w:t>
      </w:r>
    </w:p>
    <w:p w:rsidR="00FC761F" w:rsidRDefault="007F722F">
      <w:r>
        <w:t>This example shows the benefits of the push subscription. The client is not blocked by the server if there are no events that match the criteria of the client's subscriber requirement. Instead, the client can perform its own tasks while the server</w:t>
      </w:r>
      <w:r>
        <w:t xml:space="preserve"> is waiting for the new events, and get notified when the server has new events ready.</w:t>
      </w:r>
    </w:p>
    <w:p w:rsidR="00FC761F" w:rsidRDefault="007F722F">
      <w:pPr>
        <w:pStyle w:val="Heading2"/>
      </w:pPr>
      <w:bookmarkStart w:id="378" w:name="section_c7a6b817832c4e72bdf06dc5d6741891"/>
      <w:bookmarkStart w:id="379" w:name="_Toc508101953"/>
      <w:r>
        <w:t>Pull Subscription Example</w:t>
      </w:r>
      <w:bookmarkEnd w:id="378"/>
      <w:bookmarkEnd w:id="379"/>
      <w:r>
        <w:fldChar w:fldCharType="begin"/>
      </w:r>
      <w:r>
        <w:instrText xml:space="preserve"> XE "Examples:pull subscription example" </w:instrText>
      </w:r>
      <w:r>
        <w:fldChar w:fldCharType="end"/>
      </w:r>
      <w:r>
        <w:fldChar w:fldCharType="begin"/>
      </w:r>
      <w:r>
        <w:instrText xml:space="preserve"> XE "Pull subscription example example" </w:instrText>
      </w:r>
      <w:r>
        <w:fldChar w:fldCharType="end"/>
      </w:r>
    </w:p>
    <w:p w:rsidR="00FC761F" w:rsidRDefault="007F722F">
      <w:r>
        <w:t>In this example, the client asks to get all the events fro</w:t>
      </w:r>
      <w:r>
        <w:t>m the "Application" channel after its supplied bookmark comes through pull mode. This involves the following steps:</w:t>
      </w:r>
    </w:p>
    <w:p w:rsidR="00FC761F" w:rsidRDefault="007F722F">
      <w:pPr>
        <w:pStyle w:val="ListParagraph"/>
        <w:numPr>
          <w:ilvl w:val="0"/>
          <w:numId w:val="81"/>
        </w:numPr>
      </w:pPr>
      <w:r>
        <w:t xml:space="preserve">The client registers with RPC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0">
        <w:r>
          <w:rPr>
            <w:rStyle w:val="Hyperlink"/>
          </w:rPr>
          <w:t>[MSDN-BNDHNDLS]</w:t>
        </w:r>
      </w:hyperlink>
      <w:r>
        <w:t>.</w:t>
      </w:r>
    </w:p>
    <w:p w:rsidR="00FC761F" w:rsidRDefault="007F722F">
      <w:pPr>
        <w:pStyle w:val="ListParagraph"/>
        <w:numPr>
          <w:ilvl w:val="0"/>
          <w:numId w:val="81"/>
        </w:numPr>
      </w:pPr>
      <w:r>
        <w:t xml:space="preserve">The client calls the </w:t>
      </w:r>
      <w:r>
        <w:rPr>
          <w:b/>
        </w:rPr>
        <w:t>EvtRpcRegisterRemoteSubscription</w:t>
      </w:r>
      <w:r>
        <w:t xml:space="preserve"> meth</w:t>
      </w:r>
      <w:r>
        <w:t xml:space="preserve">od (section </w:t>
      </w:r>
      <w:hyperlink w:anchor="Section_4364e32308854e2f9d5570cf57cd6b95" w:history="1">
        <w:r>
          <w:rPr>
            <w:rStyle w:val="Hyperlink"/>
          </w:rPr>
          <w:t>3.1.4.8</w:t>
        </w:r>
      </w:hyperlink>
      <w:r>
        <w:t>) to establish a subscription connection and to obtain a subscription context and operation control handles.</w:t>
      </w:r>
    </w:p>
    <w:p w:rsidR="00FC761F" w:rsidRDefault="007F722F">
      <w:pPr>
        <w:pStyle w:val="Code"/>
      </w:pPr>
      <w:r>
        <w:t>error_status_t EvtRpcRegisterRemoteSubscription(</w:t>
      </w:r>
    </w:p>
    <w:p w:rsidR="00FC761F" w:rsidRDefault="007F722F">
      <w:pPr>
        <w:pStyle w:val="Code"/>
      </w:pPr>
      <w:r>
        <w:t xml:space="preserve">  [in] RPC_BINDING_</w:t>
      </w:r>
      <w:r>
        <w:t>HANDLE binding = {binding handle from step 1.},</w:t>
      </w:r>
    </w:p>
    <w:p w:rsidR="00FC761F" w:rsidRDefault="007F722F">
      <w:pPr>
        <w:pStyle w:val="Code"/>
      </w:pPr>
      <w:r>
        <w:t xml:space="preserve">  [in, unique, range(0, MAX_RPC_CHANNEL_NAME_LENGTH), string] LPCWSTR channelPath = L"Application",</w:t>
      </w:r>
    </w:p>
    <w:p w:rsidR="00FC761F" w:rsidRDefault="007F722F">
      <w:pPr>
        <w:pStyle w:val="Code"/>
      </w:pPr>
      <w:r>
        <w:t xml:space="preserve">  [in, range(1, MAX_RPC_QUERY_LENGTH), string] </w:t>
      </w:r>
    </w:p>
    <w:p w:rsidR="00FC761F" w:rsidRDefault="007F722F">
      <w:pPr>
        <w:pStyle w:val="Code"/>
      </w:pPr>
      <w:r>
        <w:t xml:space="preserve">    LPCWSTR query = NULL,</w:t>
      </w:r>
    </w:p>
    <w:p w:rsidR="00FC761F" w:rsidRDefault="007F722F">
      <w:pPr>
        <w:pStyle w:val="Code"/>
      </w:pPr>
      <w:r>
        <w:t xml:space="preserve">  [in, unique, range(0, MAX_RPC_BO</w:t>
      </w:r>
      <w:r>
        <w:t xml:space="preserve">OKMARK_LENGTH), string] </w:t>
      </w:r>
    </w:p>
    <w:p w:rsidR="00FC761F" w:rsidRDefault="007F722F">
      <w:pPr>
        <w:pStyle w:val="Code"/>
      </w:pPr>
      <w:r>
        <w:lastRenderedPageBreak/>
        <w:t xml:space="preserve">    LPCWSTR bookmarkXml = {pointer to the bookmark XML text},</w:t>
      </w:r>
    </w:p>
    <w:p w:rsidR="00FC761F" w:rsidRDefault="007F722F">
      <w:pPr>
        <w:pStyle w:val="Code"/>
      </w:pPr>
      <w:r>
        <w:t xml:space="preserve">  [in] DWORD flags = 0x10000003,{Pull mode and after bookmark}</w:t>
      </w:r>
    </w:p>
    <w:p w:rsidR="00FC761F" w:rsidRDefault="007F722F">
      <w:pPr>
        <w:pStyle w:val="Code"/>
      </w:pPr>
      <w:r>
        <w:t xml:space="preserve">  [out, context_handle] PCONTEXT_HANDLE_REMOTE_SUBSCRIPTION* handle,</w:t>
      </w:r>
    </w:p>
    <w:p w:rsidR="00FC761F" w:rsidRDefault="007F722F">
      <w:pPr>
        <w:pStyle w:val="Code"/>
      </w:pPr>
      <w:r>
        <w:t xml:space="preserve">  [out, context_handle] PCONTEXT_HAND</w:t>
      </w:r>
      <w:r>
        <w:t>LE_OPERATION_CONTROL* control,</w:t>
      </w:r>
    </w:p>
    <w:p w:rsidR="00FC761F" w:rsidRDefault="007F722F">
      <w:pPr>
        <w:pStyle w:val="Code"/>
      </w:pPr>
      <w:r>
        <w:t xml:space="preserve">  [out] DWORD* queryChannelInfoSize,</w:t>
      </w:r>
    </w:p>
    <w:p w:rsidR="00FC761F" w:rsidRDefault="007F722F">
      <w:pPr>
        <w:pStyle w:val="Code"/>
      </w:pPr>
      <w:r>
        <w:t xml:space="preserve">  [out, size_is(, *queryChannelInfoSize), range(0, MAX_RPC_QUERY_CHANNEL_SIZE)] </w:t>
      </w:r>
    </w:p>
    <w:p w:rsidR="00FC761F" w:rsidRDefault="007F722F">
      <w:pPr>
        <w:pStyle w:val="Code"/>
      </w:pPr>
      <w:r>
        <w:t xml:space="preserve">    EvtRpcQueryChannelInfo** queryChannelInfo,</w:t>
      </w:r>
    </w:p>
    <w:p w:rsidR="00FC761F" w:rsidRDefault="007F722F">
      <w:pPr>
        <w:pStyle w:val="Code"/>
      </w:pPr>
      <w:r>
        <w:t xml:space="preserve">  [out] RpcInfo* error</w:t>
      </w:r>
    </w:p>
    <w:p w:rsidR="00FC761F" w:rsidRDefault="007F722F">
      <w:pPr>
        <w:pStyle w:val="Code"/>
      </w:pPr>
      <w:r>
        <w:t>);</w:t>
      </w:r>
    </w:p>
    <w:p w:rsidR="00FC761F" w:rsidRDefault="00FC761F">
      <w:pPr>
        <w:pStyle w:val="Code"/>
      </w:pPr>
    </w:p>
    <w:p w:rsidR="00FC761F" w:rsidRDefault="007F722F">
      <w:pPr>
        <w:pStyle w:val="ListParagraph"/>
        <w:ind w:left="548"/>
      </w:pPr>
      <w:r>
        <w:t xml:space="preserve">The bookmark XML for the example </w:t>
      </w:r>
      <w:r>
        <w:t>could be as follows:</w:t>
      </w:r>
    </w:p>
    <w:p w:rsidR="00FC761F" w:rsidRDefault="007F722F">
      <w:pPr>
        <w:pStyle w:val="Code"/>
      </w:pPr>
      <w:r>
        <w:t>&lt;?xml version="1.0" encoding="UTF-8"?&gt;</w:t>
      </w:r>
    </w:p>
    <w:p w:rsidR="00FC761F" w:rsidRDefault="007F722F">
      <w:pPr>
        <w:pStyle w:val="Code"/>
      </w:pPr>
      <w:r>
        <w:t>&lt;BookmarkList&gt;</w:t>
      </w:r>
    </w:p>
    <w:p w:rsidR="00FC761F" w:rsidRDefault="007F722F">
      <w:pPr>
        <w:pStyle w:val="Code"/>
      </w:pPr>
      <w:r>
        <w:t>&lt;Bookmark Channel="Application" RecordId="10"/&gt;</w:t>
      </w:r>
    </w:p>
    <w:p w:rsidR="00FC761F" w:rsidRDefault="007F722F">
      <w:pPr>
        <w:pStyle w:val="Code"/>
      </w:pPr>
      <w:r>
        <w:t>&lt;/BookmarkList&gt;</w:t>
      </w:r>
    </w:p>
    <w:p w:rsidR="00FC761F" w:rsidRDefault="00FC761F">
      <w:pPr>
        <w:pStyle w:val="Code"/>
      </w:pPr>
    </w:p>
    <w:p w:rsidR="00FC761F" w:rsidRDefault="007F722F">
      <w:pPr>
        <w:pStyle w:val="ListParagraph"/>
        <w:numPr>
          <w:ilvl w:val="0"/>
          <w:numId w:val="81"/>
        </w:numPr>
      </w:pPr>
      <w:r>
        <w:t xml:space="preserve">On the server, the </w:t>
      </w:r>
      <w:r>
        <w:rPr>
          <w:b/>
        </w:rPr>
        <w:t>EvtRpcRegisterRemoteSubscription</w:t>
      </w:r>
      <w:r>
        <w:t xml:space="preserve"> method creates the subscription object and control object. The subscription object contains one channel called "Application". Because the client requires the events after the bookmark, the server parses the bookmark XML and finds that the client requests </w:t>
      </w:r>
      <w:r>
        <w:t xml:space="preserve">the events whose </w:t>
      </w:r>
      <w:hyperlink w:anchor="gt_dca3e776-890f-48c8-be62-094a5f2fcf71">
        <w:r>
          <w:rPr>
            <w:rStyle w:val="HyperlinkGreen"/>
            <w:b/>
          </w:rPr>
          <w:t>record</w:t>
        </w:r>
      </w:hyperlink>
      <w:r>
        <w:t xml:space="preserve"> ID is larger than 10. Thus it sets its cursor value for the Application channel to 11. Then the server notes that the flag contains a pull mode so it sets its push mode flag to be false. For information on the control object content, see section </w:t>
      </w:r>
      <w:hyperlink w:anchor="Section_b7aed702a931493f9a513db09b9397bd" w:history="1">
        <w:r>
          <w:rPr>
            <w:rStyle w:val="Hyperlink"/>
          </w:rPr>
          <w:t>4.1</w:t>
        </w:r>
      </w:hyperlink>
      <w:r>
        <w:t>.</w:t>
      </w:r>
    </w:p>
    <w:p w:rsidR="00FC761F" w:rsidRDefault="007F722F">
      <w:pPr>
        <w:pStyle w:val="ListParagraph"/>
        <w:ind w:left="360"/>
      </w:pPr>
      <w:r>
        <w:t xml:space="preserve">After </w:t>
      </w:r>
      <w:r>
        <w:rPr>
          <w:b/>
        </w:rPr>
        <w:t>EvtRpcRegisterRemoteSubscription</w:t>
      </w:r>
      <w:r>
        <w:t xml:space="preserve"> creates the two objects, the server casts them to the subscription context handle and the operation control handle.</w:t>
      </w:r>
    </w:p>
    <w:p w:rsidR="00FC761F" w:rsidRDefault="007F722F">
      <w:pPr>
        <w:pStyle w:val="ListParagraph"/>
        <w:numPr>
          <w:ilvl w:val="0"/>
          <w:numId w:val="81"/>
        </w:numPr>
      </w:pPr>
      <w:r>
        <w:t>After the client gets the subscription contex</w:t>
      </w:r>
      <w:r>
        <w:t xml:space="preserve">t handle, it calls the </w:t>
      </w:r>
      <w:r>
        <w:rPr>
          <w:b/>
        </w:rPr>
        <w:t>EvtRpcRemoteSubscriptionNext</w:t>
      </w:r>
      <w:r>
        <w:t xml:space="preserve"> method (section </w:t>
      </w:r>
      <w:hyperlink w:anchor="Section_cd4c258c5a2c4ba8bce337eefaa416e7" w:history="1">
        <w:r>
          <w:rPr>
            <w:rStyle w:val="Hyperlink"/>
          </w:rPr>
          <w:t>3.1.4.10</w:t>
        </w:r>
      </w:hyperlink>
      <w:r>
        <w:t>) to fetch the events in a synchronized way.</w:t>
      </w:r>
    </w:p>
    <w:p w:rsidR="00FC761F" w:rsidRDefault="007F722F">
      <w:pPr>
        <w:pStyle w:val="Code"/>
      </w:pPr>
      <w:r>
        <w:t>error_status_t EvtRpcRemoteSubscriptionNext(</w:t>
      </w:r>
    </w:p>
    <w:p w:rsidR="00FC761F" w:rsidRDefault="007F722F">
      <w:pPr>
        <w:pStyle w:val="Code"/>
      </w:pPr>
      <w:r>
        <w:t xml:space="preserve">  [in, context_handle] PCONTEX</w:t>
      </w:r>
      <w:r>
        <w:t>T_HANDLE_REMOTE_SUBSCRIPTION handle = {the handle from step 2},</w:t>
      </w:r>
    </w:p>
    <w:p w:rsidR="00FC761F" w:rsidRDefault="007F722F">
      <w:pPr>
        <w:pStyle w:val="Code"/>
      </w:pPr>
      <w:r>
        <w:t xml:space="preserve">  [in] DWORD numRequestedRecords = 5,</w:t>
      </w:r>
    </w:p>
    <w:p w:rsidR="00FC761F" w:rsidRDefault="007F722F">
      <w:pPr>
        <w:pStyle w:val="Code"/>
      </w:pPr>
      <w:r>
        <w:t xml:space="preserve">  [in] DWORD timeOut = 1000,</w:t>
      </w:r>
    </w:p>
    <w:p w:rsidR="00FC761F" w:rsidRDefault="007F722F">
      <w:pPr>
        <w:pStyle w:val="Code"/>
      </w:pPr>
      <w:r>
        <w:t xml:space="preserve">  [in] DWORD flags = 0,</w:t>
      </w:r>
    </w:p>
    <w:p w:rsidR="00FC761F" w:rsidRDefault="007F722F">
      <w:pPr>
        <w:pStyle w:val="Code"/>
      </w:pPr>
      <w:r>
        <w:t xml:space="preserve">  [out] DWORD* numActualRecords,</w:t>
      </w:r>
    </w:p>
    <w:p w:rsidR="00FC761F" w:rsidRDefault="007F722F">
      <w:pPr>
        <w:pStyle w:val="Code"/>
      </w:pPr>
      <w:r>
        <w:t xml:space="preserve">  [out, size_is(,*numActualRecords), range(0, MAX_RPC_RECORD_COUNT)]</w:t>
      </w:r>
      <w:r>
        <w:t xml:space="preserve"> DWORD** eventDataIndices,</w:t>
      </w:r>
    </w:p>
    <w:p w:rsidR="00FC761F" w:rsidRDefault="007F722F">
      <w:pPr>
        <w:pStyle w:val="Code"/>
      </w:pPr>
      <w:r>
        <w:t xml:space="preserve">  [out, size_is(,*numActualRecords), range(0, MAX_RPC_RECORD_COUNT)] DWORD** eventDataSizes,</w:t>
      </w:r>
    </w:p>
    <w:p w:rsidR="00FC761F" w:rsidRDefault="007F722F">
      <w:pPr>
        <w:pStyle w:val="Code"/>
      </w:pPr>
      <w:r>
        <w:t xml:space="preserve">  [out] DWORD* resultBufferSize,</w:t>
      </w:r>
    </w:p>
    <w:p w:rsidR="00FC761F" w:rsidRDefault="007F722F">
      <w:pPr>
        <w:pStyle w:val="Code"/>
      </w:pPr>
      <w:r>
        <w:t xml:space="preserve">  [out, size_is(,*resultBufferSize), range(0, MAX_RPC_BATCH_SIZE)] </w:t>
      </w:r>
    </w:p>
    <w:p w:rsidR="00FC761F" w:rsidRDefault="007F722F">
      <w:pPr>
        <w:pStyle w:val="Code"/>
      </w:pPr>
      <w:r>
        <w:t xml:space="preserve">    BYTE** resultBuffer</w:t>
      </w:r>
    </w:p>
    <w:p w:rsidR="00FC761F" w:rsidRDefault="007F722F">
      <w:pPr>
        <w:pStyle w:val="Code"/>
      </w:pPr>
      <w:r>
        <w:t>);</w:t>
      </w:r>
    </w:p>
    <w:p w:rsidR="00FC761F" w:rsidRDefault="00FC761F">
      <w:pPr>
        <w:pStyle w:val="Code"/>
      </w:pPr>
    </w:p>
    <w:p w:rsidR="00FC761F" w:rsidRDefault="007F722F">
      <w:pPr>
        <w:pStyle w:val="ListParagraph"/>
        <w:ind w:left="360"/>
      </w:pPr>
      <w:r>
        <w:t xml:space="preserve">Unlike </w:t>
      </w:r>
      <w:r>
        <w:t xml:space="preserve">the </w:t>
      </w:r>
      <w:r>
        <w:rPr>
          <w:b/>
        </w:rPr>
        <w:t>EvtRpcRemoteSubscriptionNextAsync</w:t>
      </w:r>
      <w:r>
        <w:t xml:space="preserve"> method, this method will block the client if there are no events that match the criteria of the client's subscriber requirement. In this example, the timeOut value is 1000 (which means one second), so the client waits </w:t>
      </w:r>
      <w:r>
        <w:t>for one second if there are no events after the 10th record in the Application channel. Next, suppose there are events after the 10th record, the server then fills the result buffer with the available events (but not exceeding 5 because the client only dem</w:t>
      </w:r>
      <w:r>
        <w:t>ands 5 events), and then completes the call.</w:t>
      </w:r>
    </w:p>
    <w:p w:rsidR="00FC761F" w:rsidRDefault="007F722F">
      <w:pPr>
        <w:pStyle w:val="ListParagraph"/>
        <w:numPr>
          <w:ilvl w:val="0"/>
          <w:numId w:val="81"/>
        </w:numPr>
      </w:pPr>
      <w:r>
        <w:t>For information on how the events in the result buffer are interpreted by the client, see section 4.1.</w:t>
      </w:r>
    </w:p>
    <w:p w:rsidR="00FC761F" w:rsidRDefault="007F722F">
      <w:pPr>
        <w:pStyle w:val="Heading2"/>
      </w:pPr>
      <w:bookmarkStart w:id="380" w:name="section_f59be2a3315d43b2987fddb8f81f022e"/>
      <w:bookmarkStart w:id="381" w:name="_Toc508101954"/>
      <w:r>
        <w:lastRenderedPageBreak/>
        <w:t>BinXml Example Using Templates</w:t>
      </w:r>
      <w:bookmarkEnd w:id="380"/>
      <w:bookmarkEnd w:id="381"/>
      <w:r>
        <w:fldChar w:fldCharType="begin"/>
      </w:r>
      <w:r>
        <w:instrText xml:space="preserve"> XE "Examples:binxml example using templates" </w:instrText>
      </w:r>
      <w:r>
        <w:fldChar w:fldCharType="end"/>
      </w:r>
      <w:r>
        <w:fldChar w:fldCharType="begin"/>
      </w:r>
      <w:r>
        <w:instrText xml:space="preserve"> XE "Binxml example using temp</w:instrText>
      </w:r>
      <w:r>
        <w:instrText xml:space="preserve">lates example" </w:instrText>
      </w:r>
      <w:r>
        <w:fldChar w:fldCharType="end"/>
      </w:r>
      <w:r>
        <w:fldChar w:fldCharType="begin"/>
      </w:r>
      <w:r>
        <w:instrText xml:space="preserve"> XE "Templates - BinXml sample"</w:instrText>
      </w:r>
      <w:r>
        <w:fldChar w:fldCharType="end"/>
      </w:r>
      <w:r>
        <w:fldChar w:fldCharType="begin"/>
      </w:r>
      <w:r>
        <w:instrText xml:space="preserve"> XE "BinXml sample"</w:instrText>
      </w:r>
      <w:r>
        <w:fldChar w:fldCharType="end"/>
      </w:r>
      <w:r>
        <w:fldChar w:fldCharType="begin"/>
      </w:r>
      <w:r>
        <w:instrText xml:space="preserve"> XE "Examples:BinXml sample"</w:instrText>
      </w:r>
      <w:r>
        <w:fldChar w:fldCharType="end"/>
      </w:r>
    </w:p>
    <w:p w:rsidR="00FC761F" w:rsidRDefault="007F722F">
      <w:r>
        <w:t xml:space="preserve">This example demonstrates the use of </w:t>
      </w:r>
      <w:hyperlink w:anchor="Section_522b3b91f50c4b69ae691e978e61694a" w:history="1">
        <w:r>
          <w:rPr>
            <w:rStyle w:val="Hyperlink"/>
          </w:rPr>
          <w:t>BinXml templates</w:t>
        </w:r>
      </w:hyperlink>
      <w:r>
        <w:t>. There is one outer template &lt;Event&gt; and</w:t>
      </w:r>
      <w:r>
        <w:t xml:space="preserve"> one inner template &lt;MyEvent&gt;. The outer template has substitutions (shown in bold) under the &lt;System&gt; element. However, it also has a </w:t>
      </w:r>
      <w:hyperlink w:anchor="Section_e6fc7c72b8c0475baef725eaf1a64530" w:history="1">
        <w:r>
          <w:rPr>
            <w:rStyle w:val="Hyperlink"/>
          </w:rPr>
          <w:t>BinXml</w:t>
        </w:r>
      </w:hyperlink>
      <w:r>
        <w:t xml:space="preserve"> substitution within the &lt;UserData&gt; element. In other w</w:t>
      </w:r>
      <w:r>
        <w:t>ords, the BinXml that describes &lt;MyEvent&gt; is contained as a value for the outer &lt;Event&gt; template instance. The BinXml for &lt;MyEvent&gt; happens to also be another template instance (although it could have been a normal fragment). The MyEvent template substitut</w:t>
      </w:r>
      <w:r>
        <w:t>ions are also shown in bold.</w:t>
      </w:r>
    </w:p>
    <w:p w:rsidR="00FC761F" w:rsidRDefault="007F722F">
      <w:r>
        <w:t>Also, the outer template substitutions are all optional, and some values of that template are NULL; therefore, some of the BinXml elements or attributes are not present in the following XML text.</w:t>
      </w:r>
    </w:p>
    <w:p w:rsidR="00FC761F" w:rsidRDefault="007F722F">
      <w:pPr>
        <w:pStyle w:val="Code"/>
      </w:pPr>
      <w:r>
        <w:t>&lt;Event xmlns=</w:t>
      </w:r>
    </w:p>
    <w:p w:rsidR="00FC761F" w:rsidRDefault="007F722F">
      <w:pPr>
        <w:pStyle w:val="Code"/>
      </w:pPr>
      <w:r>
        <w:t xml:space="preserve">  "'http: //schem</w:t>
      </w:r>
      <w:r>
        <w:t>as.microsoft.com/win/2004/08/events/event'"&gt;</w:t>
      </w:r>
    </w:p>
    <w:p w:rsidR="00FC761F" w:rsidRDefault="007F722F">
      <w:pPr>
        <w:pStyle w:val="Code"/>
      </w:pPr>
      <w:r>
        <w:t>&lt;System&gt;</w:t>
      </w:r>
    </w:p>
    <w:p w:rsidR="00FC761F" w:rsidRDefault="007F722F">
      <w:pPr>
        <w:pStyle w:val="Code"/>
      </w:pPr>
      <w:r>
        <w:t xml:space="preserve">  &lt;Provider Name="'Microsoft-Windows-Wevttest'" </w:t>
      </w:r>
    </w:p>
    <w:p w:rsidR="00FC761F" w:rsidRDefault="007F722F">
      <w:pPr>
        <w:pStyle w:val="Code"/>
      </w:pPr>
      <w:r>
        <w:t xml:space="preserve">            Guid="'{03f41308-fa7b-4fb3-98b8-c2ed0a40d1ef}'"/&gt;</w:t>
      </w:r>
    </w:p>
    <w:p w:rsidR="00FC761F" w:rsidRDefault="007F722F">
      <w:pPr>
        <w:pStyle w:val="Code"/>
      </w:pPr>
      <w:r>
        <w:t xml:space="preserve">  &lt;EventID&gt;100&lt;/EventID&gt;</w:t>
      </w:r>
    </w:p>
    <w:p w:rsidR="00FC761F" w:rsidRDefault="007F722F">
      <w:pPr>
        <w:pStyle w:val="Code"/>
      </w:pPr>
      <w:r>
        <w:t xml:space="preserve">  &lt;Version&gt;0&lt;/Version&gt;</w:t>
      </w:r>
    </w:p>
    <w:p w:rsidR="00FC761F" w:rsidRDefault="007F722F">
      <w:pPr>
        <w:pStyle w:val="Code"/>
      </w:pPr>
      <w:r>
        <w:t xml:space="preserve">  &lt;Level&gt;1&lt;/Level&gt;</w:t>
      </w:r>
    </w:p>
    <w:p w:rsidR="00FC761F" w:rsidRDefault="007F722F">
      <w:pPr>
        <w:pStyle w:val="Code"/>
      </w:pPr>
      <w:r>
        <w:t xml:space="preserve">  &lt;Task&gt;100&lt;/Task&gt;</w:t>
      </w:r>
    </w:p>
    <w:p w:rsidR="00FC761F" w:rsidRDefault="007F722F">
      <w:pPr>
        <w:pStyle w:val="Code"/>
      </w:pPr>
      <w:r>
        <w:t xml:space="preserve">  &lt;</w:t>
      </w:r>
      <w:r>
        <w:t>Opcode&gt;1&lt;/Opcode&gt;</w:t>
      </w:r>
    </w:p>
    <w:p w:rsidR="00FC761F" w:rsidRDefault="007F722F">
      <w:pPr>
        <w:pStyle w:val="Code"/>
      </w:pPr>
      <w:r>
        <w:t xml:space="preserve">  &lt;Keywords&gt;0x4000000000e00000&lt;/Keywords&gt;</w:t>
      </w:r>
    </w:p>
    <w:p w:rsidR="00FC761F" w:rsidRDefault="007F722F">
      <w:pPr>
        <w:pStyle w:val="Code"/>
      </w:pPr>
      <w:r>
        <w:t xml:space="preserve">  &lt;TimeCreated SystemTime="'2006-0614T21:40:16.312Z'"/&gt;</w:t>
      </w:r>
    </w:p>
    <w:p w:rsidR="00FC761F" w:rsidRDefault="007F722F">
      <w:pPr>
        <w:pStyle w:val="Code"/>
      </w:pPr>
      <w:r>
        <w:t xml:space="preserve">  &lt;EventRecordID&gt;5&lt;/EventRecordID&gt;</w:t>
      </w:r>
    </w:p>
    <w:p w:rsidR="00FC761F" w:rsidRDefault="007F722F">
      <w:pPr>
        <w:pStyle w:val="Code"/>
      </w:pPr>
      <w:r>
        <w:t xml:space="preserve">  &lt;Correlation/&gt;</w:t>
      </w:r>
    </w:p>
    <w:p w:rsidR="00FC761F" w:rsidRDefault="007F722F">
      <w:pPr>
        <w:pStyle w:val="Code"/>
      </w:pPr>
      <w:r>
        <w:t xml:space="preserve">  &lt;Execution ProcessID="'2088'" ThreadID="'2464'"/&gt;</w:t>
      </w:r>
    </w:p>
    <w:p w:rsidR="00FC761F" w:rsidRDefault="007F722F">
      <w:pPr>
        <w:pStyle w:val="Code"/>
      </w:pPr>
      <w:r>
        <w:t xml:space="preserve">  &lt;Channel&gt;</w:t>
      </w:r>
      <w:r>
        <w:t>Microsoft-Windows-Wevttest/Operational/Wevttest&lt;/Channel&gt;</w:t>
      </w:r>
    </w:p>
    <w:p w:rsidR="00FC761F" w:rsidRDefault="007F722F">
      <w:pPr>
        <w:pStyle w:val="Code"/>
      </w:pPr>
      <w:r>
        <w:t xml:space="preserve">  &lt;Computer&gt;michaelm4-lh.ntdev.corp.microsoft.com&lt;/Computer&gt;</w:t>
      </w:r>
    </w:p>
    <w:p w:rsidR="00FC761F" w:rsidRDefault="007F722F">
      <w:pPr>
        <w:pStyle w:val="Code"/>
      </w:pPr>
      <w:r>
        <w:t xml:space="preserve">  &lt;Security </w:t>
      </w:r>
    </w:p>
    <w:p w:rsidR="00FC761F" w:rsidRDefault="007F722F">
      <w:pPr>
        <w:pStyle w:val="Code"/>
      </w:pPr>
      <w:r>
        <w:t>UserID="'S-1-5-21-397955417-626881126-188441444-2967838'"/&gt;</w:t>
      </w:r>
    </w:p>
    <w:p w:rsidR="00FC761F" w:rsidRDefault="007F722F">
      <w:pPr>
        <w:pStyle w:val="Code"/>
      </w:pPr>
      <w:r>
        <w:t>&lt;/System&gt;</w:t>
      </w:r>
    </w:p>
    <w:p w:rsidR="00FC761F" w:rsidRDefault="007F722F">
      <w:pPr>
        <w:pStyle w:val="Code"/>
      </w:pPr>
      <w:r>
        <w:t>&lt;UserData&gt;</w:t>
      </w:r>
    </w:p>
    <w:p w:rsidR="00FC761F" w:rsidRDefault="007F722F">
      <w:pPr>
        <w:pStyle w:val="Code"/>
      </w:pPr>
      <w:r>
        <w:t xml:space="preserve">  &lt;MyEvent xmlns:autons2=</w:t>
      </w:r>
    </w:p>
    <w:p w:rsidR="00FC761F" w:rsidRDefault="007F722F">
      <w:pPr>
        <w:pStyle w:val="Code"/>
      </w:pPr>
      <w:r>
        <w:t>"'http: //schemas</w:t>
      </w:r>
      <w:r>
        <w:t>.microsoft.com/win/2004/08/events'"</w:t>
      </w:r>
    </w:p>
    <w:p w:rsidR="00FC761F" w:rsidRDefault="007F722F">
      <w:pPr>
        <w:pStyle w:val="Code"/>
      </w:pPr>
      <w:r>
        <w:t xml:space="preserve">  xmlns='myNs'&gt;&lt;Property&gt;1&lt;/Property&gt;</w:t>
      </w:r>
    </w:p>
    <w:p w:rsidR="00FC761F" w:rsidRDefault="007F722F">
      <w:pPr>
        <w:pStyle w:val="Code"/>
      </w:pPr>
      <w:r>
        <w:t xml:space="preserve">  &lt;Property2&gt;2&lt;/Property2&gt;</w:t>
      </w:r>
    </w:p>
    <w:p w:rsidR="00FC761F" w:rsidRDefault="007F722F">
      <w:pPr>
        <w:pStyle w:val="Code"/>
      </w:pPr>
      <w:r>
        <w:t xml:space="preserve">  &lt;/MyEvent&gt;</w:t>
      </w:r>
    </w:p>
    <w:p w:rsidR="00FC761F" w:rsidRDefault="007F722F">
      <w:pPr>
        <w:pStyle w:val="Code"/>
      </w:pPr>
      <w:r>
        <w:t>&lt;/UserData&gt;</w:t>
      </w:r>
    </w:p>
    <w:p w:rsidR="00FC761F" w:rsidRDefault="007F722F">
      <w:pPr>
        <w:pStyle w:val="Code"/>
      </w:pPr>
      <w:r>
        <w:t>&lt;/Event&gt;</w:t>
      </w:r>
    </w:p>
    <w:p w:rsidR="00FC761F" w:rsidRDefault="007F722F">
      <w:r>
        <w:t>Start of &lt;Event&gt; TemplateInstance ...</w:t>
      </w:r>
    </w:p>
    <w:p w:rsidR="00FC761F" w:rsidRDefault="007F722F">
      <w:pPr>
        <w:pStyle w:val="Code"/>
      </w:pPr>
      <w:r>
        <w:t xml:space="preserve">           </w:t>
      </w:r>
    </w:p>
    <w:p w:rsidR="00FC761F" w:rsidRDefault="007F722F">
      <w:pPr>
        <w:pStyle w:val="Code"/>
      </w:pPr>
      <w:r>
        <w:t xml:space="preserve">00 : 0f 01 01 00 0c 00 4a 46-4c cc 16 dc 46 8e 80 a2   </w:t>
      </w:r>
    </w:p>
    <w:p w:rsidR="00FC761F" w:rsidRDefault="007F722F">
      <w:pPr>
        <w:pStyle w:val="Code"/>
      </w:pPr>
      <w:r>
        <w:t>10 : dc 45 ea 9</w:t>
      </w:r>
      <w:r>
        <w:t>4 9c bd ef 04-00 00 0f 01 01 00 41 ff  &lt;Event&gt;</w:t>
      </w:r>
    </w:p>
    <w:p w:rsidR="00FC761F" w:rsidRDefault="007F722F">
      <w:pPr>
        <w:pStyle w:val="Code"/>
      </w:pPr>
      <w:r>
        <w:t>20 : ff e3 04 00 00 ba 0c 05-00 45 00 76 00 65 00 6e</w:t>
      </w:r>
    </w:p>
    <w:p w:rsidR="00FC761F" w:rsidRDefault="007F722F">
      <w:pPr>
        <w:pStyle w:val="Code"/>
      </w:pPr>
      <w:r>
        <w:t>30 : 00 74 00 00 00 7f 00 00-00 06 bc 0f 05 00 78 00</w:t>
      </w:r>
    </w:p>
    <w:p w:rsidR="00FC761F" w:rsidRDefault="007F722F">
      <w:pPr>
        <w:pStyle w:val="Code"/>
      </w:pPr>
      <w:r>
        <w:t>40 : 6d 00 6c 00 6e 00 73 00-00 00 05 01 35 00 68 00</w:t>
      </w:r>
    </w:p>
    <w:p w:rsidR="00FC761F" w:rsidRDefault="007F722F">
      <w:pPr>
        <w:pStyle w:val="Code"/>
      </w:pPr>
      <w:r>
        <w:t xml:space="preserve">50 : 74 00 74 00 70 00 3a 00-2f 00 2f 00 73 00 63 </w:t>
      </w:r>
      <w:r>
        <w:t>00</w:t>
      </w:r>
    </w:p>
    <w:p w:rsidR="00FC761F" w:rsidRDefault="007F722F">
      <w:pPr>
        <w:pStyle w:val="Code"/>
      </w:pPr>
      <w:r>
        <w:t>60 : 68 00 65 00 6d 00 61 00-73 00 2e 00 6d 00 69 00</w:t>
      </w:r>
    </w:p>
    <w:p w:rsidR="00FC761F" w:rsidRDefault="007F722F">
      <w:pPr>
        <w:pStyle w:val="Code"/>
      </w:pPr>
      <w:r>
        <w:t>70 : 63 00 72 00 6f 00 73 00-6f 00 66 00 74 00 2e 00</w:t>
      </w:r>
    </w:p>
    <w:p w:rsidR="00FC761F" w:rsidRDefault="007F722F">
      <w:pPr>
        <w:pStyle w:val="Code"/>
      </w:pPr>
      <w:r>
        <w:t>80 : 63 00 6f 00 6d 00 2f 00-77 00 69 00 6e 00 2f 00</w:t>
      </w:r>
    </w:p>
    <w:p w:rsidR="00FC761F" w:rsidRDefault="007F722F">
      <w:pPr>
        <w:pStyle w:val="Code"/>
      </w:pPr>
      <w:r>
        <w:t>90 : 32 00 30 00 30 00 34 00-2f 00 30 00 38 00 2f 00</w:t>
      </w:r>
    </w:p>
    <w:p w:rsidR="00FC761F" w:rsidRDefault="007F722F">
      <w:pPr>
        <w:pStyle w:val="Code"/>
      </w:pPr>
      <w:r>
        <w:t xml:space="preserve">A0 : 65 00 76 00 65 00 6e 00-74 00 73 00 </w:t>
      </w:r>
      <w:r>
        <w:t>2f 00 65 00</w:t>
      </w:r>
    </w:p>
    <w:p w:rsidR="00FC761F" w:rsidRDefault="007F722F">
      <w:pPr>
        <w:pStyle w:val="Code"/>
      </w:pPr>
      <w:r>
        <w:t>B0 : 76 00 65 00 6e 00 74 00-02 01 ff ff 24 04 00 00  &lt;System&gt;</w:t>
      </w:r>
    </w:p>
    <w:p w:rsidR="00FC761F" w:rsidRDefault="007F722F">
      <w:pPr>
        <w:pStyle w:val="Code"/>
      </w:pPr>
      <w:r>
        <w:t>C0 : 6f 54 06 00 53 00 79 00-73 00 74 00 65 00 6d 00</w:t>
      </w:r>
    </w:p>
    <w:p w:rsidR="00FC761F" w:rsidRDefault="007F722F">
      <w:pPr>
        <w:pStyle w:val="Code"/>
      </w:pPr>
      <w:r>
        <w:t>D0 : 00 00 02 41 ff ff c1 00-00 00 f1 7b 08 00 50 00  &lt;Provider&gt;</w:t>
      </w:r>
    </w:p>
    <w:p w:rsidR="00FC761F" w:rsidRDefault="007F722F">
      <w:pPr>
        <w:pStyle w:val="Code"/>
      </w:pPr>
      <w:r>
        <w:t>E0 : 72 00 6f 00 76 00 69 00-64 00 65 00 72 00 00 00</w:t>
      </w:r>
    </w:p>
    <w:p w:rsidR="00FC761F" w:rsidRDefault="007F722F">
      <w:pPr>
        <w:pStyle w:val="Code"/>
      </w:pPr>
      <w:r>
        <w:t>F0 : a6 00</w:t>
      </w:r>
      <w:r>
        <w:t xml:space="preserve"> 00 00 46 4b 95 04-00 4e 00 61 00 6d 00 65</w:t>
      </w:r>
    </w:p>
    <w:p w:rsidR="00FC761F" w:rsidRDefault="007F722F">
      <w:pPr>
        <w:pStyle w:val="Code"/>
      </w:pPr>
      <w:r>
        <w:t>100: 00 00 00 05 01 1a 00 4d-00 69 00 63 00 72 00 6f</w:t>
      </w:r>
    </w:p>
    <w:p w:rsidR="00FC761F" w:rsidRDefault="007F722F">
      <w:pPr>
        <w:pStyle w:val="Code"/>
      </w:pPr>
      <w:r>
        <w:t>110: 00 73 00 6f 00 66 00 74-00 2d 00 57 00 69 00 6e</w:t>
      </w:r>
    </w:p>
    <w:p w:rsidR="00FC761F" w:rsidRDefault="007F722F">
      <w:pPr>
        <w:pStyle w:val="Code"/>
      </w:pPr>
      <w:r>
        <w:t>120: 00 64 00 6f 00 77 00 73-00 2d 00 57 00 65 00 76</w:t>
      </w:r>
    </w:p>
    <w:p w:rsidR="00FC761F" w:rsidRDefault="007F722F">
      <w:pPr>
        <w:pStyle w:val="Code"/>
      </w:pPr>
      <w:r>
        <w:t>130: 00 74 00 74 00 65 00 73-00 74 00 06 29 15 04 00</w:t>
      </w:r>
    </w:p>
    <w:p w:rsidR="00FC761F" w:rsidRDefault="007F722F">
      <w:pPr>
        <w:pStyle w:val="Code"/>
      </w:pPr>
      <w:r>
        <w:lastRenderedPageBreak/>
        <w:t>1</w:t>
      </w:r>
      <w:r>
        <w:t>40: 47 00 75 00 69 00 64 00-00 00 05 01 26 00 7b 00</w:t>
      </w:r>
    </w:p>
    <w:p w:rsidR="00FC761F" w:rsidRDefault="007F722F">
      <w:pPr>
        <w:pStyle w:val="Code"/>
      </w:pPr>
      <w:r>
        <w:t>150: 30 00 33 00 66 00 34 00-31 00 33 00 30 00 38 00</w:t>
      </w:r>
    </w:p>
    <w:p w:rsidR="00FC761F" w:rsidRDefault="007F722F">
      <w:pPr>
        <w:pStyle w:val="Code"/>
      </w:pPr>
      <w:r>
        <w:t>160: 2d 00 66 00 61 00 37 00-62 00 2d 00 34 00 66 00</w:t>
      </w:r>
    </w:p>
    <w:p w:rsidR="00FC761F" w:rsidRDefault="007F722F">
      <w:pPr>
        <w:pStyle w:val="Code"/>
      </w:pPr>
      <w:r>
        <w:t>170: 62 00 33 00 2d 00 39 00-38 00 62 00 38 00 2d 00</w:t>
      </w:r>
    </w:p>
    <w:p w:rsidR="00FC761F" w:rsidRDefault="007F722F">
      <w:pPr>
        <w:pStyle w:val="Code"/>
      </w:pPr>
      <w:r>
        <w:t>180: 63 00 32 00 65 00 64 00-30 00 61 00 34 0</w:t>
      </w:r>
      <w:r>
        <w:t>0 30 00</w:t>
      </w:r>
    </w:p>
    <w:p w:rsidR="00FC761F" w:rsidRDefault="007F722F">
      <w:pPr>
        <w:pStyle w:val="Code"/>
      </w:pPr>
      <w:r>
        <w:t xml:space="preserve">190: 64 00 31 00 65 00 66 00-7d 00 03 41 03 00 3d 00  </w:t>
      </w:r>
    </w:p>
    <w:p w:rsidR="00FC761F" w:rsidRDefault="007F722F">
      <w:pPr>
        <w:pStyle w:val="Code"/>
      </w:pPr>
      <w:r>
        <w:t>&lt;Provider/&gt; &lt;EventID&gt;</w:t>
      </w:r>
    </w:p>
    <w:p w:rsidR="00FC761F" w:rsidRDefault="007F722F">
      <w:pPr>
        <w:pStyle w:val="Code"/>
      </w:pPr>
      <w:r>
        <w:t>1A0: 00 00 f5 61 07 00 45 00-76 00 65 00 6e 00 74 00</w:t>
      </w:r>
    </w:p>
    <w:p w:rsidR="00FC761F" w:rsidRDefault="007F722F">
      <w:pPr>
        <w:pStyle w:val="Code"/>
      </w:pPr>
      <w:r>
        <w:t>1B0: 49 00 44 00 00 00 1f 00-00 00 06 29 da 0a 00 51</w:t>
      </w:r>
    </w:p>
    <w:p w:rsidR="00FC761F" w:rsidRDefault="007F722F">
      <w:pPr>
        <w:pStyle w:val="Code"/>
      </w:pPr>
      <w:r>
        <w:t>1C0: 00 75 00 61 00 6c 00 69-00 66 00 69 00 65 00 72</w:t>
      </w:r>
    </w:p>
    <w:p w:rsidR="00FC761F" w:rsidRDefault="007F722F">
      <w:pPr>
        <w:pStyle w:val="Code"/>
      </w:pPr>
      <w:r>
        <w:t xml:space="preserve">1D0: 00 73 00 00 00 0e 04 00-06 02 0e 03 00 06 04 01 &lt;/EventID&gt; </w:t>
      </w:r>
    </w:p>
    <w:p w:rsidR="00FC761F" w:rsidRDefault="007F722F">
      <w:pPr>
        <w:pStyle w:val="Code"/>
      </w:pPr>
      <w:r>
        <w:t>1E0: 0b 00 1a 00 00 00 18 09-07 00 56 00 65 00 72 00</w:t>
      </w:r>
    </w:p>
    <w:p w:rsidR="00FC761F" w:rsidRDefault="007F722F">
      <w:pPr>
        <w:pStyle w:val="Code"/>
      </w:pPr>
      <w:r>
        <w:t>1F0: 73 00 69 00 6f 00 6e 00-00 00 02 0e 0b 00 04 04</w:t>
      </w:r>
    </w:p>
    <w:p w:rsidR="00FC761F" w:rsidRDefault="007F722F">
      <w:pPr>
        <w:pStyle w:val="Code"/>
      </w:pPr>
      <w:r>
        <w:t>200: 01 00 00 16 00 00 00 64-ce 05 00 4c 00 65 00 76</w:t>
      </w:r>
    </w:p>
    <w:p w:rsidR="00FC761F" w:rsidRDefault="007F722F">
      <w:pPr>
        <w:pStyle w:val="Code"/>
      </w:pPr>
      <w:r>
        <w:t xml:space="preserve">210: 00 65 00 6c 00 00 00 02-0e </w:t>
      </w:r>
      <w:r>
        <w:t>00 00 04 04 01 02 00</w:t>
      </w:r>
    </w:p>
    <w:p w:rsidR="00FC761F" w:rsidRDefault="007F722F">
      <w:pPr>
        <w:pStyle w:val="Code"/>
      </w:pPr>
      <w:r>
        <w:t>220: 14 00 00 00 45 7b 04 00-54 00 61 00 73 00 6b 00</w:t>
      </w:r>
    </w:p>
    <w:p w:rsidR="00FC761F" w:rsidRDefault="007F722F">
      <w:pPr>
        <w:pStyle w:val="Code"/>
      </w:pPr>
      <w:r>
        <w:t>230: 00 00 02 0e 02 00 06 04-01 01 00 18 00 00 00 ae</w:t>
      </w:r>
    </w:p>
    <w:p w:rsidR="00FC761F" w:rsidRDefault="007F722F">
      <w:pPr>
        <w:pStyle w:val="Code"/>
      </w:pPr>
      <w:r>
        <w:t>240: 1e 06 00 4f 00 70 00 63-00 6f 00 64 00 65 00 00</w:t>
      </w:r>
    </w:p>
    <w:p w:rsidR="00FC761F" w:rsidRDefault="007F722F">
      <w:pPr>
        <w:pStyle w:val="Code"/>
      </w:pPr>
      <w:r>
        <w:t>250: 00 02 0e 01 00 04 04 01-05 00 1c 00 00 00 6a cf</w:t>
      </w:r>
    </w:p>
    <w:p w:rsidR="00FC761F" w:rsidRDefault="007F722F">
      <w:pPr>
        <w:pStyle w:val="Code"/>
      </w:pPr>
      <w:r>
        <w:t xml:space="preserve">260: 08 00 4b 00 65 00 </w:t>
      </w:r>
      <w:r>
        <w:t>79 00-77 00 6f 00 72 00 64 00</w:t>
      </w:r>
    </w:p>
    <w:p w:rsidR="00FC761F" w:rsidRDefault="007F722F">
      <w:pPr>
        <w:pStyle w:val="Code"/>
      </w:pPr>
      <w:r>
        <w:t>270: 73 00 00 00 02 0e 05 00-15 04 41 ff ff 40 00 00</w:t>
      </w:r>
    </w:p>
    <w:p w:rsidR="00FC761F" w:rsidRDefault="007F722F">
      <w:pPr>
        <w:pStyle w:val="Code"/>
      </w:pPr>
      <w:r>
        <w:t>280: 00 3b 8e 0b 00 54 00 69-00 6d 00 65 00 43 00 72</w:t>
      </w:r>
    </w:p>
    <w:p w:rsidR="00FC761F" w:rsidRDefault="007F722F">
      <w:pPr>
        <w:pStyle w:val="Code"/>
      </w:pPr>
      <w:r>
        <w:t>290: 00 65 00 61 00 74 00 65-00 64 00 00 00 1f 00 00</w:t>
      </w:r>
    </w:p>
    <w:p w:rsidR="00FC761F" w:rsidRDefault="007F722F">
      <w:pPr>
        <w:pStyle w:val="Code"/>
      </w:pPr>
      <w:r>
        <w:t>2A0: 00 06 3c 7b 0a 00 53 00-79 00 73 00 74 00 65 00</w:t>
      </w:r>
    </w:p>
    <w:p w:rsidR="00FC761F" w:rsidRDefault="007F722F">
      <w:pPr>
        <w:pStyle w:val="Code"/>
      </w:pPr>
      <w:r>
        <w:t xml:space="preserve">2B0: 6d 00 54 </w:t>
      </w:r>
      <w:r>
        <w:t>00 69 00 6d 00-65 00 00 00 0e 06 00 11</w:t>
      </w:r>
    </w:p>
    <w:p w:rsidR="00FC761F" w:rsidRDefault="007F722F">
      <w:pPr>
        <w:pStyle w:val="Code"/>
      </w:pPr>
      <w:r>
        <w:t>2C0: 03 01 0a 00 26 00 00 00-46 03 0d 00 45 00 76 00</w:t>
      </w:r>
    </w:p>
    <w:p w:rsidR="00FC761F" w:rsidRDefault="007F722F">
      <w:pPr>
        <w:pStyle w:val="Code"/>
      </w:pPr>
      <w:r>
        <w:t>2D0: 65 00 6e 00 74 00 52 00-65 00 63 00 6f 00 72 00</w:t>
      </w:r>
    </w:p>
    <w:p w:rsidR="00FC761F" w:rsidRDefault="007F722F">
      <w:pPr>
        <w:pStyle w:val="Code"/>
      </w:pPr>
      <w:r>
        <w:t>2E0: 64 00 49 00 44 00 00 00-02 0e 0a 00 0a 04 41 ff</w:t>
      </w:r>
    </w:p>
    <w:p w:rsidR="00FC761F" w:rsidRDefault="007F722F">
      <w:pPr>
        <w:pStyle w:val="Code"/>
      </w:pPr>
      <w:r>
        <w:t>2F0: ff 6d 00 00 00 a2 f2 0b-00 43 00 6f 00 72 00 72</w:t>
      </w:r>
    </w:p>
    <w:p w:rsidR="00FC761F" w:rsidRDefault="007F722F">
      <w:pPr>
        <w:pStyle w:val="Code"/>
      </w:pPr>
      <w:r>
        <w:t xml:space="preserve">300: </w:t>
      </w:r>
      <w:r>
        <w:t>00 65 00 6c 00 61 00 74-00 69 00 6f 00 6e 00 00</w:t>
      </w:r>
    </w:p>
    <w:p w:rsidR="00FC761F" w:rsidRDefault="007F722F">
      <w:pPr>
        <w:pStyle w:val="Code"/>
      </w:pPr>
      <w:r>
        <w:t>310: 00 4c 00 00 00 46 0a f1-0a 00 41 00 63 00 74 00</w:t>
      </w:r>
    </w:p>
    <w:p w:rsidR="00FC761F" w:rsidRDefault="007F722F">
      <w:pPr>
        <w:pStyle w:val="Code"/>
      </w:pPr>
      <w:r>
        <w:t>320: 69 00 76 00 69 00 74 00-79 00 49 00 44 00 00 00</w:t>
      </w:r>
    </w:p>
    <w:p w:rsidR="00FC761F" w:rsidRDefault="007F722F">
      <w:pPr>
        <w:pStyle w:val="Code"/>
      </w:pPr>
      <w:r>
        <w:t>330: 0e 07 00 0f 06 35 c5 11-00 52 00 65 00 6c 00 61</w:t>
      </w:r>
    </w:p>
    <w:p w:rsidR="00FC761F" w:rsidRDefault="007F722F">
      <w:pPr>
        <w:pStyle w:val="Code"/>
      </w:pPr>
      <w:r>
        <w:t>340: 00 74 00 65 00 64 00 41-00 63 00 74 00 69 00</w:t>
      </w:r>
      <w:r>
        <w:t xml:space="preserve"> 76</w:t>
      </w:r>
    </w:p>
    <w:p w:rsidR="00FC761F" w:rsidRDefault="007F722F">
      <w:pPr>
        <w:pStyle w:val="Code"/>
      </w:pPr>
      <w:r>
        <w:t>350: 00 69 00 74 00 79 00 49-00 44 00 00 00 0e 12 00</w:t>
      </w:r>
    </w:p>
    <w:p w:rsidR="00FC761F" w:rsidRDefault="007F722F">
      <w:pPr>
        <w:pStyle w:val="Code"/>
      </w:pPr>
      <w:r>
        <w:t>360: 0f 03 41 ff ff 55 00 00-00 b8 b5 09 00 45 00 78</w:t>
      </w:r>
    </w:p>
    <w:p w:rsidR="00FC761F" w:rsidRDefault="007F722F">
      <w:pPr>
        <w:pStyle w:val="Code"/>
      </w:pPr>
      <w:r>
        <w:t>370: 00 65 00 63 00 75 00 74-00 69 00 6f 00 6e 00 00</w:t>
      </w:r>
    </w:p>
    <w:p w:rsidR="00FC761F" w:rsidRDefault="007F722F">
      <w:pPr>
        <w:pStyle w:val="Code"/>
      </w:pPr>
      <w:r>
        <w:t>380: 00 38 00 00 00 46 0a d7-09 00 50 00 72 00 6f 00</w:t>
      </w:r>
    </w:p>
    <w:p w:rsidR="00FC761F" w:rsidRDefault="007F722F">
      <w:pPr>
        <w:pStyle w:val="Code"/>
      </w:pPr>
      <w:r>
        <w:t>390: 63 00 65 00 73 00 73 00-49 00 44 00</w:t>
      </w:r>
      <w:r>
        <w:t xml:space="preserve"> 00 00 0e 08</w:t>
      </w:r>
    </w:p>
    <w:p w:rsidR="00FC761F" w:rsidRDefault="007F722F">
      <w:pPr>
        <w:pStyle w:val="Code"/>
      </w:pPr>
      <w:r>
        <w:t>3A0: 00 08 06 85 39 08 00 54-00 68 00 72 00 65 00 61</w:t>
      </w:r>
    </w:p>
    <w:p w:rsidR="00FC761F" w:rsidRDefault="007F722F">
      <w:pPr>
        <w:pStyle w:val="Code"/>
      </w:pPr>
      <w:r>
        <w:t>3B0: 00 64 00 49 00 44 00 00-00 0e 09 00 08 03 01 ff</w:t>
      </w:r>
    </w:p>
    <w:p w:rsidR="00FC761F" w:rsidRDefault="007F722F">
      <w:pPr>
        <w:pStyle w:val="Code"/>
      </w:pPr>
      <w:r>
        <w:t>3C0: ff 78 00 00 00 83 61 07-00 43 00 68 00 61 00 6e</w:t>
      </w:r>
    </w:p>
    <w:p w:rsidR="00FC761F" w:rsidRDefault="007F722F">
      <w:pPr>
        <w:pStyle w:val="Code"/>
      </w:pPr>
      <w:r>
        <w:t>3D0: 00 6e 00 65 00 6c 00 00-00 02 05 01 2f 00 4d 00</w:t>
      </w:r>
    </w:p>
    <w:p w:rsidR="00FC761F" w:rsidRDefault="007F722F">
      <w:pPr>
        <w:pStyle w:val="Code"/>
      </w:pPr>
      <w:r>
        <w:t>3E0: 69 00 63 00 72 00 6f 00-73</w:t>
      </w:r>
      <w:r>
        <w:t xml:space="preserve"> 00 6f 00 66 00 74 00</w:t>
      </w:r>
    </w:p>
    <w:p w:rsidR="00FC761F" w:rsidRDefault="007F722F">
      <w:pPr>
        <w:pStyle w:val="Code"/>
      </w:pPr>
      <w:r>
        <w:t>3F0: 2d 00 57 00 69 00 6e 00-64 00 6f 00 77 00 73 00</w:t>
      </w:r>
    </w:p>
    <w:p w:rsidR="00FC761F" w:rsidRDefault="007F722F">
      <w:pPr>
        <w:pStyle w:val="Code"/>
      </w:pPr>
      <w:r>
        <w:t>400: 2d 00 57 00 65 00 76 00-74 00 74 00 65 00 73 00</w:t>
      </w:r>
    </w:p>
    <w:p w:rsidR="00FC761F" w:rsidRDefault="007F722F">
      <w:pPr>
        <w:pStyle w:val="Code"/>
      </w:pPr>
      <w:r>
        <w:t>410: 74 00 2f 00 4f 00 70 00-65 00 72 00 61 00 74 00</w:t>
      </w:r>
    </w:p>
    <w:p w:rsidR="00FC761F" w:rsidRDefault="007F722F">
      <w:pPr>
        <w:pStyle w:val="Code"/>
      </w:pPr>
      <w:r>
        <w:t>420: 69 00 6f 00 6e 00 61 00-6c 00 2f 00 57 00 65 00</w:t>
      </w:r>
    </w:p>
    <w:p w:rsidR="00FC761F" w:rsidRDefault="007F722F">
      <w:pPr>
        <w:pStyle w:val="Code"/>
      </w:pPr>
      <w:r>
        <w:t>430: 76 00 74 00 74 00</w:t>
      </w:r>
      <w:r>
        <w:t xml:space="preserve"> 65 00-73 00 74 00 04 01 ff ff</w:t>
      </w:r>
    </w:p>
    <w:p w:rsidR="00FC761F" w:rsidRDefault="007F722F">
      <w:pPr>
        <w:pStyle w:val="Code"/>
      </w:pPr>
      <w:r>
        <w:t>440: 66 00 00 00 3b 6e 08 00-43 00 6f 00 6d 00 70 00</w:t>
      </w:r>
    </w:p>
    <w:p w:rsidR="00FC761F" w:rsidRDefault="007F722F">
      <w:pPr>
        <w:pStyle w:val="Code"/>
      </w:pPr>
      <w:r>
        <w:t>450: 75 00 74 00 65 00 72 00-00 00 02 05 01 25 00 6d</w:t>
      </w:r>
    </w:p>
    <w:p w:rsidR="00FC761F" w:rsidRDefault="007F722F">
      <w:pPr>
        <w:pStyle w:val="Code"/>
      </w:pPr>
      <w:r>
        <w:t>460: 00 69 00 63 00 68 00 61-00 65 00 6c 00 6d 00 34</w:t>
      </w:r>
    </w:p>
    <w:p w:rsidR="00FC761F" w:rsidRDefault="007F722F">
      <w:pPr>
        <w:pStyle w:val="Code"/>
      </w:pPr>
      <w:r>
        <w:t>470: 00 2d 00 6c 00 68 00 2e-00 6e 00 74 00 64 00 65</w:t>
      </w:r>
    </w:p>
    <w:p w:rsidR="00FC761F" w:rsidRDefault="007F722F">
      <w:pPr>
        <w:pStyle w:val="Code"/>
      </w:pPr>
      <w:r>
        <w:t>480: 00 76 00</w:t>
      </w:r>
      <w:r>
        <w:t xml:space="preserve"> 2e 00 63 00 6f-00 72 00 70 00 2e 00 6d</w:t>
      </w:r>
    </w:p>
    <w:p w:rsidR="00FC761F" w:rsidRDefault="007F722F">
      <w:pPr>
        <w:pStyle w:val="Code"/>
      </w:pPr>
      <w:r>
        <w:t>490: 00 69 00 63 00 72 00 6f-00 73 00 6f 00 66 00 74</w:t>
      </w:r>
    </w:p>
    <w:p w:rsidR="00FC761F" w:rsidRDefault="007F722F">
      <w:pPr>
        <w:pStyle w:val="Code"/>
      </w:pPr>
      <w:r>
        <w:t>4A0: 00 2e 00 63 00 6f 00 6d-00 04 41 ff ff 32 00 00</w:t>
      </w:r>
    </w:p>
    <w:p w:rsidR="00FC761F" w:rsidRDefault="007F722F">
      <w:pPr>
        <w:pStyle w:val="Code"/>
      </w:pPr>
      <w:r>
        <w:t>4B0: 00 a0 2e 08 00 53 00 65-00 63 00 75 00 72 00 69</w:t>
      </w:r>
    </w:p>
    <w:p w:rsidR="00FC761F" w:rsidRDefault="007F722F">
      <w:pPr>
        <w:pStyle w:val="Code"/>
      </w:pPr>
      <w:r>
        <w:t>4C0: 00 74 00 79 00 00 00 17-00 00 00 06 66 4c 06 00</w:t>
      </w:r>
    </w:p>
    <w:p w:rsidR="00FC761F" w:rsidRDefault="007F722F">
      <w:pPr>
        <w:pStyle w:val="Code"/>
      </w:pPr>
      <w:r>
        <w:t>4D0:</w:t>
      </w:r>
      <w:r>
        <w:t xml:space="preserve"> 55 00 73 00 65 00 72 00-49 00 44 00 00 00 0e 0c      &lt;/System&gt;</w:t>
      </w:r>
    </w:p>
    <w:p w:rsidR="00FC761F" w:rsidRDefault="007F722F">
      <w:pPr>
        <w:pStyle w:val="Code"/>
      </w:pPr>
      <w:r>
        <w:t>4E0: 00 13 03 04 01 13 00 1c-00 00 00 35 44 08 00 55      &lt;UserData&gt;</w:t>
      </w:r>
    </w:p>
    <w:p w:rsidR="00FC761F" w:rsidRDefault="007F722F">
      <w:pPr>
        <w:pStyle w:val="Code"/>
      </w:pPr>
      <w:r>
        <w:t>4F0: 00 73 00 65 00 72 00 44-00 61 00 74 00 61 00 00</w:t>
      </w:r>
    </w:p>
    <w:p w:rsidR="00FC761F" w:rsidRDefault="007F722F">
      <w:pPr>
        <w:pStyle w:val="Code"/>
      </w:pPr>
      <w:r>
        <w:t>500: 00 02 0e 13 00 21 04 04-00 &lt;/UserData&gt; &lt;/Event&gt; EOF</w:t>
      </w:r>
    </w:p>
    <w:p w:rsidR="00FC761F" w:rsidRDefault="007F722F">
      <w:r>
        <w:t>Start of &lt;</w:t>
      </w:r>
      <w:r>
        <w:t>Event&gt; TemplateInstanceData ValueSpec ...</w:t>
      </w:r>
    </w:p>
    <w:p w:rsidR="00FC761F" w:rsidRDefault="007F722F">
      <w:pPr>
        <w:pStyle w:val="Code"/>
      </w:pPr>
      <w:r>
        <w:t xml:space="preserve">           </w:t>
      </w:r>
    </w:p>
    <w:p w:rsidR="00FC761F" w:rsidRDefault="007F722F">
      <w:pPr>
        <w:pStyle w:val="Code"/>
      </w:pPr>
      <w:r>
        <w:t xml:space="preserve">                                14 00 00 00 01 00 04</w:t>
      </w:r>
    </w:p>
    <w:p w:rsidR="00FC761F" w:rsidRDefault="007F722F">
      <w:pPr>
        <w:pStyle w:val="Code"/>
      </w:pPr>
      <w:r>
        <w:lastRenderedPageBreak/>
        <w:t>510: 00 01 00 04 00 02 00 06-00 02 00 06 00 00 00 00</w:t>
      </w:r>
    </w:p>
    <w:p w:rsidR="00FC761F" w:rsidRDefault="007F722F">
      <w:pPr>
        <w:pStyle w:val="Code"/>
      </w:pPr>
      <w:r>
        <w:t>520: 00 08 00 15 00 08 00 11-00 00 00 00 00 04 00 08</w:t>
      </w:r>
    </w:p>
    <w:p w:rsidR="00FC761F" w:rsidRDefault="007F722F">
      <w:pPr>
        <w:pStyle w:val="Code"/>
      </w:pPr>
      <w:r>
        <w:t>530: 00 04 00 08 00 08 00 0a-00 01 00 04 00</w:t>
      </w:r>
      <w:r>
        <w:t xml:space="preserve"> 1c 00 13</w:t>
      </w:r>
    </w:p>
    <w:p w:rsidR="00FC761F" w:rsidRDefault="007F722F">
      <w:pPr>
        <w:pStyle w:val="Code"/>
      </w:pPr>
      <w:r>
        <w:t>540: 00 00 00 00 00 00 00 00-00 00 00 00 00 00 00 00</w:t>
      </w:r>
    </w:p>
    <w:p w:rsidR="00FC761F" w:rsidRDefault="007F722F">
      <w:pPr>
        <w:pStyle w:val="Code"/>
      </w:pPr>
      <w:r>
        <w:t xml:space="preserve">550: 00 00 00 00 00 00 00 00-00 83 01 21 00 </w:t>
      </w:r>
    </w:p>
    <w:p w:rsidR="00FC761F" w:rsidRDefault="007F722F">
      <w:r>
        <w:t>Start of &lt;Event&gt; TemplateInstanceData Values ...</w:t>
      </w:r>
    </w:p>
    <w:p w:rsidR="00FC761F" w:rsidRDefault="007F722F">
      <w:pPr>
        <w:pStyle w:val="Code"/>
      </w:pPr>
      <w:r>
        <w:t xml:space="preserve">           </w:t>
      </w:r>
    </w:p>
    <w:p w:rsidR="00FC761F" w:rsidRDefault="007F722F">
      <w:pPr>
        <w:pStyle w:val="Code"/>
      </w:pPr>
      <w:r>
        <w:t xml:space="preserve">                                            01 01 64</w:t>
      </w:r>
    </w:p>
    <w:p w:rsidR="00FC761F" w:rsidRDefault="007F722F">
      <w:pPr>
        <w:pStyle w:val="Code"/>
      </w:pPr>
      <w:r>
        <w:t>560: 00 64 00 00 00 e0 00 00-00 00</w:t>
      </w:r>
      <w:r>
        <w:t xml:space="preserve"> 40 9c f4 d6 36 fb</w:t>
      </w:r>
    </w:p>
    <w:p w:rsidR="00FC761F" w:rsidRDefault="007F722F">
      <w:pPr>
        <w:pStyle w:val="Code"/>
      </w:pPr>
      <w:r>
        <w:t>570: 8f c6 01 28 08 00 00 a0-09 00 00 06 00 00 00 00</w:t>
      </w:r>
    </w:p>
    <w:p w:rsidR="00FC761F" w:rsidRDefault="007F722F">
      <w:pPr>
        <w:pStyle w:val="Code"/>
      </w:pPr>
      <w:r>
        <w:t>580: 00 00 00 00 01 05 00 00-00 00 00 05 15 00 00 00</w:t>
      </w:r>
    </w:p>
    <w:p w:rsidR="00FC761F" w:rsidRDefault="007F722F">
      <w:pPr>
        <w:pStyle w:val="Code"/>
      </w:pPr>
      <w:r>
        <w:t>590: 59 51 b8 17 66 72 5d 25-64 63 3b 0b 1e 49 2d 00</w:t>
      </w:r>
    </w:p>
    <w:p w:rsidR="00FC761F" w:rsidRDefault="007F722F">
      <w:r>
        <w:t>Start of &lt;MyEvent&gt; inner TemplateInstance ...</w:t>
      </w:r>
    </w:p>
    <w:p w:rsidR="00FC761F" w:rsidRDefault="007F722F">
      <w:pPr>
        <w:pStyle w:val="Code"/>
      </w:pPr>
      <w:r>
        <w:t xml:space="preserve">           </w:t>
      </w:r>
    </w:p>
    <w:p w:rsidR="00FC761F" w:rsidRDefault="007F722F">
      <w:pPr>
        <w:pStyle w:val="Code"/>
      </w:pPr>
      <w:r>
        <w:t xml:space="preserve">5A0: 0f 01 01 00 0c </w:t>
      </w:r>
      <w:r>
        <w:t xml:space="preserve">00 a7 65-05 7a 02 84 f0 a1 67 ab   </w:t>
      </w:r>
    </w:p>
    <w:p w:rsidR="00FC761F" w:rsidRDefault="007F722F">
      <w:pPr>
        <w:pStyle w:val="Code"/>
      </w:pPr>
      <w:r>
        <w:t>5B0: 96 df 09 0d 39 a7 54 01-00 00 41 ff ff 04 01 00  &lt;MyEvent&gt;</w:t>
      </w:r>
    </w:p>
    <w:p w:rsidR="00FC761F" w:rsidRDefault="007F722F">
      <w:pPr>
        <w:pStyle w:val="Code"/>
      </w:pPr>
      <w:r>
        <w:t>5C0: 00 4e c0 07 00 4d 00 79-00 45 00 76 00 65 00 6e</w:t>
      </w:r>
    </w:p>
    <w:p w:rsidR="00FC761F" w:rsidRDefault="007F722F">
      <w:pPr>
        <w:pStyle w:val="Code"/>
      </w:pPr>
      <w:r>
        <w:t>5D0: 00 74 00 00 00 a2 00 00-00 46 4d 77 0e 00 78 00</w:t>
      </w:r>
    </w:p>
    <w:p w:rsidR="00FC761F" w:rsidRDefault="007F722F">
      <w:pPr>
        <w:pStyle w:val="Code"/>
      </w:pPr>
      <w:r>
        <w:t xml:space="preserve">5E0: 6d 00 6c 00 6e 00 73 00-3a 00 61 00 75 00 74 </w:t>
      </w:r>
      <w:r>
        <w:t>00</w:t>
      </w:r>
    </w:p>
    <w:p w:rsidR="00FC761F" w:rsidRDefault="007F722F">
      <w:pPr>
        <w:pStyle w:val="Code"/>
      </w:pPr>
      <w:r>
        <w:t>5F0: 6f 00 2d 00 6e 00 73 00-32 00 00 00 05 01 2f 00</w:t>
      </w:r>
    </w:p>
    <w:p w:rsidR="00FC761F" w:rsidRDefault="007F722F">
      <w:pPr>
        <w:pStyle w:val="Code"/>
      </w:pPr>
      <w:r>
        <w:t>600: 68 00 74 00 74 00 70 00-3a 00 2f 00 2f 00 73 00</w:t>
      </w:r>
    </w:p>
    <w:p w:rsidR="00FC761F" w:rsidRDefault="007F722F">
      <w:pPr>
        <w:pStyle w:val="Code"/>
      </w:pPr>
      <w:r>
        <w:t>610: 63 00 68 00 65 00 6d 00-61 00 73 00 2e 00 6d 00</w:t>
      </w:r>
    </w:p>
    <w:p w:rsidR="00FC761F" w:rsidRDefault="007F722F">
      <w:pPr>
        <w:pStyle w:val="Code"/>
      </w:pPr>
      <w:r>
        <w:t>620: 69 00 63 00 72 00 6f 00-73 00 6f 00 66 00 74 00</w:t>
      </w:r>
    </w:p>
    <w:p w:rsidR="00FC761F" w:rsidRDefault="007F722F">
      <w:pPr>
        <w:pStyle w:val="Code"/>
      </w:pPr>
      <w:r>
        <w:t xml:space="preserve">630: 2e 00 63 00 6f 00 6d 00-2f 00 77 00 </w:t>
      </w:r>
      <w:r>
        <w:t>69 00 6e 00</w:t>
      </w:r>
    </w:p>
    <w:p w:rsidR="00FC761F" w:rsidRDefault="007F722F">
      <w:pPr>
        <w:pStyle w:val="Code"/>
      </w:pPr>
      <w:r>
        <w:t>640: 2f 00 32 00 30 00 30 00-34 00 2f 00 30 00 38 00</w:t>
      </w:r>
    </w:p>
    <w:p w:rsidR="00FC761F" w:rsidRDefault="007F722F">
      <w:pPr>
        <w:pStyle w:val="Code"/>
      </w:pPr>
      <w:r>
        <w:t>650: 2f 00 65 00 76 00 65 00-6e 00 74 00 73 00 06 bc</w:t>
      </w:r>
    </w:p>
    <w:p w:rsidR="00FC761F" w:rsidRDefault="007F722F">
      <w:pPr>
        <w:pStyle w:val="Code"/>
      </w:pPr>
      <w:r>
        <w:t>660: 0f 05 00 78 00 6d 00 6c-00 6e 00 73 00 00 00 05</w:t>
      </w:r>
    </w:p>
    <w:p w:rsidR="00FC761F" w:rsidRDefault="007F722F">
      <w:pPr>
        <w:pStyle w:val="Code"/>
      </w:pPr>
      <w:r>
        <w:t>670: 01 04 00 6d 00 79 00 4e-00 73 00 02 01 ff ff 1c  &lt;Property&gt;</w:t>
      </w:r>
    </w:p>
    <w:p w:rsidR="00FC761F" w:rsidRDefault="007F722F">
      <w:pPr>
        <w:pStyle w:val="Code"/>
      </w:pPr>
      <w:r>
        <w:t xml:space="preserve">680: 00 00 00 b5 db </w:t>
      </w:r>
      <w:r>
        <w:t>08 00 50-00 72 00 6f 00 70 00 65</w:t>
      </w:r>
    </w:p>
    <w:p w:rsidR="00FC761F" w:rsidRDefault="007F722F">
      <w:pPr>
        <w:pStyle w:val="Code"/>
      </w:pPr>
      <w:r>
        <w:t xml:space="preserve">690: 00 72 00 74 00 79 00 00-00 02 0d 00 00 08 04 01  </w:t>
      </w:r>
    </w:p>
    <w:p w:rsidR="00FC761F" w:rsidRDefault="007F722F">
      <w:pPr>
        <w:pStyle w:val="Code"/>
      </w:pPr>
      <w:r>
        <w:t xml:space="preserve">   &lt;/Property&gt; &lt;Property2&gt;</w:t>
      </w:r>
    </w:p>
    <w:p w:rsidR="00FC761F" w:rsidRDefault="007F722F">
      <w:pPr>
        <w:pStyle w:val="Code"/>
      </w:pPr>
      <w:r>
        <w:t>6A0: ff ff 1e 00 00 00 bd 11-09 00 50 00 72 00 6f 00</w:t>
      </w:r>
    </w:p>
    <w:p w:rsidR="00FC761F" w:rsidRDefault="007F722F">
      <w:pPr>
        <w:pStyle w:val="Code"/>
      </w:pPr>
      <w:r>
        <w:t>6B0: 70 00 65 00 72 00 74 00-79 00 32 00 00 00 02 0d</w:t>
      </w:r>
    </w:p>
    <w:p w:rsidR="00FC761F" w:rsidRDefault="007F722F">
      <w:pPr>
        <w:pStyle w:val="Code"/>
      </w:pPr>
      <w:r>
        <w:t>6C0: 01 00 08 04 04 00           &lt;/</w:t>
      </w:r>
      <w:r>
        <w:t>Property2&gt; &lt;/MyEvent&gt; EOF</w:t>
      </w:r>
    </w:p>
    <w:p w:rsidR="00FC761F" w:rsidRDefault="007F722F">
      <w:r>
        <w:t xml:space="preserve">Waste bytes that could occur after template definition EOF but included in TemplateDefLength ... </w:t>
      </w:r>
    </w:p>
    <w:p w:rsidR="00FC761F" w:rsidRDefault="007F722F">
      <w:pPr>
        <w:pStyle w:val="Code"/>
      </w:pPr>
      <w:r>
        <w:t xml:space="preserve">           </w:t>
      </w:r>
    </w:p>
    <w:p w:rsidR="00FC761F" w:rsidRDefault="007F722F">
      <w:pPr>
        <w:pStyle w:val="Code"/>
      </w:pPr>
      <w:r>
        <w:t xml:space="preserve">                       00 00-00 00 08 08 00 00 00 00   </w:t>
      </w:r>
    </w:p>
    <w:p w:rsidR="00FC761F" w:rsidRDefault="007F722F">
      <w:pPr>
        <w:pStyle w:val="Code"/>
      </w:pPr>
      <w:r>
        <w:t>6D0: 00 00 00 00 00 00 08 07-00 00 00 00 00 00 08 08</w:t>
      </w:r>
    </w:p>
    <w:p w:rsidR="00FC761F" w:rsidRDefault="007F722F">
      <w:pPr>
        <w:pStyle w:val="Code"/>
      </w:pPr>
      <w:r>
        <w:t xml:space="preserve">6E0: 00 00 </w:t>
      </w:r>
      <w:r>
        <w:t>00 00 00 00 00 00-00 00 18 07 00 00 10 00</w:t>
      </w:r>
    </w:p>
    <w:p w:rsidR="00FC761F" w:rsidRDefault="007F722F">
      <w:pPr>
        <w:pStyle w:val="Code"/>
      </w:pPr>
      <w:r>
        <w:t>6F0: 00 00 50 00 72 00 6f 00-70 00 31 00 00 00 10 00</w:t>
      </w:r>
    </w:p>
    <w:p w:rsidR="00FC761F" w:rsidRDefault="007F722F">
      <w:pPr>
        <w:pStyle w:val="Code"/>
      </w:pPr>
      <w:r>
        <w:t xml:space="preserve">700: 00 00 50 00 72 00 6f 00-70 00 32 00 00 00 </w:t>
      </w:r>
    </w:p>
    <w:p w:rsidR="00FC761F" w:rsidRDefault="007F722F">
      <w:r>
        <w:t>Start of &lt;MyEvent&gt; inner TemplateInstanceData ...</w:t>
      </w:r>
    </w:p>
    <w:p w:rsidR="00FC761F" w:rsidRDefault="007F722F">
      <w:pPr>
        <w:pStyle w:val="Code"/>
      </w:pPr>
      <w:r>
        <w:t xml:space="preserve">           </w:t>
      </w:r>
    </w:p>
    <w:p w:rsidR="00FC761F" w:rsidRDefault="007F722F">
      <w:pPr>
        <w:pStyle w:val="Code"/>
      </w:pPr>
      <w:r>
        <w:t xml:space="preserve">                                               02 0</w:t>
      </w:r>
      <w:r>
        <w:t>0</w:t>
      </w:r>
    </w:p>
    <w:p w:rsidR="00FC761F" w:rsidRDefault="007F722F">
      <w:pPr>
        <w:pStyle w:val="Code"/>
      </w:pPr>
      <w:r>
        <w:t>710: 00 00 04 00 08 00 04 00-08 00 01 00 00 00 02 00</w:t>
      </w:r>
    </w:p>
    <w:p w:rsidR="00FC761F" w:rsidRDefault="007F722F">
      <w:pPr>
        <w:pStyle w:val="Code"/>
      </w:pPr>
      <w:r>
        <w:t>720: 00 00 00 00</w:t>
      </w:r>
    </w:p>
    <w:tbl>
      <w:tblPr>
        <w:tblStyle w:val="Table-ShadedHeader"/>
        <w:tblW w:w="0" w:type="auto"/>
        <w:tblLook w:val="04A0" w:firstRow="1" w:lastRow="0" w:firstColumn="1" w:lastColumn="0" w:noHBand="0" w:noVBand="1"/>
      </w:tblPr>
      <w:tblGrid>
        <w:gridCol w:w="857"/>
        <w:gridCol w:w="2526"/>
        <w:gridCol w:w="6092"/>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lastRenderedPageBreak/>
              <w:t xml:space="preserve"> Token offset </w:t>
            </w:r>
          </w:p>
        </w:tc>
        <w:tc>
          <w:tcPr>
            <w:tcW w:w="0" w:type="auto"/>
          </w:tcPr>
          <w:p w:rsidR="00FC761F" w:rsidRDefault="007F722F">
            <w:pPr>
              <w:pStyle w:val="TableHeaderText"/>
            </w:pPr>
            <w:r>
              <w:t xml:space="preserve"> Token type </w:t>
            </w:r>
          </w:p>
        </w:tc>
        <w:tc>
          <w:tcPr>
            <w:tcW w:w="0" w:type="auto"/>
          </w:tcPr>
          <w:p w:rsidR="00FC761F" w:rsidRDefault="007F722F">
            <w:pPr>
              <w:pStyle w:val="TableHeaderText"/>
            </w:pPr>
            <w:r>
              <w:t xml:space="preserve"> Comments on encoding </w:t>
            </w:r>
          </w:p>
        </w:tc>
      </w:tr>
      <w:tr w:rsidR="00FC761F" w:rsidTr="00FC761F">
        <w:tc>
          <w:tcPr>
            <w:tcW w:w="0" w:type="auto"/>
          </w:tcPr>
          <w:p w:rsidR="00FC761F" w:rsidRDefault="007F722F">
            <w:pPr>
              <w:pStyle w:val="TableBodyText"/>
            </w:pPr>
            <w:r>
              <w:t>0x00</w:t>
            </w:r>
          </w:p>
        </w:tc>
        <w:tc>
          <w:tcPr>
            <w:tcW w:w="0" w:type="auto"/>
          </w:tcPr>
          <w:p w:rsidR="00FC761F" w:rsidRDefault="007F722F">
            <w:pPr>
              <w:pStyle w:val="TableBodyText"/>
            </w:pPr>
            <w:r>
              <w:t>0x0F - FragmentHeaderToken</w:t>
            </w:r>
          </w:p>
        </w:tc>
        <w:tc>
          <w:tcPr>
            <w:tcW w:w="0" w:type="auto"/>
          </w:tcPr>
          <w:p w:rsidR="00FC761F" w:rsidRDefault="007F722F">
            <w:pPr>
              <w:pStyle w:val="TableBodyText"/>
            </w:pPr>
            <w:r>
              <w:t>Version1.1, Flags = 0. This is at the "document" level, and it is likely that an EOFToken will occur</w:t>
            </w:r>
            <w:r>
              <w:t xml:space="preserve"> at the end.</w:t>
            </w:r>
          </w:p>
        </w:tc>
      </w:tr>
      <w:tr w:rsidR="00FC761F" w:rsidTr="00FC761F">
        <w:tc>
          <w:tcPr>
            <w:tcW w:w="0" w:type="auto"/>
          </w:tcPr>
          <w:p w:rsidR="00FC761F" w:rsidRDefault="007F722F">
            <w:pPr>
              <w:pStyle w:val="TableBodyText"/>
            </w:pPr>
            <w:r>
              <w:t>0x04</w:t>
            </w:r>
          </w:p>
        </w:tc>
        <w:tc>
          <w:tcPr>
            <w:tcW w:w="0" w:type="auto"/>
          </w:tcPr>
          <w:p w:rsidR="00FC761F" w:rsidRDefault="007F722F">
            <w:pPr>
              <w:pStyle w:val="TableBodyText"/>
            </w:pPr>
            <w:r>
              <w:t>0x0C - TemplateInstanceToken</w:t>
            </w:r>
          </w:p>
        </w:tc>
        <w:tc>
          <w:tcPr>
            <w:tcW w:w="0" w:type="auto"/>
          </w:tcPr>
          <w:p w:rsidR="00FC761F" w:rsidRDefault="007F722F">
            <w:pPr>
              <w:pStyle w:val="TableBodyText"/>
            </w:pPr>
            <w:r>
              <w:t xml:space="preserve">Outer template instance &lt;Event&gt;. The TempleDefByteLength is 0x4EF and the template definition starts at 0x1A. This means that the end of the template definition will be at 0x1A + 0x4EF = 0x509 (which is the </w:t>
            </w:r>
            <w:r>
              <w:t>start of the TemplateInstanceData).</w:t>
            </w:r>
          </w:p>
          <w:p w:rsidR="00FC761F" w:rsidRDefault="007F722F">
            <w:pPr>
              <w:pStyle w:val="TableBodyText"/>
            </w:pPr>
            <w:r>
              <w:t>The ValueSpec of the TemplateInstanceData specifies that there are 0x14 values with a total length of 0x1C6 bytes. This length is calculated by adding up all the lengths of the values specified in the value spec entries.</w:t>
            </w:r>
          </w:p>
          <w:p w:rsidR="00FC761F" w:rsidRDefault="007F722F">
            <w:pPr>
              <w:pStyle w:val="TableBodyText"/>
            </w:pPr>
            <w:r>
              <w:t>The actual raw values of the template instance data start just after the value spec entries (at offset 0x55D).</w:t>
            </w:r>
          </w:p>
          <w:p w:rsidR="00FC761F" w:rsidRDefault="007F722F">
            <w:pPr>
              <w:pStyle w:val="TableBodyText"/>
            </w:pPr>
            <w:r>
              <w:t>Offset 0x55D + 0x1C6 bytes leave us at the EOF token for the outer fragment containing the TemplateInstance.</w:t>
            </w:r>
          </w:p>
        </w:tc>
      </w:tr>
      <w:tr w:rsidR="00FC761F" w:rsidTr="00FC761F">
        <w:tc>
          <w:tcPr>
            <w:tcW w:w="0" w:type="auto"/>
          </w:tcPr>
          <w:p w:rsidR="00FC761F" w:rsidRDefault="007F722F">
            <w:pPr>
              <w:pStyle w:val="TableBodyText"/>
            </w:pPr>
            <w:r>
              <w:t xml:space="preserve">0x1A </w:t>
            </w:r>
          </w:p>
        </w:tc>
        <w:tc>
          <w:tcPr>
            <w:tcW w:w="0" w:type="auto"/>
          </w:tcPr>
          <w:p w:rsidR="00FC761F" w:rsidRDefault="007F722F">
            <w:pPr>
              <w:pStyle w:val="TableBodyText"/>
            </w:pPr>
            <w:r>
              <w:t>0x0F - FragmentHeaderToken</w:t>
            </w:r>
          </w:p>
        </w:tc>
        <w:tc>
          <w:tcPr>
            <w:tcW w:w="0" w:type="auto"/>
          </w:tcPr>
          <w:p w:rsidR="00FC761F" w:rsidRDefault="007F722F">
            <w:pPr>
              <w:pStyle w:val="TableBodyText"/>
            </w:pPr>
            <w:r>
              <w:t>V</w:t>
            </w:r>
            <w:r>
              <w:t>ersion for template definition BinXml. This could be different from the template instance version.</w:t>
            </w:r>
          </w:p>
        </w:tc>
      </w:tr>
      <w:tr w:rsidR="00FC761F" w:rsidTr="00FC761F">
        <w:tc>
          <w:tcPr>
            <w:tcW w:w="0" w:type="auto"/>
          </w:tcPr>
          <w:p w:rsidR="00FC761F" w:rsidRDefault="007F722F">
            <w:pPr>
              <w:pStyle w:val="TableBodyText"/>
            </w:pPr>
            <w:r>
              <w:t>0x1E</w:t>
            </w:r>
          </w:p>
        </w:tc>
        <w:tc>
          <w:tcPr>
            <w:tcW w:w="0" w:type="auto"/>
          </w:tcPr>
          <w:p w:rsidR="00FC761F" w:rsidRDefault="007F722F">
            <w:pPr>
              <w:pStyle w:val="TableBodyText"/>
            </w:pPr>
            <w:r>
              <w:t xml:space="preserve">0x41 - OpenStartElementToken (more Bit) </w:t>
            </w:r>
          </w:p>
        </w:tc>
        <w:tc>
          <w:tcPr>
            <w:tcW w:w="0" w:type="auto"/>
          </w:tcPr>
          <w:p w:rsidR="00FC761F" w:rsidRDefault="007F722F">
            <w:pPr>
              <w:pStyle w:val="TableBodyText"/>
            </w:pPr>
            <w:r>
              <w:t xml:space="preserve">&lt;Event&gt;. Note that because this is a template definition, the dependency ID is included, but 0xFFFF indicates </w:t>
            </w:r>
            <w:r>
              <w:t xml:space="preserve">no dependency. This value actually consists of two parts. The 0x01 indicates that it is an OpenStartElementToken, and the 0x40 is the "more" bit, which indicates that there are additional attributes. </w:t>
            </w:r>
          </w:p>
        </w:tc>
      </w:tr>
      <w:tr w:rsidR="00FC761F" w:rsidTr="00FC761F">
        <w:tc>
          <w:tcPr>
            <w:tcW w:w="0" w:type="auto"/>
          </w:tcPr>
          <w:p w:rsidR="00FC761F" w:rsidRDefault="007F722F">
            <w:pPr>
              <w:pStyle w:val="TableBodyText"/>
            </w:pPr>
            <w:r>
              <w:t>0xB9</w:t>
            </w:r>
          </w:p>
        </w:tc>
        <w:tc>
          <w:tcPr>
            <w:tcW w:w="0" w:type="auto"/>
          </w:tcPr>
          <w:p w:rsidR="00FC761F" w:rsidRDefault="007F722F">
            <w:pPr>
              <w:pStyle w:val="TableBodyText"/>
            </w:pPr>
            <w:r>
              <w:t>0x1 - OpenStartElementToken</w:t>
            </w:r>
          </w:p>
        </w:tc>
        <w:tc>
          <w:tcPr>
            <w:tcW w:w="0" w:type="auto"/>
          </w:tcPr>
          <w:p w:rsidR="00FC761F" w:rsidRDefault="007F722F">
            <w:pPr>
              <w:pStyle w:val="TableBodyText"/>
            </w:pPr>
            <w:r>
              <w:t xml:space="preserve">&lt;System&gt;. This has a </w:t>
            </w:r>
            <w:r>
              <w:t>dependency of 0xFFFF.</w:t>
            </w:r>
          </w:p>
        </w:tc>
      </w:tr>
      <w:tr w:rsidR="00FC761F" w:rsidTr="00FC761F">
        <w:tc>
          <w:tcPr>
            <w:tcW w:w="0" w:type="auto"/>
          </w:tcPr>
          <w:p w:rsidR="00FC761F" w:rsidRDefault="007F722F">
            <w:pPr>
              <w:pStyle w:val="TableBodyText"/>
            </w:pPr>
            <w:r>
              <w:t>0x19B</w:t>
            </w:r>
          </w:p>
        </w:tc>
        <w:tc>
          <w:tcPr>
            <w:tcW w:w="0" w:type="auto"/>
          </w:tcPr>
          <w:p w:rsidR="00FC761F" w:rsidRDefault="007F722F">
            <w:pPr>
              <w:pStyle w:val="TableBodyText"/>
            </w:pPr>
            <w:r>
              <w:t>0x41 - OpenStartElementToken (more Bit)</w:t>
            </w:r>
          </w:p>
        </w:tc>
        <w:tc>
          <w:tcPr>
            <w:tcW w:w="0" w:type="auto"/>
          </w:tcPr>
          <w:p w:rsidR="00FC761F" w:rsidRDefault="007F722F">
            <w:pPr>
              <w:pStyle w:val="TableBodyText"/>
            </w:pPr>
            <w:r>
              <w:t xml:space="preserve">&lt;EventID&gt;. This does have a dependency (of 0x03). This means that if the template instance value at index 3 (the fourth value), in the ValueSpec, is of NULL type, then this element is to </w:t>
            </w:r>
            <w:r>
              <w:t>be omitted from the XML text. In this case, the type is non-NULL and so the element is included in the XML text representation. This value actually consists of two parts. The 0x01 indicates that it is an OpenStartElementToken. The 0x40 is the "more" bit, w</w:t>
            </w:r>
            <w:r>
              <w:t>hich indicates that there are additional attributes.</w:t>
            </w:r>
          </w:p>
        </w:tc>
      </w:tr>
      <w:tr w:rsidR="00FC761F" w:rsidTr="00FC761F">
        <w:tc>
          <w:tcPr>
            <w:tcW w:w="0" w:type="auto"/>
          </w:tcPr>
          <w:p w:rsidR="00FC761F" w:rsidRDefault="007F722F">
            <w:pPr>
              <w:pStyle w:val="TableBodyText"/>
            </w:pPr>
            <w:r>
              <w:t>0x1BA</w:t>
            </w:r>
          </w:p>
        </w:tc>
        <w:tc>
          <w:tcPr>
            <w:tcW w:w="0" w:type="auto"/>
          </w:tcPr>
          <w:p w:rsidR="00FC761F" w:rsidRDefault="007F722F">
            <w:pPr>
              <w:pStyle w:val="TableBodyText"/>
            </w:pPr>
            <w:r>
              <w:t>0x06 - AttributeToken</w:t>
            </w:r>
          </w:p>
        </w:tc>
        <w:tc>
          <w:tcPr>
            <w:tcW w:w="0" w:type="auto"/>
          </w:tcPr>
          <w:p w:rsidR="00FC761F" w:rsidRDefault="007F722F">
            <w:pPr>
              <w:pStyle w:val="TableBodyText"/>
            </w:pPr>
            <w:r>
              <w:t>Attribute called EventIDQualifiers. Note that it does not appear in the XML text due to the OptionalSubstitutionToken specified next.</w:t>
            </w:r>
          </w:p>
        </w:tc>
      </w:tr>
      <w:tr w:rsidR="00FC761F" w:rsidTr="00FC761F">
        <w:tc>
          <w:tcPr>
            <w:tcW w:w="0" w:type="auto"/>
          </w:tcPr>
          <w:p w:rsidR="00FC761F" w:rsidRDefault="007F722F">
            <w:pPr>
              <w:pStyle w:val="TableBodyText"/>
            </w:pPr>
            <w:r>
              <w:t>0x1D5</w:t>
            </w:r>
          </w:p>
        </w:tc>
        <w:tc>
          <w:tcPr>
            <w:tcW w:w="0" w:type="auto"/>
          </w:tcPr>
          <w:p w:rsidR="00FC761F" w:rsidRDefault="007F722F">
            <w:pPr>
              <w:pStyle w:val="TableBodyText"/>
            </w:pPr>
            <w:r>
              <w:t>0x0E - OptionalSubstitutionToken</w:t>
            </w:r>
          </w:p>
        </w:tc>
        <w:tc>
          <w:tcPr>
            <w:tcW w:w="0" w:type="auto"/>
          </w:tcPr>
          <w:p w:rsidR="00FC761F" w:rsidRDefault="007F722F">
            <w:pPr>
              <w:pStyle w:val="TableBodyText"/>
            </w:pPr>
            <w:r>
              <w:t xml:space="preserve">Optional substitution of the value specified at index 4 in the value spec. Looking forward into the TemplateInstanceData shows that this value is of NULL type, and so the enclosing attribute is not included in the XML text representation. </w:t>
            </w:r>
          </w:p>
        </w:tc>
      </w:tr>
      <w:tr w:rsidR="00FC761F" w:rsidTr="00FC761F">
        <w:tc>
          <w:tcPr>
            <w:tcW w:w="0" w:type="auto"/>
          </w:tcPr>
          <w:p w:rsidR="00FC761F" w:rsidRDefault="007F722F">
            <w:pPr>
              <w:pStyle w:val="TableBodyText"/>
            </w:pPr>
            <w:r>
              <w:t>0x1D9</w:t>
            </w:r>
          </w:p>
        </w:tc>
        <w:tc>
          <w:tcPr>
            <w:tcW w:w="0" w:type="auto"/>
          </w:tcPr>
          <w:p w:rsidR="00FC761F" w:rsidRDefault="007F722F">
            <w:pPr>
              <w:pStyle w:val="TableBodyText"/>
            </w:pPr>
            <w:r>
              <w:t>0x02 - Cl</w:t>
            </w:r>
            <w:r>
              <w:t>oseStartElementToken</w:t>
            </w:r>
          </w:p>
        </w:tc>
        <w:tc>
          <w:tcPr>
            <w:tcW w:w="0" w:type="auto"/>
          </w:tcPr>
          <w:p w:rsidR="00FC761F" w:rsidRDefault="007F722F">
            <w:pPr>
              <w:pStyle w:val="TableBodyText"/>
            </w:pPr>
            <w:r>
              <w:t>Close &lt;EventID&gt; start tag.</w:t>
            </w:r>
          </w:p>
        </w:tc>
      </w:tr>
      <w:tr w:rsidR="00FC761F" w:rsidTr="00FC761F">
        <w:tc>
          <w:tcPr>
            <w:tcW w:w="0" w:type="auto"/>
          </w:tcPr>
          <w:p w:rsidR="00FC761F" w:rsidRDefault="007F722F">
            <w:pPr>
              <w:pStyle w:val="TableBodyText"/>
            </w:pPr>
            <w:r>
              <w:t>0x1DA</w:t>
            </w:r>
          </w:p>
        </w:tc>
        <w:tc>
          <w:tcPr>
            <w:tcW w:w="0" w:type="auto"/>
          </w:tcPr>
          <w:p w:rsidR="00FC761F" w:rsidRDefault="007F722F">
            <w:pPr>
              <w:pStyle w:val="TableBodyText"/>
            </w:pPr>
            <w:r>
              <w:t>0x0E - OptionalSubstitutionToken</w:t>
            </w:r>
          </w:p>
        </w:tc>
        <w:tc>
          <w:tcPr>
            <w:tcW w:w="0" w:type="auto"/>
          </w:tcPr>
          <w:p w:rsidR="00FC761F" w:rsidRDefault="007F722F">
            <w:pPr>
              <w:pStyle w:val="TableBodyText"/>
            </w:pPr>
            <w:r>
              <w:t xml:space="preserve">OptionalSubstitution of the value specified at index 3 in the value spec. The value is 100 (in decimal). </w:t>
            </w:r>
          </w:p>
        </w:tc>
      </w:tr>
      <w:tr w:rsidR="00FC761F" w:rsidTr="00FC761F">
        <w:tc>
          <w:tcPr>
            <w:tcW w:w="0" w:type="auto"/>
          </w:tcPr>
          <w:p w:rsidR="00FC761F" w:rsidRDefault="007F722F">
            <w:pPr>
              <w:pStyle w:val="TableBodyText"/>
            </w:pPr>
            <w:r>
              <w:t>0x4E4</w:t>
            </w:r>
          </w:p>
        </w:tc>
        <w:tc>
          <w:tcPr>
            <w:tcW w:w="0" w:type="auto"/>
          </w:tcPr>
          <w:p w:rsidR="00FC761F" w:rsidRDefault="007F722F">
            <w:pPr>
              <w:pStyle w:val="TableBodyText"/>
            </w:pPr>
            <w:r>
              <w:t>0x01 - OpenStartElementToken</w:t>
            </w:r>
          </w:p>
        </w:tc>
        <w:tc>
          <w:tcPr>
            <w:tcW w:w="0" w:type="auto"/>
          </w:tcPr>
          <w:p w:rsidR="00FC761F" w:rsidRDefault="007F722F">
            <w:pPr>
              <w:pStyle w:val="TableBodyText"/>
            </w:pPr>
            <w:r>
              <w:t>&lt;UserData&gt; start tag. It s</w:t>
            </w:r>
            <w:r>
              <w:t xml:space="preserve">pecifies that it is dependent on the value at index 0x13 in the value spec. This value is the BinXml for the inner template &lt;MyEvent&gt;. Because it is present, &lt;UserData&gt; is included in the XML representation. </w:t>
            </w:r>
          </w:p>
        </w:tc>
      </w:tr>
      <w:tr w:rsidR="00FC761F" w:rsidTr="00FC761F">
        <w:tc>
          <w:tcPr>
            <w:tcW w:w="0" w:type="auto"/>
          </w:tcPr>
          <w:p w:rsidR="00FC761F" w:rsidRDefault="007F722F">
            <w:pPr>
              <w:pStyle w:val="TableBodyText"/>
            </w:pPr>
            <w:r>
              <w:t>0x502</w:t>
            </w:r>
          </w:p>
        </w:tc>
        <w:tc>
          <w:tcPr>
            <w:tcW w:w="0" w:type="auto"/>
          </w:tcPr>
          <w:p w:rsidR="00FC761F" w:rsidRDefault="007F722F">
            <w:pPr>
              <w:pStyle w:val="TableBodyText"/>
            </w:pPr>
            <w:r>
              <w:t>0x0E - OptionalSubstitutionToken</w:t>
            </w:r>
          </w:p>
        </w:tc>
        <w:tc>
          <w:tcPr>
            <w:tcW w:w="0" w:type="auto"/>
          </w:tcPr>
          <w:p w:rsidR="00FC761F" w:rsidRDefault="007F722F">
            <w:pPr>
              <w:pStyle w:val="TableBodyText"/>
            </w:pPr>
            <w:r>
              <w:t>This is</w:t>
            </w:r>
            <w:r>
              <w:t xml:space="preserve"> the substitution for the BinXml, and its expected type is BinXmlType. The index into the value spec is 0x13.</w:t>
            </w:r>
          </w:p>
        </w:tc>
      </w:tr>
      <w:tr w:rsidR="00FC761F" w:rsidTr="00FC761F">
        <w:tc>
          <w:tcPr>
            <w:tcW w:w="0" w:type="auto"/>
          </w:tcPr>
          <w:p w:rsidR="00FC761F" w:rsidRDefault="007F722F">
            <w:pPr>
              <w:pStyle w:val="TableBodyText"/>
            </w:pPr>
            <w:r>
              <w:t>0x506</w:t>
            </w:r>
          </w:p>
        </w:tc>
        <w:tc>
          <w:tcPr>
            <w:tcW w:w="0" w:type="auto"/>
          </w:tcPr>
          <w:p w:rsidR="00FC761F" w:rsidRDefault="007F722F">
            <w:pPr>
              <w:pStyle w:val="TableBodyText"/>
            </w:pPr>
            <w:r>
              <w:t>0x04 - EndElementToken</w:t>
            </w:r>
          </w:p>
        </w:tc>
        <w:tc>
          <w:tcPr>
            <w:tcW w:w="0" w:type="auto"/>
          </w:tcPr>
          <w:p w:rsidR="00FC761F" w:rsidRDefault="007F722F">
            <w:pPr>
              <w:pStyle w:val="TableBodyText"/>
            </w:pPr>
            <w:r>
              <w:t>End &lt;UserData&gt;.</w:t>
            </w:r>
          </w:p>
        </w:tc>
      </w:tr>
      <w:tr w:rsidR="00FC761F" w:rsidTr="00FC761F">
        <w:tc>
          <w:tcPr>
            <w:tcW w:w="0" w:type="auto"/>
          </w:tcPr>
          <w:p w:rsidR="00FC761F" w:rsidRDefault="007F722F">
            <w:pPr>
              <w:pStyle w:val="TableBodyText"/>
            </w:pPr>
            <w:r>
              <w:lastRenderedPageBreak/>
              <w:t>0x507</w:t>
            </w:r>
          </w:p>
        </w:tc>
        <w:tc>
          <w:tcPr>
            <w:tcW w:w="0" w:type="auto"/>
          </w:tcPr>
          <w:p w:rsidR="00FC761F" w:rsidRDefault="007F722F">
            <w:pPr>
              <w:pStyle w:val="TableBodyText"/>
            </w:pPr>
            <w:r>
              <w:t>0x04 - EndElementToken</w:t>
            </w:r>
          </w:p>
        </w:tc>
        <w:tc>
          <w:tcPr>
            <w:tcW w:w="0" w:type="auto"/>
          </w:tcPr>
          <w:p w:rsidR="00FC761F" w:rsidRDefault="007F722F">
            <w:pPr>
              <w:pStyle w:val="TableBodyText"/>
            </w:pPr>
            <w:r>
              <w:t>End &lt;Event&gt;.</w:t>
            </w:r>
          </w:p>
        </w:tc>
      </w:tr>
      <w:tr w:rsidR="00FC761F" w:rsidTr="00FC761F">
        <w:tc>
          <w:tcPr>
            <w:tcW w:w="0" w:type="auto"/>
          </w:tcPr>
          <w:p w:rsidR="00FC761F" w:rsidRDefault="007F722F">
            <w:pPr>
              <w:pStyle w:val="TableBodyText"/>
            </w:pPr>
            <w:r>
              <w:t>0x508</w:t>
            </w:r>
          </w:p>
        </w:tc>
        <w:tc>
          <w:tcPr>
            <w:tcW w:w="0" w:type="auto"/>
          </w:tcPr>
          <w:p w:rsidR="00FC761F" w:rsidRDefault="007F722F">
            <w:pPr>
              <w:pStyle w:val="TableBodyText"/>
            </w:pPr>
            <w:r>
              <w:t>0x00 - EOFToken</w:t>
            </w:r>
          </w:p>
        </w:tc>
        <w:tc>
          <w:tcPr>
            <w:tcW w:w="0" w:type="auto"/>
          </w:tcPr>
          <w:p w:rsidR="00FC761F" w:rsidRDefault="007F722F">
            <w:pPr>
              <w:pStyle w:val="TableBodyText"/>
            </w:pPr>
            <w:r>
              <w:t xml:space="preserve">EOF for the outer template </w:t>
            </w:r>
            <w:r>
              <w:t>definition.</w:t>
            </w:r>
          </w:p>
        </w:tc>
      </w:tr>
      <w:tr w:rsidR="00FC761F" w:rsidTr="00FC761F">
        <w:tc>
          <w:tcPr>
            <w:tcW w:w="0" w:type="auto"/>
          </w:tcPr>
          <w:p w:rsidR="00FC761F" w:rsidRDefault="007F722F">
            <w:pPr>
              <w:pStyle w:val="TableBodyText"/>
            </w:pPr>
            <w:r>
              <w:t>0x5A0</w:t>
            </w:r>
          </w:p>
        </w:tc>
        <w:tc>
          <w:tcPr>
            <w:tcW w:w="0" w:type="auto"/>
          </w:tcPr>
          <w:p w:rsidR="00FC761F" w:rsidRDefault="007F722F">
            <w:pPr>
              <w:pStyle w:val="TableBodyText"/>
            </w:pPr>
            <w:r>
              <w:t>0x0F - FragmentHeaderToken</w:t>
            </w:r>
          </w:p>
        </w:tc>
        <w:tc>
          <w:tcPr>
            <w:tcW w:w="0" w:type="auto"/>
          </w:tcPr>
          <w:p w:rsidR="00FC761F" w:rsidRDefault="007F722F">
            <w:pPr>
              <w:pStyle w:val="TableBodyText"/>
            </w:pPr>
            <w:r>
              <w:t>This is actually the last value that is specified in the outer TemplateInstance; however, because this value is itself BinXml, it starts with an (optional) header token and ends with an EOFToken.</w:t>
            </w:r>
          </w:p>
        </w:tc>
      </w:tr>
      <w:tr w:rsidR="00FC761F" w:rsidTr="00FC761F">
        <w:tc>
          <w:tcPr>
            <w:tcW w:w="0" w:type="auto"/>
          </w:tcPr>
          <w:p w:rsidR="00FC761F" w:rsidRDefault="007F722F">
            <w:pPr>
              <w:pStyle w:val="TableBodyText"/>
            </w:pPr>
            <w:r>
              <w:t>0x5A4</w:t>
            </w:r>
          </w:p>
        </w:tc>
        <w:tc>
          <w:tcPr>
            <w:tcW w:w="0" w:type="auto"/>
          </w:tcPr>
          <w:p w:rsidR="00FC761F" w:rsidRDefault="007F722F">
            <w:pPr>
              <w:pStyle w:val="TableBodyText"/>
            </w:pPr>
            <w:r>
              <w:t xml:space="preserve">0x0C - </w:t>
            </w:r>
            <w:r>
              <w:t xml:space="preserve">TemplateInstanceToken </w:t>
            </w:r>
          </w:p>
        </w:tc>
        <w:tc>
          <w:tcPr>
            <w:tcW w:w="0" w:type="auto"/>
          </w:tcPr>
          <w:p w:rsidR="00FC761F" w:rsidRDefault="007F722F">
            <w:pPr>
              <w:pStyle w:val="TableBodyText"/>
            </w:pPr>
            <w:r>
              <w:t>For the inner template instance &lt;MyEvent&gt;, the TempleDefByteLength is 0x154 and the template definition itself starts at 0x5BA.</w:t>
            </w:r>
          </w:p>
          <w:p w:rsidR="00FC761F" w:rsidRDefault="007F722F">
            <w:pPr>
              <w:pStyle w:val="TableBodyText"/>
            </w:pPr>
            <w:r>
              <w:t>This means that end of template definition will be at offset 0x5BA + 0x154 = 0x70E (which is the offset o</w:t>
            </w:r>
            <w:r>
              <w:t>f the start of the TemplateInstanceData).</w:t>
            </w:r>
          </w:p>
          <w:p w:rsidR="00FC761F" w:rsidRDefault="007F722F">
            <w:pPr>
              <w:pStyle w:val="TableBodyText"/>
            </w:pPr>
            <w:r>
              <w:t>The ValueSpec of the TemplateInstanceData specifies that there are 2 values with a total length of 8 bytes. This length is calculated by adding up all the lengths of the values specified in the value spec entries.</w:t>
            </w:r>
          </w:p>
          <w:p w:rsidR="00FC761F" w:rsidRDefault="007F722F">
            <w:pPr>
              <w:pStyle w:val="TableBodyText"/>
            </w:pPr>
            <w:r>
              <w:t>The actual raw values of the template instance data start just after the value spec entries (at offset 0x71A).</w:t>
            </w:r>
          </w:p>
          <w:p w:rsidR="00FC761F" w:rsidRDefault="007F722F">
            <w:pPr>
              <w:pStyle w:val="TableBodyText"/>
            </w:pPr>
            <w:r>
              <w:t>Adding the offset 0x71A to 0x8 bytes leaves us at the EOFToken for the inner fragment containing the TemplateInstance.</w:t>
            </w:r>
          </w:p>
        </w:tc>
      </w:tr>
      <w:tr w:rsidR="00FC761F" w:rsidTr="00FC761F">
        <w:tc>
          <w:tcPr>
            <w:tcW w:w="0" w:type="auto"/>
          </w:tcPr>
          <w:p w:rsidR="00FC761F" w:rsidRDefault="007F722F">
            <w:pPr>
              <w:pStyle w:val="TableBodyText"/>
            </w:pPr>
            <w:r>
              <w:t>0x722</w:t>
            </w:r>
          </w:p>
        </w:tc>
        <w:tc>
          <w:tcPr>
            <w:tcW w:w="0" w:type="auto"/>
          </w:tcPr>
          <w:p w:rsidR="00FC761F" w:rsidRDefault="007F722F">
            <w:pPr>
              <w:pStyle w:val="TableBodyText"/>
            </w:pPr>
            <w:r>
              <w:t>0x00 - EOFToken</w:t>
            </w:r>
          </w:p>
        </w:tc>
        <w:tc>
          <w:tcPr>
            <w:tcW w:w="0" w:type="auto"/>
          </w:tcPr>
          <w:p w:rsidR="00FC761F" w:rsidRDefault="007F722F">
            <w:pPr>
              <w:pStyle w:val="TableBodyText"/>
            </w:pPr>
            <w:r>
              <w:t>EOF</w:t>
            </w:r>
            <w:r>
              <w:t xml:space="preserve"> for the inner TemplateInstance.</w:t>
            </w:r>
          </w:p>
        </w:tc>
      </w:tr>
      <w:tr w:rsidR="00FC761F" w:rsidTr="00FC761F">
        <w:tc>
          <w:tcPr>
            <w:tcW w:w="0" w:type="auto"/>
          </w:tcPr>
          <w:p w:rsidR="00FC761F" w:rsidRDefault="007F722F">
            <w:pPr>
              <w:pStyle w:val="TableBodyText"/>
            </w:pPr>
            <w:r>
              <w:t xml:space="preserve">0x723 </w:t>
            </w:r>
          </w:p>
        </w:tc>
        <w:tc>
          <w:tcPr>
            <w:tcW w:w="0" w:type="auto"/>
          </w:tcPr>
          <w:p w:rsidR="00FC761F" w:rsidRDefault="007F722F">
            <w:pPr>
              <w:pStyle w:val="TableBodyText"/>
            </w:pPr>
            <w:r>
              <w:t>0x00 - EOFToken</w:t>
            </w:r>
          </w:p>
        </w:tc>
        <w:tc>
          <w:tcPr>
            <w:tcW w:w="0" w:type="auto"/>
          </w:tcPr>
          <w:p w:rsidR="00FC761F" w:rsidRDefault="007F722F">
            <w:pPr>
              <w:pStyle w:val="TableBodyText"/>
            </w:pPr>
            <w:r>
              <w:t>EOF for the outer TemplateInstance.</w:t>
            </w:r>
          </w:p>
        </w:tc>
      </w:tr>
    </w:tbl>
    <w:p w:rsidR="00FC761F" w:rsidRDefault="00FC761F"/>
    <w:p w:rsidR="00FC761F" w:rsidRDefault="007F722F">
      <w:pPr>
        <w:pStyle w:val="Heading2"/>
      </w:pPr>
      <w:bookmarkStart w:id="382" w:name="section_d850ddfcd7d442158d45eb7b1d770b6d"/>
      <w:bookmarkStart w:id="383" w:name="_Toc508101955"/>
      <w:r>
        <w:t>Render Localized Event Message Example</w:t>
      </w:r>
      <w:bookmarkEnd w:id="382"/>
      <w:bookmarkEnd w:id="383"/>
      <w:r>
        <w:fldChar w:fldCharType="begin"/>
      </w:r>
      <w:r>
        <w:instrText xml:space="preserve"> XE "Examples:render localized event message example" </w:instrText>
      </w:r>
      <w:r>
        <w:fldChar w:fldCharType="end"/>
      </w:r>
      <w:r>
        <w:fldChar w:fldCharType="begin"/>
      </w:r>
      <w:r>
        <w:instrText xml:space="preserve"> XE "Render localized event message example example" </w:instrText>
      </w:r>
      <w:r>
        <w:fldChar w:fldCharType="end"/>
      </w:r>
    </w:p>
    <w:p w:rsidR="00FC761F" w:rsidRDefault="007F722F">
      <w:r>
        <w:t>In this exa</w:t>
      </w:r>
      <w:r>
        <w:t>mple, the client asks to get the event description from a known publisher. This involves the following steps:</w:t>
      </w:r>
    </w:p>
    <w:p w:rsidR="00FC761F" w:rsidRDefault="007F722F">
      <w:pPr>
        <w:pStyle w:val="ListParagraph"/>
        <w:numPr>
          <w:ilvl w:val="0"/>
          <w:numId w:val="82"/>
        </w:numPr>
      </w:pPr>
      <w:r>
        <w:t xml:space="preserve">The client registers with RPC to obtain an RPC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1">
        <w:r>
          <w:rPr>
            <w:rStyle w:val="Hyperlink"/>
          </w:rPr>
          <w:t>[MSDN-BNDHNDLS]</w:t>
        </w:r>
      </w:hyperlink>
      <w:r>
        <w:t>.</w:t>
      </w:r>
    </w:p>
    <w:p w:rsidR="00FC761F" w:rsidRDefault="007F722F">
      <w:pPr>
        <w:pStyle w:val="ListParagraph"/>
        <w:numPr>
          <w:ilvl w:val="0"/>
          <w:numId w:val="82"/>
        </w:numPr>
      </w:pPr>
      <w:r>
        <w:t xml:space="preserve">The client calls the </w:t>
      </w:r>
      <w:r>
        <w:rPr>
          <w:b/>
        </w:rPr>
        <w:t>EvtRpcGetPublisherMetadata</w:t>
      </w:r>
      <w:r>
        <w:t xml:space="preserve"> method (section </w:t>
      </w:r>
      <w:hyperlink w:anchor="Section_0011377c12f844408629568b1ec5bcf2" w:history="1">
        <w:r>
          <w:rPr>
            <w:rStyle w:val="Hyperlink"/>
          </w:rPr>
          <w:t>3.1.4.25</w:t>
        </w:r>
      </w:hyperlink>
      <w:r>
        <w:t>) to open the publisher metadata context handle.</w:t>
      </w:r>
    </w:p>
    <w:p w:rsidR="00FC761F" w:rsidRDefault="007F722F">
      <w:pPr>
        <w:pStyle w:val="Code"/>
      </w:pPr>
      <w:r>
        <w:t>error_status_t EvtRpcGetPublisherMetadata(</w:t>
      </w:r>
    </w:p>
    <w:p w:rsidR="00FC761F" w:rsidRDefault="007F722F">
      <w:pPr>
        <w:pStyle w:val="Code"/>
      </w:pPr>
      <w:r>
        <w:t xml:space="preserve">  [in] RPC_BINDING_HANDLE binding = {binding handle from step 1.},</w:t>
      </w:r>
    </w:p>
    <w:p w:rsidR="00FC761F" w:rsidRDefault="007F722F">
      <w:pPr>
        <w:pStyle w:val="Code"/>
      </w:pPr>
      <w:r>
        <w:t xml:space="preserve">  [in, unique, range(0, MAX_R</w:t>
      </w:r>
      <w:r>
        <w:t xml:space="preserve">PC_PUBLISHER_ID_LENGTH), string] </w:t>
      </w:r>
    </w:p>
    <w:p w:rsidR="00FC761F" w:rsidRDefault="007F722F">
      <w:pPr>
        <w:pStyle w:val="Code"/>
      </w:pPr>
      <w:r>
        <w:t xml:space="preserve">    LPCWSTR publisherId = "Microsoft-Windows-TestProvider",</w:t>
      </w:r>
    </w:p>
    <w:p w:rsidR="00FC761F" w:rsidRDefault="007F722F">
      <w:pPr>
        <w:pStyle w:val="Code"/>
      </w:pPr>
      <w:r>
        <w:t xml:space="preserve">  [in, unique, range(0, MAX_RPC_FILE_PATH_LENGTH), string] LPCWSTR logFilePath = NULL,</w:t>
      </w:r>
    </w:p>
    <w:p w:rsidR="00FC761F" w:rsidRDefault="007F722F">
      <w:pPr>
        <w:pStyle w:val="Code"/>
      </w:pPr>
      <w:r>
        <w:t xml:space="preserve">  [in] LCID locale = 1033,</w:t>
      </w:r>
    </w:p>
    <w:p w:rsidR="00FC761F" w:rsidRDefault="007F722F">
      <w:pPr>
        <w:pStyle w:val="Code"/>
      </w:pPr>
      <w:r>
        <w:t xml:space="preserve">  [in] DWORD flags = 0,</w:t>
      </w:r>
    </w:p>
    <w:p w:rsidR="00FC761F" w:rsidRDefault="007F722F">
      <w:pPr>
        <w:pStyle w:val="Code"/>
      </w:pPr>
      <w:r>
        <w:t xml:space="preserve">  [out] EvtRpcVariantLis</w:t>
      </w:r>
      <w:r>
        <w:t>t* pubMetadataProps,</w:t>
      </w:r>
    </w:p>
    <w:p w:rsidR="00FC761F" w:rsidRDefault="007F722F">
      <w:pPr>
        <w:pStyle w:val="Code"/>
      </w:pPr>
      <w:r>
        <w:t xml:space="preserve">  [out, context_handle] PCONTEXT_HANDLE_PUBLISHER_METADATA* pubMetadata</w:t>
      </w:r>
    </w:p>
    <w:p w:rsidR="00FC761F" w:rsidRDefault="007F722F">
      <w:pPr>
        <w:pStyle w:val="Code"/>
      </w:pPr>
      <w:r>
        <w:t>);</w:t>
      </w:r>
    </w:p>
    <w:p w:rsidR="00FC761F" w:rsidRDefault="00FC761F">
      <w:pPr>
        <w:pStyle w:val="Code"/>
      </w:pPr>
    </w:p>
    <w:p w:rsidR="00FC761F" w:rsidRDefault="007F722F">
      <w:pPr>
        <w:pStyle w:val="ListParagraph"/>
        <w:numPr>
          <w:ilvl w:val="0"/>
          <w:numId w:val="82"/>
        </w:numPr>
      </w:pPr>
      <w:r>
        <w:t xml:space="preserve">In the response to the client call, the server finds the registered publisher "Microsoft-Windows-TestProvider" and opens its resource file. The server then </w:t>
      </w:r>
      <w:r>
        <w:t>creates a publisher metadata object, which contains the publisher name "Microsoft-Windows-TestProvider", the resource file location such as "c:\windows\system32\TestProvider.dll", the opened file handle, and the locale value 1033. The server then casts the</w:t>
      </w:r>
      <w:r>
        <w:t xml:space="preserve"> object into the publisher metadata context handle.</w:t>
      </w:r>
    </w:p>
    <w:p w:rsidR="00FC761F" w:rsidRDefault="007F722F">
      <w:pPr>
        <w:pStyle w:val="ListParagraph"/>
        <w:ind w:left="360"/>
      </w:pPr>
      <w:r>
        <w:lastRenderedPageBreak/>
        <w:t xml:space="preserve">At the same time, the server reads the publisher resource file and extracts some of the publisher metadata and saves them in the </w:t>
      </w:r>
      <w:r>
        <w:rPr>
          <w:i/>
        </w:rPr>
        <w:t>pubMetadataProps</w:t>
      </w:r>
      <w:r>
        <w:t xml:space="preserve"> parameter. Suppose this test publisher declares two channe</w:t>
      </w:r>
      <w:r>
        <w:t>ls: "Microsoft-Windows-TestProvider/Operational" and "Microsoft-Windows-TestProvider/Admin". The publisher message file and parameter file are the same file as the resource file (a publisher usually uses the same file for all the resource, message, and par</w:t>
      </w:r>
      <w:r>
        <w:t xml:space="preserve">ameter files). Then the data in </w:t>
      </w:r>
      <w:r>
        <w:rPr>
          <w:i/>
        </w:rPr>
        <w:t>pubMetadataProps</w:t>
      </w:r>
      <w:r>
        <w:t xml:space="preserve"> will look as follows:</w:t>
      </w:r>
    </w:p>
    <w:p w:rsidR="00FC761F" w:rsidRDefault="007F722F">
      <w:pPr>
        <w:pStyle w:val="Code"/>
      </w:pPr>
      <w:r>
        <w:t>EvtCarTypeGuid   {836e133c-493c-4885-a780-4f0c61430fb9}</w:t>
      </w:r>
    </w:p>
    <w:p w:rsidR="00FC761F" w:rsidRDefault="007F722F">
      <w:pPr>
        <w:pStyle w:val="Code"/>
      </w:pPr>
      <w:r>
        <w:t>EvtVarTypeString  c:\windows\system32\TestProvider.dll</w:t>
      </w:r>
    </w:p>
    <w:p w:rsidR="00FC761F" w:rsidRDefault="007F722F">
      <w:pPr>
        <w:pStyle w:val="Code"/>
      </w:pPr>
      <w:r>
        <w:t>EvtVarTypeString  c:\windows\system32\TestProvider.dll</w:t>
      </w:r>
    </w:p>
    <w:p w:rsidR="00FC761F" w:rsidRDefault="007F722F">
      <w:pPr>
        <w:pStyle w:val="Code"/>
      </w:pPr>
      <w:r>
        <w:t xml:space="preserve">EvtVarTypeString  </w:t>
      </w:r>
      <w:r>
        <w:t>c:\windows\system32\Testrovider.dll</w:t>
      </w:r>
    </w:p>
    <w:p w:rsidR="00FC761F" w:rsidRDefault="00FC761F">
      <w:pPr>
        <w:pStyle w:val="Code"/>
      </w:pPr>
    </w:p>
    <w:p w:rsidR="00FC761F" w:rsidRDefault="007F722F">
      <w:pPr>
        <w:pStyle w:val="Code"/>
      </w:pPr>
      <w:r>
        <w:t>EvtTypeStringArray</w:t>
      </w:r>
    </w:p>
    <w:p w:rsidR="00FC761F" w:rsidRDefault="007F722F">
      <w:pPr>
        <w:pStyle w:val="Code"/>
      </w:pPr>
      <w:r>
        <w:t xml:space="preserve">    2 (array count)</w:t>
      </w:r>
    </w:p>
    <w:p w:rsidR="00FC761F" w:rsidRDefault="007F722F">
      <w:pPr>
        <w:pStyle w:val="Code"/>
      </w:pPr>
      <w:r>
        <w:t xml:space="preserve">    Microsoft-Windows-TestProvider/Operational</w:t>
      </w:r>
    </w:p>
    <w:p w:rsidR="00FC761F" w:rsidRDefault="007F722F">
      <w:pPr>
        <w:pStyle w:val="Code"/>
      </w:pPr>
      <w:r>
        <w:t xml:space="preserve">    Microsoft-Windows-TestProvider/Admin</w:t>
      </w:r>
    </w:p>
    <w:p w:rsidR="00FC761F" w:rsidRDefault="00FC761F">
      <w:pPr>
        <w:pStyle w:val="Code"/>
      </w:pPr>
    </w:p>
    <w:p w:rsidR="00FC761F" w:rsidRDefault="007F722F">
      <w:pPr>
        <w:pStyle w:val="Code"/>
      </w:pPr>
      <w:r>
        <w:t>EvtVarTypeUInt32Array</w:t>
      </w:r>
    </w:p>
    <w:p w:rsidR="00FC761F" w:rsidRDefault="007F722F">
      <w:pPr>
        <w:pStyle w:val="Code"/>
      </w:pPr>
      <w:r>
        <w:t xml:space="preserve">    2 (array count)</w:t>
      </w:r>
    </w:p>
    <w:p w:rsidR="00FC761F" w:rsidRDefault="007F722F">
      <w:pPr>
        <w:pStyle w:val="Code"/>
      </w:pPr>
      <w:r>
        <w:t xml:space="preserve">    0</w:t>
      </w:r>
    </w:p>
    <w:p w:rsidR="00FC761F" w:rsidRDefault="007F722F">
      <w:pPr>
        <w:pStyle w:val="Code"/>
      </w:pPr>
      <w:r>
        <w:t xml:space="preserve">    1</w:t>
      </w:r>
    </w:p>
    <w:p w:rsidR="00FC761F" w:rsidRDefault="00FC761F">
      <w:pPr>
        <w:pStyle w:val="Code"/>
      </w:pPr>
    </w:p>
    <w:p w:rsidR="00FC761F" w:rsidRDefault="007F722F">
      <w:pPr>
        <w:pStyle w:val="Code"/>
      </w:pPr>
      <w:r>
        <w:t>EvtVarTypeUInt32Array</w:t>
      </w:r>
    </w:p>
    <w:p w:rsidR="00FC761F" w:rsidRDefault="007F722F">
      <w:pPr>
        <w:pStyle w:val="Code"/>
      </w:pPr>
      <w:r>
        <w:t xml:space="preserve">    2 (array c</w:t>
      </w:r>
      <w:r>
        <w:t>ount)</w:t>
      </w:r>
    </w:p>
    <w:p w:rsidR="00FC761F" w:rsidRDefault="007F722F">
      <w:pPr>
        <w:pStyle w:val="Code"/>
      </w:pPr>
      <w:r>
        <w:t xml:space="preserve">    1</w:t>
      </w:r>
    </w:p>
    <w:p w:rsidR="00FC761F" w:rsidRDefault="007F722F">
      <w:pPr>
        <w:pStyle w:val="Code"/>
      </w:pPr>
      <w:r>
        <w:t xml:space="preserve">    2</w:t>
      </w:r>
    </w:p>
    <w:p w:rsidR="00FC761F" w:rsidRDefault="00FC761F">
      <w:pPr>
        <w:pStyle w:val="Code"/>
      </w:pPr>
    </w:p>
    <w:p w:rsidR="00FC761F" w:rsidRDefault="007F722F">
      <w:pPr>
        <w:pStyle w:val="Code"/>
      </w:pPr>
      <w:r>
        <w:t>EvtVarTypeUInt32Array</w:t>
      </w:r>
    </w:p>
    <w:p w:rsidR="00FC761F" w:rsidRDefault="007F722F">
      <w:pPr>
        <w:pStyle w:val="Code"/>
      </w:pPr>
      <w:r>
        <w:t xml:space="preserve">    2 (array count)</w:t>
      </w:r>
    </w:p>
    <w:p w:rsidR="00FC761F" w:rsidRDefault="007F722F">
      <w:pPr>
        <w:pStyle w:val="Code"/>
      </w:pPr>
      <w:r>
        <w:t xml:space="preserve">    0</w:t>
      </w:r>
    </w:p>
    <w:p w:rsidR="00FC761F" w:rsidRDefault="007F722F">
      <w:pPr>
        <w:pStyle w:val="Code"/>
      </w:pPr>
      <w:r>
        <w:t xml:space="preserve">    0</w:t>
      </w:r>
    </w:p>
    <w:p w:rsidR="00FC761F" w:rsidRDefault="00FC761F">
      <w:pPr>
        <w:pStyle w:val="Code"/>
      </w:pPr>
    </w:p>
    <w:p w:rsidR="00FC761F" w:rsidRDefault="007F722F">
      <w:pPr>
        <w:pStyle w:val="Code"/>
      </w:pPr>
      <w:r>
        <w:t>EvtVarTypeUInt32Array</w:t>
      </w:r>
    </w:p>
    <w:p w:rsidR="00FC761F" w:rsidRDefault="007F722F">
      <w:pPr>
        <w:pStyle w:val="Code"/>
      </w:pPr>
      <w:r>
        <w:t xml:space="preserve">    2 (array count)</w:t>
      </w:r>
    </w:p>
    <w:p w:rsidR="00FC761F" w:rsidRDefault="007F722F">
      <w:pPr>
        <w:pStyle w:val="Code"/>
      </w:pPr>
      <w:r>
        <w:t xml:space="preserve">    1001 (message Id for the channel)</w:t>
      </w:r>
    </w:p>
    <w:p w:rsidR="00FC761F" w:rsidRDefault="007F722F">
      <w:pPr>
        <w:pStyle w:val="Code"/>
      </w:pPr>
      <w:r>
        <w:t xml:space="preserve">    1002 (message Id for the channel)</w:t>
      </w:r>
    </w:p>
    <w:p w:rsidR="00FC761F" w:rsidRDefault="00FC761F">
      <w:pPr>
        <w:pStyle w:val="Code"/>
      </w:pPr>
    </w:p>
    <w:p w:rsidR="00FC761F" w:rsidRDefault="007F722F">
      <w:pPr>
        <w:pStyle w:val="ListParagraph"/>
        <w:numPr>
          <w:ilvl w:val="0"/>
          <w:numId w:val="82"/>
        </w:numPr>
      </w:pPr>
      <w:r>
        <w:t xml:space="preserve">After the client gets the publisher metadata context handle, it calls the </w:t>
      </w:r>
      <w:r>
        <w:rPr>
          <w:b/>
        </w:rPr>
        <w:t>EvtRpcMessageRender</w:t>
      </w:r>
      <w:r>
        <w:t xml:space="preserve"> method (section </w:t>
      </w:r>
      <w:hyperlink w:anchor="Section_14046f8106d8469092455d8784c25025" w:history="1">
        <w:r>
          <w:rPr>
            <w:rStyle w:val="Hyperlink"/>
          </w:rPr>
          <w:t>3.1.4.31</w:t>
        </w:r>
      </w:hyperlink>
      <w:r>
        <w:t>) to render the desired event description.</w:t>
      </w:r>
    </w:p>
    <w:p w:rsidR="00FC761F" w:rsidRDefault="007F722F">
      <w:pPr>
        <w:pStyle w:val="Code"/>
      </w:pPr>
      <w:r>
        <w:t>error_status_t EvtRpcMessageRender(</w:t>
      </w:r>
    </w:p>
    <w:p w:rsidR="00FC761F" w:rsidRDefault="007F722F">
      <w:pPr>
        <w:pStyle w:val="Code"/>
      </w:pPr>
      <w:r>
        <w:t xml:space="preserve">  [in, context_handle] PCONTEXT_HANDLE_PUBLISHER_METADATA pubCfgObj = {handlefrom step 2},</w:t>
      </w:r>
    </w:p>
    <w:p w:rsidR="00FC761F" w:rsidRDefault="007F722F">
      <w:pPr>
        <w:pStyle w:val="Code"/>
      </w:pPr>
      <w:r>
        <w:t xml:space="preserve">  [in, range(1, MAX_RPC_EVENT_ID_SIZE)] DWORD sizeEventId = sizeof(EVENT_DESCRIPTOR),</w:t>
      </w:r>
    </w:p>
    <w:p w:rsidR="00FC761F" w:rsidRDefault="007F722F">
      <w:pPr>
        <w:pStyle w:val="Code"/>
      </w:pPr>
      <w:r>
        <w:t xml:space="preserve">  [in, size_is(sizeEventId)] BYTE* eventId = {pointer to the event descriptor </w:t>
      </w:r>
      <w:r>
        <w:t>for an event},</w:t>
      </w:r>
    </w:p>
    <w:p w:rsidR="00FC761F" w:rsidRDefault="007F722F">
      <w:pPr>
        <w:pStyle w:val="Code"/>
      </w:pPr>
      <w:r>
        <w:t xml:space="preserve">  [in] DWORD messageId = 0,</w:t>
      </w:r>
    </w:p>
    <w:p w:rsidR="00FC761F" w:rsidRDefault="007F722F">
      <w:pPr>
        <w:pStyle w:val="Code"/>
      </w:pPr>
      <w:r>
        <w:t xml:space="preserve">  [in] EvtRpcVariantList* values = {pointer to values which will be used for substituion},</w:t>
      </w:r>
    </w:p>
    <w:p w:rsidR="00FC761F" w:rsidRDefault="007F722F">
      <w:pPr>
        <w:pStyle w:val="Code"/>
      </w:pPr>
      <w:r>
        <w:t xml:space="preserve">  [in] DWORD flags = 0x00000001 ({Format the event),</w:t>
      </w:r>
    </w:p>
    <w:p w:rsidR="00FC761F" w:rsidRDefault="007F722F">
      <w:pPr>
        <w:pStyle w:val="Code"/>
      </w:pPr>
      <w:r>
        <w:t xml:space="preserve">  [in] DWORD maxSizeString = 1024,</w:t>
      </w:r>
    </w:p>
    <w:p w:rsidR="00FC761F" w:rsidRDefault="007F722F">
      <w:pPr>
        <w:pStyle w:val="Code"/>
      </w:pPr>
      <w:r>
        <w:t xml:space="preserve">  [out] DWORD* actualSizeString,</w:t>
      </w:r>
    </w:p>
    <w:p w:rsidR="00FC761F" w:rsidRDefault="007F722F">
      <w:pPr>
        <w:pStyle w:val="Code"/>
      </w:pPr>
      <w:r>
        <w:t xml:space="preserve"> </w:t>
      </w:r>
      <w:r>
        <w:t xml:space="preserve"> [out] DWORD* neededSizeString,</w:t>
      </w:r>
    </w:p>
    <w:p w:rsidR="00FC761F" w:rsidRDefault="007F722F">
      <w:pPr>
        <w:pStyle w:val="Code"/>
      </w:pPr>
      <w:r>
        <w:t xml:space="preserve">  [out, size_is(,*actualSizeString), range(0, MAX_RPC_RENDERED_STRING_SIZE)] BYTE** string,</w:t>
      </w:r>
    </w:p>
    <w:p w:rsidR="00FC761F" w:rsidRDefault="007F722F">
      <w:pPr>
        <w:pStyle w:val="Code"/>
      </w:pPr>
      <w:r>
        <w:t xml:space="preserve">  [out] RpcInfo* error</w:t>
      </w:r>
    </w:p>
    <w:p w:rsidR="00FC761F" w:rsidRDefault="007F722F">
      <w:pPr>
        <w:pStyle w:val="Code"/>
      </w:pPr>
      <w:r>
        <w:t>);</w:t>
      </w:r>
    </w:p>
    <w:p w:rsidR="00FC761F" w:rsidRDefault="00FC761F">
      <w:pPr>
        <w:pStyle w:val="Code"/>
      </w:pPr>
    </w:p>
    <w:p w:rsidR="00FC761F" w:rsidRDefault="007F722F">
      <w:pPr>
        <w:pStyle w:val="ListParagraph"/>
        <w:ind w:left="548"/>
      </w:pPr>
      <w:r>
        <w:t xml:space="preserve">For the </w:t>
      </w:r>
      <w:r>
        <w:rPr>
          <w:i/>
        </w:rPr>
        <w:t>eventId</w:t>
      </w:r>
      <w:r>
        <w:t xml:space="preserve"> parameter in this example, the values can look as follows:</w:t>
      </w:r>
    </w:p>
    <w:p w:rsidR="00FC761F" w:rsidRDefault="007F722F">
      <w:pPr>
        <w:pStyle w:val="Code"/>
      </w:pPr>
      <w:r>
        <w:t>0x0010   --- EventId</w:t>
      </w:r>
    </w:p>
    <w:p w:rsidR="00FC761F" w:rsidRDefault="007F722F">
      <w:pPr>
        <w:pStyle w:val="Code"/>
      </w:pPr>
      <w:r>
        <w:t xml:space="preserve"> 0x02    </w:t>
      </w:r>
      <w:r>
        <w:t xml:space="preserve">   --- Level</w:t>
      </w:r>
    </w:p>
    <w:p w:rsidR="00FC761F" w:rsidRDefault="007F722F">
      <w:pPr>
        <w:pStyle w:val="Code"/>
      </w:pPr>
      <w:r>
        <w:t xml:space="preserve"> 0x00       --- Channel</w:t>
      </w:r>
    </w:p>
    <w:p w:rsidR="00FC761F" w:rsidRDefault="007F722F">
      <w:pPr>
        <w:pStyle w:val="Code"/>
      </w:pPr>
      <w:r>
        <w:t xml:space="preserve"> 0x20       --- OpCode</w:t>
      </w:r>
    </w:p>
    <w:p w:rsidR="00FC761F" w:rsidRDefault="007F722F">
      <w:pPr>
        <w:pStyle w:val="Code"/>
      </w:pPr>
      <w:r>
        <w:t xml:space="preserve"> 0x1000     --- Task</w:t>
      </w:r>
    </w:p>
    <w:p w:rsidR="00FC761F" w:rsidRDefault="007F722F">
      <w:pPr>
        <w:pStyle w:val="Code"/>
      </w:pPr>
      <w:r>
        <w:lastRenderedPageBreak/>
        <w:t xml:space="preserve"> 0x8000000000000000 --- Keyword</w:t>
      </w:r>
    </w:p>
    <w:p w:rsidR="00FC761F" w:rsidRDefault="00FC761F">
      <w:pPr>
        <w:pStyle w:val="Code"/>
      </w:pPr>
    </w:p>
    <w:p w:rsidR="00FC761F" w:rsidRDefault="007F722F">
      <w:pPr>
        <w:pStyle w:val="ListParagraph"/>
        <w:numPr>
          <w:ilvl w:val="0"/>
          <w:numId w:val="82"/>
        </w:numPr>
      </w:pPr>
      <w:r>
        <w:t xml:space="preserve">In response to the client call, the server finds the event according to the passing event descriptor and reads out the raw event description </w:t>
      </w:r>
      <w:r>
        <w:t>strings from the provider publisher resource file. Because in step 2, the client requests the locale value as 1033, the server opens the English publisher resource file. Suppose the raw event description is "The system has been restarted after applying the</w:t>
      </w:r>
      <w:r>
        <w:t xml:space="preserve"> updates of %1". The server then reads the data from the values provided by the client (assume it is "Adobe Flash") and replaces the %1 with the value it reads out. Thus, the returned string is:</w:t>
      </w:r>
    </w:p>
    <w:p w:rsidR="00FC761F" w:rsidRDefault="007F722F">
      <w:pPr>
        <w:pStyle w:val="ListParagraph"/>
        <w:ind w:left="548"/>
      </w:pPr>
      <w:r>
        <w:t xml:space="preserve"> "The system has been restarted after applying the updates of</w:t>
      </w:r>
      <w:r>
        <w:t xml:space="preserve"> Adobe Flash".</w:t>
      </w:r>
    </w:p>
    <w:p w:rsidR="00FC761F" w:rsidRDefault="007F722F">
      <w:pPr>
        <w:pStyle w:val="ListParagraph"/>
        <w:numPr>
          <w:ilvl w:val="0"/>
          <w:numId w:val="82"/>
        </w:numPr>
      </w:pPr>
      <w:r>
        <w:t xml:space="preserve">Later, if the client needs to get the localized message for the event level, it calls the same </w:t>
      </w:r>
      <w:r>
        <w:rPr>
          <w:b/>
        </w:rPr>
        <w:t>EvtRpcMessageRender</w:t>
      </w:r>
      <w:r>
        <w:t xml:space="preserve"> method (section 3.1.4.31) with the same parameters except the flags value is 0x00000002.</w:t>
      </w:r>
    </w:p>
    <w:p w:rsidR="00FC761F" w:rsidRDefault="007F722F">
      <w:pPr>
        <w:pStyle w:val="ListParagraph"/>
        <w:numPr>
          <w:ilvl w:val="0"/>
          <w:numId w:val="82"/>
        </w:numPr>
      </w:pPr>
      <w:r>
        <w:t>In response to the client call, the s</w:t>
      </w:r>
      <w:r>
        <w:t>erver finds the event according to the passing event descriptor and reads out the level value. The level is 2, which means it falls into the system defined category. Suppose the system defined string for a level with the value 2 is "Error" for English. Thu</w:t>
      </w:r>
      <w:r>
        <w:t>s, the resulting string is "Error".</w:t>
      </w:r>
    </w:p>
    <w:p w:rsidR="00FC761F" w:rsidRDefault="007F722F">
      <w:pPr>
        <w:pStyle w:val="ListParagraph"/>
        <w:numPr>
          <w:ilvl w:val="0"/>
          <w:numId w:val="82"/>
        </w:numPr>
      </w:pPr>
      <w:r>
        <w:t xml:space="preserve">When the client is done, it closes the publisher metadata handle by calling </w:t>
      </w:r>
      <w:r>
        <w:rPr>
          <w:b/>
        </w:rPr>
        <w:t>EvtRpcClose</w:t>
      </w:r>
      <w:r>
        <w:t xml:space="preserve"> (section </w:t>
      </w:r>
      <w:hyperlink w:anchor="Section_a5173272a59e41d5b1e67366c163ff24" w:history="1">
        <w:r>
          <w:rPr>
            <w:rStyle w:val="Hyperlink"/>
          </w:rPr>
          <w:t>3.1.4.33</w:t>
        </w:r>
      </w:hyperlink>
      <w:r>
        <w:t>). In this call, the server frees all resources related</w:t>
      </w:r>
      <w:r>
        <w:t xml:space="preserve"> to the publisher and closes the resource file.</w:t>
      </w:r>
    </w:p>
    <w:p w:rsidR="00FC761F" w:rsidRDefault="007F722F">
      <w:pPr>
        <w:pStyle w:val="Code"/>
      </w:pPr>
      <w:r>
        <w:t>error_status_t EvtRpcClose(</w:t>
      </w:r>
    </w:p>
    <w:p w:rsidR="00FC761F" w:rsidRDefault="007F722F">
      <w:pPr>
        <w:pStyle w:val="Code"/>
      </w:pPr>
      <w:r>
        <w:t xml:space="preserve">   [in, out, context_handle] void** handle = {publisher metadata handle}</w:t>
      </w:r>
    </w:p>
    <w:p w:rsidR="00FC761F" w:rsidRDefault="007F722F">
      <w:pPr>
        <w:pStyle w:val="Code"/>
      </w:pPr>
      <w:r>
        <w:t>);</w:t>
      </w:r>
    </w:p>
    <w:p w:rsidR="00FC761F" w:rsidRDefault="00FC761F">
      <w:pPr>
        <w:pStyle w:val="Code"/>
      </w:pPr>
    </w:p>
    <w:p w:rsidR="00FC761F" w:rsidRDefault="007F722F">
      <w:pPr>
        <w:pStyle w:val="Heading2"/>
      </w:pPr>
      <w:bookmarkStart w:id="384" w:name="section_c5601b6f4f984b2d9bcfa4fbf3da4eb2"/>
      <w:bookmarkStart w:id="385" w:name="_Toc508101956"/>
      <w:r>
        <w:t>Get Publisher List Example</w:t>
      </w:r>
      <w:bookmarkEnd w:id="384"/>
      <w:bookmarkEnd w:id="385"/>
      <w:r>
        <w:fldChar w:fldCharType="begin"/>
      </w:r>
      <w:r>
        <w:instrText xml:space="preserve"> XE "Examples:get publisher list example" </w:instrText>
      </w:r>
      <w:r>
        <w:fldChar w:fldCharType="end"/>
      </w:r>
      <w:r>
        <w:fldChar w:fldCharType="begin"/>
      </w:r>
      <w:r>
        <w:instrText xml:space="preserve"> XE "Get publisher list example e</w:instrText>
      </w:r>
      <w:r>
        <w:instrText xml:space="preserve">xample" </w:instrText>
      </w:r>
      <w:r>
        <w:fldChar w:fldCharType="end"/>
      </w:r>
    </w:p>
    <w:p w:rsidR="00FC761F" w:rsidRDefault="007F722F">
      <w:r>
        <w:t>In this example, the client obtains a list of registered publishers on the server. This involves the following steps.</w:t>
      </w:r>
    </w:p>
    <w:p w:rsidR="00FC761F" w:rsidRDefault="007F722F">
      <w:pPr>
        <w:pStyle w:val="ListParagraph"/>
        <w:numPr>
          <w:ilvl w:val="0"/>
          <w:numId w:val="83"/>
        </w:numPr>
      </w:pPr>
      <w:r>
        <w:t xml:space="preserve">The client registers with </w:t>
      </w:r>
      <w:hyperlink w:anchor="gt_8a7f6700-8311-45bc-af10-82e10accd331">
        <w:r>
          <w:rPr>
            <w:rStyle w:val="HyperlinkGreen"/>
            <w:b/>
          </w:rPr>
          <w:t>RPC</w:t>
        </w:r>
      </w:hyperlink>
      <w:r>
        <w:t xml:space="preserve"> to obtain an RPC binding handle to </w:t>
      </w:r>
      <w:r>
        <w:t xml:space="preserve">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2">
        <w:r>
          <w:rPr>
            <w:rStyle w:val="Hyperlink"/>
          </w:rPr>
          <w:t>[MSDN-BNDHNDLS]</w:t>
        </w:r>
      </w:hyperlink>
      <w:r>
        <w:t>.</w:t>
      </w:r>
    </w:p>
    <w:p w:rsidR="00FC761F" w:rsidRDefault="007F722F">
      <w:pPr>
        <w:pStyle w:val="ListParagraph"/>
        <w:numPr>
          <w:ilvl w:val="0"/>
          <w:numId w:val="83"/>
        </w:numPr>
      </w:pPr>
      <w:r>
        <w:t xml:space="preserve">The client calls the EvtRpcGetPublisherList (section </w:t>
      </w:r>
      <w:hyperlink w:anchor="Section_250a3af103ab442f96bf3629f837ce77" w:history="1">
        <w:r>
          <w:rPr>
            <w:rStyle w:val="Hyperlink"/>
          </w:rPr>
          <w:t>3.1.4.23</w:t>
        </w:r>
      </w:hyperlink>
      <w:r>
        <w:t>) method to receive the results.</w:t>
      </w:r>
    </w:p>
    <w:p w:rsidR="00FC761F" w:rsidRDefault="007F722F">
      <w:pPr>
        <w:pStyle w:val="Code"/>
      </w:pPr>
      <w:r>
        <w:t>error_status_t EvtRpcGetPublisherList(</w:t>
      </w:r>
    </w:p>
    <w:p w:rsidR="00FC761F" w:rsidRDefault="007F722F">
      <w:pPr>
        <w:pStyle w:val="Code"/>
      </w:pPr>
      <w:r>
        <w:t xml:space="preserve">  [in] RPC_BINDING_HANDLE binding = {handle fr</w:t>
      </w:r>
      <w:r>
        <w:t>om step 1},</w:t>
      </w:r>
    </w:p>
    <w:p w:rsidR="00FC761F" w:rsidRDefault="007F722F">
      <w:pPr>
        <w:pStyle w:val="Code"/>
      </w:pPr>
      <w:r>
        <w:t xml:space="preserve">  [in] DWORD flags = 0,</w:t>
      </w:r>
    </w:p>
    <w:p w:rsidR="00FC761F" w:rsidRDefault="007F722F">
      <w:pPr>
        <w:pStyle w:val="Code"/>
      </w:pPr>
      <w:r>
        <w:t xml:space="preserve">  [out] DWORD* numPublisherIds,</w:t>
      </w:r>
    </w:p>
    <w:p w:rsidR="00FC761F" w:rsidRDefault="007F722F">
      <w:pPr>
        <w:pStyle w:val="Code"/>
      </w:pPr>
      <w:r>
        <w:t xml:space="preserve">  [out, size_is(,*numPublisherIds), range(0, MAX_RPC_PUBLISHER_COUNT), string]</w:t>
      </w:r>
    </w:p>
    <w:p w:rsidR="00FC761F" w:rsidRDefault="007F722F">
      <w:pPr>
        <w:pStyle w:val="Code"/>
      </w:pPr>
      <w:r>
        <w:t xml:space="preserve">       LPWSTR** publisherIds</w:t>
      </w:r>
    </w:p>
    <w:p w:rsidR="00FC761F" w:rsidRDefault="007F722F">
      <w:pPr>
        <w:pStyle w:val="Code"/>
      </w:pPr>
      <w:r>
        <w:t>);</w:t>
      </w:r>
    </w:p>
    <w:p w:rsidR="00FC761F" w:rsidRDefault="007F722F">
      <w:pPr>
        <w:pStyle w:val="ListParagraph"/>
        <w:numPr>
          <w:ilvl w:val="0"/>
          <w:numId w:val="83"/>
        </w:numPr>
      </w:pPr>
      <w:r>
        <w:t xml:space="preserve">The server then goes to the publisher table and enumerates all the publisher </w:t>
      </w:r>
      <w:r>
        <w:t xml:space="preserve">names from the table to fill the </w:t>
      </w:r>
      <w:r>
        <w:rPr>
          <w:i/>
        </w:rPr>
        <w:t>publisherIds</w:t>
      </w:r>
      <w:r>
        <w:t xml:space="preserve"> parameter as the result. At the same time, the </w:t>
      </w:r>
      <w:r>
        <w:rPr>
          <w:i/>
        </w:rPr>
        <w:t>numPublisherIds</w:t>
      </w:r>
      <w:r>
        <w:t xml:space="preserve"> parameter is also set to the number of publishers in the server. Assuming the server has four publishers, a sample result for </w:t>
      </w:r>
      <w:r>
        <w:rPr>
          <w:i/>
        </w:rPr>
        <w:t>publisherIds</w:t>
      </w:r>
      <w:r>
        <w:t xml:space="preserve"> looks as</w:t>
      </w:r>
      <w:r>
        <w:t xml:space="preserve"> follows:</w:t>
      </w:r>
    </w:p>
    <w:p w:rsidR="00FC761F" w:rsidRDefault="007F722F">
      <w:pPr>
        <w:pStyle w:val="ListParagraph"/>
        <w:ind w:left="548"/>
      </w:pPr>
      <w:r>
        <w:t>"TestPublisher""Microsoft-Windows-EventLog""NTFSProvider""Microsoft-Windows-Firewall".</w:t>
      </w:r>
    </w:p>
    <w:p w:rsidR="00FC761F" w:rsidRDefault="007F722F">
      <w:pPr>
        <w:pStyle w:val="ListParagraph"/>
        <w:ind w:left="360"/>
      </w:pPr>
      <w:r>
        <w:lastRenderedPageBreak/>
        <w:t xml:space="preserve">The </w:t>
      </w:r>
      <w:r>
        <w:rPr>
          <w:i/>
        </w:rPr>
        <w:t>numPublisherIds</w:t>
      </w:r>
      <w:r>
        <w:t xml:space="preserve"> is set to 4.</w:t>
      </w:r>
    </w:p>
    <w:p w:rsidR="00FC761F" w:rsidRDefault="007F722F">
      <w:pPr>
        <w:pStyle w:val="Heading2"/>
      </w:pPr>
      <w:bookmarkStart w:id="386" w:name="section_272789332c7c4510944f09dcd7257e32"/>
      <w:bookmarkStart w:id="387" w:name="_Toc508101957"/>
      <w:r>
        <w:t>Get Channel List Example</w:t>
      </w:r>
      <w:bookmarkEnd w:id="386"/>
      <w:bookmarkEnd w:id="387"/>
      <w:r>
        <w:fldChar w:fldCharType="begin"/>
      </w:r>
      <w:r>
        <w:instrText xml:space="preserve"> XE "Examples:get channel list example" </w:instrText>
      </w:r>
      <w:r>
        <w:fldChar w:fldCharType="end"/>
      </w:r>
      <w:r>
        <w:fldChar w:fldCharType="begin"/>
      </w:r>
      <w:r>
        <w:instrText xml:space="preserve"> XE "Get channel list example example" </w:instrText>
      </w:r>
      <w:r>
        <w:fldChar w:fldCharType="end"/>
      </w:r>
    </w:p>
    <w:p w:rsidR="00FC761F" w:rsidRDefault="007F722F">
      <w:r>
        <w:t>In this example, t</w:t>
      </w:r>
      <w:r>
        <w:t>he client tries to obtain a list of registered channels on the server.</w:t>
      </w:r>
    </w:p>
    <w:p w:rsidR="00FC761F" w:rsidRDefault="007F722F">
      <w:r>
        <w:t>This involves the following steps:</w:t>
      </w:r>
    </w:p>
    <w:p w:rsidR="00FC761F" w:rsidRDefault="007F722F">
      <w:pPr>
        <w:pStyle w:val="ListParagraph"/>
        <w:numPr>
          <w:ilvl w:val="0"/>
          <w:numId w:val="84"/>
        </w:numPr>
      </w:pPr>
      <w:r>
        <w:t xml:space="preserve">The client registers with </w:t>
      </w:r>
      <w:hyperlink w:anchor="gt_8a7f6700-8311-45bc-af10-82e10accd331">
        <w:r>
          <w:rPr>
            <w:rStyle w:val="HyperlinkGreen"/>
            <w:b/>
          </w:rPr>
          <w:t>RPC</w:t>
        </w:r>
      </w:hyperlink>
      <w:r>
        <w:t xml:space="preserve"> to obtain an RPC</w:t>
      </w:r>
      <w:r>
        <w:t xml:space="preserve"> binding handle to the service based on the endpoint information specified in section </w:t>
      </w:r>
      <w:hyperlink w:anchor="Section_39a632111b8b4df78d36be485a932669" w:history="1">
        <w:r>
          <w:rPr>
            <w:rStyle w:val="Hyperlink"/>
          </w:rPr>
          <w:t>2.1</w:t>
        </w:r>
      </w:hyperlink>
      <w:r>
        <w:t xml:space="preserve">. For information on how to get the RPC binding handle, see </w:t>
      </w:r>
      <w:hyperlink r:id="rId243">
        <w:r>
          <w:rPr>
            <w:rStyle w:val="Hyperlink"/>
          </w:rPr>
          <w:t>[MSDN-BNDHNDLS]</w:t>
        </w:r>
      </w:hyperlink>
      <w:r>
        <w:t>.</w:t>
      </w:r>
    </w:p>
    <w:p w:rsidR="00FC761F" w:rsidRDefault="007F722F">
      <w:pPr>
        <w:pStyle w:val="ListParagraph"/>
        <w:numPr>
          <w:ilvl w:val="0"/>
          <w:numId w:val="84"/>
        </w:numPr>
      </w:pPr>
      <w:r>
        <w:t xml:space="preserve">The client calls the </w:t>
      </w:r>
      <w:r>
        <w:rPr>
          <w:b/>
        </w:rPr>
        <w:t>EvtRpcGetChannelList</w:t>
      </w:r>
      <w:r>
        <w:t xml:space="preserve"> method (section </w:t>
      </w:r>
      <w:hyperlink w:anchor="Section_61cc2c5b22c64f8e815504ea1280ac90" w:history="1">
        <w:r>
          <w:rPr>
            <w:rStyle w:val="Hyperlink"/>
          </w:rPr>
          <w:t>3.1.4.20</w:t>
        </w:r>
      </w:hyperlink>
      <w:r>
        <w:t>) to receive the results.</w:t>
      </w:r>
    </w:p>
    <w:p w:rsidR="00FC761F" w:rsidRDefault="007F722F">
      <w:pPr>
        <w:pStyle w:val="Code"/>
      </w:pPr>
      <w:r>
        <w:t>error_status_t EvtRpcGetChannelList(</w:t>
      </w:r>
    </w:p>
    <w:p w:rsidR="00FC761F" w:rsidRDefault="007F722F">
      <w:pPr>
        <w:pStyle w:val="Code"/>
      </w:pPr>
      <w:r>
        <w:t xml:space="preserve">  [in] RPC_BINDING_HANDLE bindi</w:t>
      </w:r>
      <w:r>
        <w:t>ng = {handle from step 1},</w:t>
      </w:r>
    </w:p>
    <w:p w:rsidR="00FC761F" w:rsidRDefault="007F722F">
      <w:pPr>
        <w:pStyle w:val="Code"/>
      </w:pPr>
      <w:r>
        <w:t xml:space="preserve">  [in] DWORD flags = 0,</w:t>
      </w:r>
    </w:p>
    <w:p w:rsidR="00FC761F" w:rsidRDefault="007F722F">
      <w:pPr>
        <w:pStyle w:val="Code"/>
      </w:pPr>
      <w:r>
        <w:t xml:space="preserve">  [out] DWORD* numChannelPaths,</w:t>
      </w:r>
    </w:p>
    <w:p w:rsidR="00FC761F" w:rsidRDefault="007F722F">
      <w:pPr>
        <w:pStyle w:val="Code"/>
      </w:pPr>
      <w:r>
        <w:t xml:space="preserve">  [out, size_is(,*numChannelPaths), range(0, MAX_RPC_CHANNEL_COUNT), string] </w:t>
      </w:r>
    </w:p>
    <w:p w:rsidR="00FC761F" w:rsidRDefault="007F722F">
      <w:pPr>
        <w:pStyle w:val="Code"/>
      </w:pPr>
      <w:r>
        <w:t xml:space="preserve">     LPWSTR** channelPaths</w:t>
      </w:r>
    </w:p>
    <w:p w:rsidR="00FC761F" w:rsidRDefault="007F722F">
      <w:pPr>
        <w:pStyle w:val="Code"/>
      </w:pPr>
      <w:r>
        <w:t>);</w:t>
      </w:r>
    </w:p>
    <w:p w:rsidR="00FC761F" w:rsidRDefault="007F722F">
      <w:pPr>
        <w:pStyle w:val="ListParagraph"/>
        <w:numPr>
          <w:ilvl w:val="0"/>
          <w:numId w:val="84"/>
        </w:numPr>
      </w:pPr>
      <w:r>
        <w:t xml:space="preserve">The server then goes to the channel table and enumerates all the </w:t>
      </w:r>
      <w:r>
        <w:t xml:space="preserve">channel names from the table to fill the </w:t>
      </w:r>
      <w:r>
        <w:rPr>
          <w:i/>
        </w:rPr>
        <w:t>channelPaths</w:t>
      </w:r>
      <w:r>
        <w:t xml:space="preserve"> parameter as the result. At the same time, the </w:t>
      </w:r>
      <w:r>
        <w:rPr>
          <w:i/>
        </w:rPr>
        <w:t>numPublisherIds</w:t>
      </w:r>
      <w:r>
        <w:t xml:space="preserve"> parameter is also set to the number of publishers in the server. Assuming that the server has 5 channels, a sample resulting value in </w:t>
      </w:r>
      <w:r>
        <w:rPr>
          <w:i/>
        </w:rPr>
        <w:t>chann</w:t>
      </w:r>
      <w:r>
        <w:rPr>
          <w:i/>
        </w:rPr>
        <w:t>elPaths</w:t>
      </w:r>
      <w:r>
        <w:t xml:space="preserve"> might looks like the following:</w:t>
      </w:r>
    </w:p>
    <w:p w:rsidR="00FC761F" w:rsidRDefault="007F722F">
      <w:pPr>
        <w:pStyle w:val="Code"/>
      </w:pPr>
      <w:r>
        <w:t>"Application""System""Microsoft-Windows-EventLog/Admin""Microsoft-Windows-NTFS/operational""Setup".</w:t>
      </w:r>
    </w:p>
    <w:p w:rsidR="00FC761F" w:rsidRDefault="007F722F">
      <w:pPr>
        <w:pStyle w:val="ListParagraph"/>
        <w:ind w:left="360"/>
      </w:pPr>
      <w:r>
        <w:t xml:space="preserve">In this case, the </w:t>
      </w:r>
      <w:r>
        <w:rPr>
          <w:i/>
        </w:rPr>
        <w:t>numChannelPaths</w:t>
      </w:r>
      <w:r>
        <w:t xml:space="preserve"> value is 5.</w:t>
      </w:r>
    </w:p>
    <w:p w:rsidR="00FC761F" w:rsidRDefault="007F722F">
      <w:pPr>
        <w:pStyle w:val="Heading2"/>
      </w:pPr>
      <w:bookmarkStart w:id="388" w:name="section_d0845b03c13042819e38065e266f7fd5"/>
      <w:bookmarkStart w:id="389" w:name="_Toc508101958"/>
      <w:r>
        <w:t>Get Event Metadata Example</w:t>
      </w:r>
      <w:bookmarkEnd w:id="388"/>
      <w:bookmarkEnd w:id="389"/>
      <w:r>
        <w:fldChar w:fldCharType="begin"/>
      </w:r>
      <w:r>
        <w:instrText xml:space="preserve"> XE "Examples:get event metadata example" </w:instrText>
      </w:r>
      <w:r>
        <w:fldChar w:fldCharType="end"/>
      </w:r>
      <w:r>
        <w:fldChar w:fldCharType="begin"/>
      </w:r>
      <w:r>
        <w:instrText xml:space="preserve"> XE "Get event metadata example example" </w:instrText>
      </w:r>
      <w:r>
        <w:fldChar w:fldCharType="end"/>
      </w:r>
    </w:p>
    <w:p w:rsidR="00FC761F" w:rsidRDefault="007F722F">
      <w:r>
        <w:t>In this example, the client retrieves the event metadata information from a known publisher on the server.</w:t>
      </w:r>
    </w:p>
    <w:p w:rsidR="00FC761F" w:rsidRDefault="007F722F">
      <w:r>
        <w:t>This involves the following steps:</w:t>
      </w:r>
    </w:p>
    <w:p w:rsidR="00FC761F" w:rsidRDefault="007F722F">
      <w:pPr>
        <w:pStyle w:val="ListParagraph"/>
        <w:numPr>
          <w:ilvl w:val="0"/>
          <w:numId w:val="85"/>
        </w:numPr>
      </w:pPr>
      <w:r>
        <w:t>The client registers with RPS to obtain an RPC binding handle to the s</w:t>
      </w:r>
      <w:r>
        <w:t xml:space="preserve">ervice based on the endpoint information specified in section </w:t>
      </w:r>
      <w:hyperlink w:anchor="Section_39a632111b8b4df78d36be485a932669" w:history="1">
        <w:r>
          <w:rPr>
            <w:rStyle w:val="Hyperlink"/>
          </w:rPr>
          <w:t>2.1</w:t>
        </w:r>
      </w:hyperlink>
      <w:r>
        <w:t xml:space="preserve">. For information about how to obtain an RPC binding handle, see </w:t>
      </w:r>
      <w:hyperlink r:id="rId244">
        <w:r>
          <w:rPr>
            <w:rStyle w:val="Hyperlink"/>
          </w:rPr>
          <w:t>[MSDN-BNDHNDLS]</w:t>
        </w:r>
      </w:hyperlink>
      <w:r>
        <w:t>.</w:t>
      </w:r>
    </w:p>
    <w:p w:rsidR="00FC761F" w:rsidRDefault="007F722F">
      <w:pPr>
        <w:pStyle w:val="ListParagraph"/>
        <w:numPr>
          <w:ilvl w:val="0"/>
          <w:numId w:val="85"/>
        </w:numPr>
      </w:pPr>
      <w:r>
        <w:t xml:space="preserve">The client calls the </w:t>
      </w:r>
      <w:r>
        <w:rPr>
          <w:b/>
        </w:rPr>
        <w:t>EvtRpcGetPublisherMetadata</w:t>
      </w:r>
      <w:r>
        <w:t xml:space="preserve"> method (section </w:t>
      </w:r>
      <w:hyperlink w:anchor="Section_0011377c12f844408629568b1ec5bcf2" w:history="1">
        <w:r>
          <w:rPr>
            <w:rStyle w:val="Hyperlink"/>
          </w:rPr>
          <w:t>3.1.4.25</w:t>
        </w:r>
      </w:hyperlink>
      <w:r>
        <w:t>) to obtain a publisher metadata context handler.</w:t>
      </w:r>
    </w:p>
    <w:p w:rsidR="00FC761F" w:rsidRDefault="007F722F">
      <w:pPr>
        <w:pStyle w:val="Code"/>
      </w:pPr>
      <w:r>
        <w:t>error_status_t EvtRpcGetPublisherMetadata(</w:t>
      </w:r>
    </w:p>
    <w:p w:rsidR="00FC761F" w:rsidRDefault="007F722F">
      <w:pPr>
        <w:pStyle w:val="Code"/>
      </w:pPr>
      <w:r>
        <w:t xml:space="preserve">  [in] RPC_BIN</w:t>
      </w:r>
      <w:r>
        <w:t>DING_HANDLE binding = {handle from step 1},</w:t>
      </w:r>
    </w:p>
    <w:p w:rsidR="00FC761F" w:rsidRDefault="007F722F">
      <w:pPr>
        <w:pStyle w:val="Code"/>
      </w:pPr>
      <w:r>
        <w:t xml:space="preserve">  [in, unique, range(0, MAX_RPC_PUBLISHER_ID_LENGTH), string] </w:t>
      </w:r>
    </w:p>
    <w:p w:rsidR="00FC761F" w:rsidRDefault="007F722F">
      <w:pPr>
        <w:pStyle w:val="Code"/>
      </w:pPr>
      <w:r>
        <w:t xml:space="preserve">    LPCWSTR publisherId = L"Microsoft-Windows-SamplePublisher",</w:t>
      </w:r>
    </w:p>
    <w:p w:rsidR="00FC761F" w:rsidRDefault="007F722F">
      <w:pPr>
        <w:pStyle w:val="Code"/>
      </w:pPr>
      <w:r>
        <w:t xml:space="preserve">  [in, unique, range(0, MAX_RPC_FILE_PATH_LENGTH), string] </w:t>
      </w:r>
    </w:p>
    <w:p w:rsidR="00FC761F" w:rsidRDefault="007F722F">
      <w:pPr>
        <w:pStyle w:val="Code"/>
      </w:pPr>
      <w:r>
        <w:t xml:space="preserve">    LPCWSTR logFilePath = NULL,</w:t>
      </w:r>
    </w:p>
    <w:p w:rsidR="00FC761F" w:rsidRDefault="007F722F">
      <w:pPr>
        <w:pStyle w:val="Code"/>
      </w:pPr>
      <w:r>
        <w:t xml:space="preserve">  [in] LCID locale = 1033,</w:t>
      </w:r>
    </w:p>
    <w:p w:rsidR="00FC761F" w:rsidRDefault="007F722F">
      <w:pPr>
        <w:pStyle w:val="Code"/>
      </w:pPr>
      <w:r>
        <w:t xml:space="preserve">  [in] DWORD flags = 0,</w:t>
      </w:r>
    </w:p>
    <w:p w:rsidR="00FC761F" w:rsidRDefault="007F722F">
      <w:pPr>
        <w:pStyle w:val="Code"/>
      </w:pPr>
      <w:r>
        <w:t xml:space="preserve">  [out] EvtRpcVariantList* pubMetadataProps,</w:t>
      </w:r>
    </w:p>
    <w:p w:rsidR="00FC761F" w:rsidRDefault="007F722F">
      <w:pPr>
        <w:pStyle w:val="Code"/>
      </w:pPr>
      <w:r>
        <w:t xml:space="preserve">  [out, context_handle] PCONTEXT_HANDLE_PUBLISHER_METADATA* pubMetadata</w:t>
      </w:r>
    </w:p>
    <w:p w:rsidR="00FC761F" w:rsidRDefault="007F722F">
      <w:pPr>
        <w:pStyle w:val="Code"/>
      </w:pPr>
      <w:r>
        <w:t>);</w:t>
      </w:r>
    </w:p>
    <w:p w:rsidR="00FC761F" w:rsidRDefault="00FC761F">
      <w:pPr>
        <w:pStyle w:val="Code"/>
      </w:pPr>
    </w:p>
    <w:p w:rsidR="00FC761F" w:rsidRDefault="007F722F">
      <w:pPr>
        <w:pStyle w:val="ListParagraph"/>
        <w:numPr>
          <w:ilvl w:val="0"/>
          <w:numId w:val="85"/>
        </w:numPr>
      </w:pPr>
      <w:r>
        <w:lastRenderedPageBreak/>
        <w:t xml:space="preserve">The server then opens the publisher resource file </w:t>
      </w:r>
      <w:r>
        <w:t>for the publisher whose name is "Microsoft-Windows-SamplePublisher" and creates a publisher metadata object. In this example, the publisher's resource file is %SystemDrive%\windows\SamplePublisher.dll; thus, the server sets the values for the data fields i</w:t>
      </w:r>
      <w:r>
        <w:t>n the publisher metadata object as follows:</w:t>
      </w:r>
    </w:p>
    <w:p w:rsidR="00FC761F" w:rsidRDefault="007F722F">
      <w:pPr>
        <w:pStyle w:val="ListParagraph"/>
        <w:ind w:left="900" w:hanging="274"/>
      </w:pPr>
      <w:r>
        <w:rPr>
          <w:b/>
        </w:rPr>
        <w:t xml:space="preserve">HandleType: </w:t>
      </w:r>
      <w:r>
        <w:t>4. Indicates the publisher metadata type.</w:t>
      </w:r>
    </w:p>
    <w:p w:rsidR="00FC761F" w:rsidRDefault="007F722F">
      <w:pPr>
        <w:pStyle w:val="ListParagraph"/>
        <w:ind w:left="900" w:hanging="274"/>
      </w:pPr>
      <w:r>
        <w:rPr>
          <w:b/>
        </w:rPr>
        <w:t xml:space="preserve">ResourceFile: </w:t>
      </w:r>
      <w:r>
        <w:t>%SystemDrive%\windows\SamplePublisher.dll.</w:t>
      </w:r>
    </w:p>
    <w:p w:rsidR="00FC761F" w:rsidRDefault="007F722F">
      <w:pPr>
        <w:pStyle w:val="ListParagraph"/>
        <w:ind w:left="900" w:hanging="274"/>
      </w:pPr>
      <w:r>
        <w:rPr>
          <w:b/>
        </w:rPr>
        <w:t xml:space="preserve">MessageFile: </w:t>
      </w:r>
      <w:r>
        <w:t>%SystemDrive%\windows\SamplePublisher.dll.</w:t>
      </w:r>
    </w:p>
    <w:p w:rsidR="00FC761F" w:rsidRDefault="007F722F">
      <w:pPr>
        <w:pStyle w:val="ListParagraph"/>
        <w:ind w:left="900" w:hanging="274"/>
      </w:pPr>
      <w:r>
        <w:rPr>
          <w:b/>
        </w:rPr>
        <w:t xml:space="preserve">ParameterFile: </w:t>
      </w:r>
      <w:r>
        <w:t>%SystemDrive\windows\SamplePub</w:t>
      </w:r>
      <w:r>
        <w:t>lisher.dll.</w:t>
      </w:r>
    </w:p>
    <w:p w:rsidR="00FC761F" w:rsidRDefault="007F722F">
      <w:pPr>
        <w:pStyle w:val="ListParagraph"/>
        <w:ind w:left="900" w:hanging="274"/>
      </w:pPr>
      <w:r>
        <w:rPr>
          <w:b/>
        </w:rPr>
        <w:t xml:space="preserve">Locale: </w:t>
      </w:r>
      <w:r>
        <w:t>1033.</w:t>
      </w:r>
    </w:p>
    <w:p w:rsidR="00FC761F" w:rsidRDefault="007F722F">
      <w:pPr>
        <w:pStyle w:val="ListParagraph"/>
        <w:ind w:left="900" w:hanging="274"/>
      </w:pPr>
      <w:r>
        <w:rPr>
          <w:b/>
        </w:rPr>
        <w:t xml:space="preserve">ResourceFileHandle: </w:t>
      </w:r>
      <w:r>
        <w:t>0x00000AF0. Indicates the handle for the resource file.</w:t>
      </w:r>
    </w:p>
    <w:p w:rsidR="00FC761F" w:rsidRDefault="007F722F">
      <w:pPr>
        <w:pStyle w:val="ListParagraph"/>
        <w:ind w:left="360"/>
      </w:pPr>
      <w:r>
        <w:t xml:space="preserve">The server also fills the </w:t>
      </w:r>
      <w:r>
        <w:rPr>
          <w:i/>
        </w:rPr>
        <w:t>pubMetadataProps</w:t>
      </w:r>
      <w:r>
        <w:t xml:space="preserve"> parameter with an EvtRpcVariantList containing 29 EvtRpcVariants as specified in section 3.1.4.25. The server o</w:t>
      </w:r>
      <w:r>
        <w:t>btains the data for these EvtRpcVariants from two sources, its publisher table and the publisher resource file. The server locates the publisher entry in its publisher table based on the specified publisherId parameter from the client. The server reads the</w:t>
      </w:r>
      <w:r>
        <w:t xml:space="preserve"> publisherGUID, ResourceFilePath, ParameterFilePath, MessageFilePath, ChannelReferenceIndex, ChannelReferenceID, and ChannelReferenceFlags values directly from the publisher entry in the publisher table. The server locates the channel information in the pu</w:t>
      </w:r>
      <w:r>
        <w:t xml:space="preserve">blisher resource file in order to obtain the channel name strings and channel message IDs, which correspond to the ChannelReferencePath and ChannelReferenceMessageID entries of the </w:t>
      </w:r>
      <w:r>
        <w:rPr>
          <w:i/>
        </w:rPr>
        <w:t>pubMetadataProps</w:t>
      </w:r>
      <w:r>
        <w:t xml:space="preserve"> list. In this example, the data is as follows:</w:t>
      </w:r>
    </w:p>
    <w:p w:rsidR="00FC761F" w:rsidRDefault="007F722F">
      <w:pPr>
        <w:pStyle w:val="Code"/>
      </w:pPr>
      <w:r>
        <w:t>[0]</w:t>
      </w:r>
    </w:p>
    <w:p w:rsidR="00FC761F" w:rsidRDefault="007F722F">
      <w:pPr>
        <w:pStyle w:val="Code"/>
      </w:pPr>
      <w:r>
        <w:t>15 ----</w:t>
      </w:r>
      <w:r>
        <w:t xml:space="preserve"> EvtVarTypeGuid</w:t>
      </w:r>
    </w:p>
    <w:p w:rsidR="00FC761F" w:rsidRDefault="007F722F">
      <w:pPr>
        <w:pStyle w:val="Code"/>
      </w:pPr>
      <w:r>
        <w:t>{59206ea5-6655-4ffa-8426-a2ce213b26f5}   ---- The publisher GUID</w:t>
      </w:r>
    </w:p>
    <w:p w:rsidR="00FC761F" w:rsidRDefault="007F722F">
      <w:pPr>
        <w:pStyle w:val="Code"/>
      </w:pPr>
      <w:r>
        <w:t>[1]</w:t>
      </w:r>
    </w:p>
    <w:p w:rsidR="00FC761F" w:rsidRDefault="007F722F">
      <w:pPr>
        <w:pStyle w:val="Code"/>
      </w:pPr>
      <w:r>
        <w:t>1  ---- EvtVarTypeString</w:t>
      </w:r>
    </w:p>
    <w:p w:rsidR="00FC761F" w:rsidRDefault="007F722F">
      <w:pPr>
        <w:pStyle w:val="Code"/>
      </w:pPr>
      <w:r>
        <w:t>"%SystemDrive%\windows\SamplePublisher.dll"</w:t>
      </w:r>
    </w:p>
    <w:p w:rsidR="00FC761F" w:rsidRDefault="007F722F">
      <w:pPr>
        <w:pStyle w:val="Code"/>
      </w:pPr>
      <w:r>
        <w:t>[2]</w:t>
      </w:r>
    </w:p>
    <w:p w:rsidR="00FC761F" w:rsidRDefault="007F722F">
      <w:pPr>
        <w:pStyle w:val="Code"/>
      </w:pPr>
      <w:r>
        <w:t>1  ---- EvtVarTypeString</w:t>
      </w:r>
    </w:p>
    <w:p w:rsidR="00FC761F" w:rsidRDefault="007F722F">
      <w:pPr>
        <w:pStyle w:val="Code"/>
      </w:pPr>
      <w:r>
        <w:t>"%SystemDrive%\windows\SamplePublisher.dll"</w:t>
      </w:r>
    </w:p>
    <w:p w:rsidR="00FC761F" w:rsidRDefault="007F722F">
      <w:pPr>
        <w:pStyle w:val="Code"/>
      </w:pPr>
      <w:r>
        <w:t>[3]</w:t>
      </w:r>
    </w:p>
    <w:p w:rsidR="00FC761F" w:rsidRDefault="007F722F">
      <w:pPr>
        <w:pStyle w:val="Code"/>
      </w:pPr>
      <w:r>
        <w:t>1  ---- EvtVarTypeString</w:t>
      </w:r>
    </w:p>
    <w:p w:rsidR="00FC761F" w:rsidRDefault="007F722F">
      <w:pPr>
        <w:pStyle w:val="Code"/>
      </w:pPr>
      <w:r>
        <w:t>"%SystemDrive%\windows\SamplePublisher.dll"</w:t>
      </w:r>
    </w:p>
    <w:p w:rsidR="00FC761F" w:rsidRDefault="007F722F">
      <w:pPr>
        <w:pStyle w:val="Code"/>
      </w:pPr>
      <w:r>
        <w:t>[4]</w:t>
      </w:r>
    </w:p>
    <w:p w:rsidR="00FC761F" w:rsidRDefault="007F722F">
      <w:pPr>
        <w:pStyle w:val="Code"/>
      </w:pPr>
      <w:r>
        <w:t>0  ---- EvtVarTypeNull</w:t>
      </w:r>
    </w:p>
    <w:p w:rsidR="00FC761F" w:rsidRDefault="007F722F">
      <w:pPr>
        <w:pStyle w:val="Code"/>
      </w:pPr>
      <w:r>
        <w:t>[5]</w:t>
      </w:r>
    </w:p>
    <w:p w:rsidR="00FC761F" w:rsidRDefault="007F722F">
      <w:pPr>
        <w:pStyle w:val="Code"/>
      </w:pPr>
      <w:r>
        <w:t>0  ---- EvtVarTypeNull</w:t>
      </w:r>
    </w:p>
    <w:p w:rsidR="00FC761F" w:rsidRDefault="007F722F">
      <w:pPr>
        <w:pStyle w:val="Code"/>
      </w:pPr>
      <w:r>
        <w:t>[6]</w:t>
      </w:r>
    </w:p>
    <w:p w:rsidR="00FC761F" w:rsidRDefault="007F722F">
      <w:pPr>
        <w:pStyle w:val="Code"/>
      </w:pPr>
      <w:r>
        <w:t>0  ---- EvtVarTypeNull</w:t>
      </w:r>
    </w:p>
    <w:p w:rsidR="00FC761F" w:rsidRDefault="007F722F">
      <w:pPr>
        <w:pStyle w:val="Code"/>
      </w:pPr>
      <w:r>
        <w:t>[7]</w:t>
      </w:r>
    </w:p>
    <w:p w:rsidR="00FC761F" w:rsidRDefault="007F722F">
      <w:pPr>
        <w:pStyle w:val="Code"/>
      </w:pPr>
      <w:r>
        <w:t>5  ---- ArrayCount</w:t>
      </w:r>
    </w:p>
    <w:p w:rsidR="00FC761F" w:rsidRDefault="007F722F">
      <w:pPr>
        <w:pStyle w:val="Code"/>
      </w:pPr>
      <w:r>
        <w:t>1  ---- EvtVarTypeString</w:t>
      </w:r>
    </w:p>
    <w:p w:rsidR="00FC761F" w:rsidRDefault="007F722F">
      <w:pPr>
        <w:pStyle w:val="Code"/>
      </w:pPr>
      <w:r>
        <w:t>"Application"</w:t>
      </w:r>
    </w:p>
    <w:p w:rsidR="00FC761F" w:rsidRDefault="007F722F">
      <w:pPr>
        <w:pStyle w:val="Code"/>
      </w:pPr>
      <w:r>
        <w:t>1  ---- EvtVarTypeString</w:t>
      </w:r>
    </w:p>
    <w:p w:rsidR="00FC761F" w:rsidRDefault="007F722F">
      <w:pPr>
        <w:pStyle w:val="Code"/>
      </w:pPr>
      <w:r>
        <w:t>"System"</w:t>
      </w:r>
    </w:p>
    <w:p w:rsidR="00FC761F" w:rsidRDefault="007F722F">
      <w:pPr>
        <w:pStyle w:val="Code"/>
      </w:pPr>
      <w:r>
        <w:t>1  ---- EvtVarTypeString</w:t>
      </w:r>
    </w:p>
    <w:p w:rsidR="00FC761F" w:rsidRDefault="007F722F">
      <w:pPr>
        <w:pStyle w:val="Code"/>
      </w:pPr>
      <w:r>
        <w:t>"Microsoft-Windows-EventLog/Admin"</w:t>
      </w:r>
    </w:p>
    <w:p w:rsidR="00FC761F" w:rsidRDefault="007F722F">
      <w:pPr>
        <w:pStyle w:val="Code"/>
      </w:pPr>
      <w:r>
        <w:t>1  ---- EvtVarTypeString</w:t>
      </w:r>
    </w:p>
    <w:p w:rsidR="00FC761F" w:rsidRDefault="007F722F">
      <w:pPr>
        <w:pStyle w:val="Code"/>
      </w:pPr>
      <w:r>
        <w:t>"Microsoft-Windows-NTFS/operational"</w:t>
      </w:r>
    </w:p>
    <w:p w:rsidR="00FC761F" w:rsidRDefault="007F722F">
      <w:pPr>
        <w:pStyle w:val="Code"/>
      </w:pPr>
      <w:r>
        <w:t>1  ---- EvtVarTypeString</w:t>
      </w:r>
    </w:p>
    <w:p w:rsidR="00FC761F" w:rsidRDefault="007F722F">
      <w:pPr>
        <w:pStyle w:val="Code"/>
      </w:pPr>
      <w:r>
        <w:t>"Setup"</w:t>
      </w:r>
    </w:p>
    <w:p w:rsidR="00FC761F" w:rsidRDefault="007F722F">
      <w:pPr>
        <w:pStyle w:val="Code"/>
      </w:pPr>
      <w:r>
        <w:t>[8]</w:t>
      </w:r>
    </w:p>
    <w:p w:rsidR="00FC761F" w:rsidRDefault="007F722F">
      <w:pPr>
        <w:pStyle w:val="Code"/>
      </w:pPr>
      <w:r>
        <w:t>5  ---- ArrayCount</w:t>
      </w:r>
    </w:p>
    <w:p w:rsidR="00FC761F" w:rsidRDefault="007F722F">
      <w:pPr>
        <w:pStyle w:val="Code"/>
      </w:pPr>
      <w:r>
        <w:t>8  ---- EvtVarTypeUint32</w:t>
      </w:r>
    </w:p>
    <w:p w:rsidR="00FC761F" w:rsidRDefault="007F722F">
      <w:pPr>
        <w:pStyle w:val="Code"/>
      </w:pPr>
      <w:r>
        <w:t>10 ---- ChannelReferenceIndex</w:t>
      </w:r>
    </w:p>
    <w:p w:rsidR="00FC761F" w:rsidRDefault="007F722F">
      <w:pPr>
        <w:pStyle w:val="Code"/>
      </w:pPr>
      <w:r>
        <w:t>8  ---- EvtVarTypeUint32</w:t>
      </w:r>
    </w:p>
    <w:p w:rsidR="00FC761F" w:rsidRDefault="007F722F">
      <w:pPr>
        <w:pStyle w:val="Code"/>
      </w:pPr>
      <w:r>
        <w:t xml:space="preserve">10 ---- </w:t>
      </w:r>
      <w:r>
        <w:t>ChannelReferenceIndex</w:t>
      </w:r>
    </w:p>
    <w:p w:rsidR="00FC761F" w:rsidRDefault="007F722F">
      <w:pPr>
        <w:pStyle w:val="Code"/>
      </w:pPr>
      <w:r>
        <w:t>8  ---- EvtVarTypeUint32</w:t>
      </w:r>
    </w:p>
    <w:p w:rsidR="00FC761F" w:rsidRDefault="007F722F">
      <w:pPr>
        <w:pStyle w:val="Code"/>
      </w:pPr>
      <w:r>
        <w:lastRenderedPageBreak/>
        <w:t>10 ---- ChannelReferenceIndex</w:t>
      </w:r>
    </w:p>
    <w:p w:rsidR="00FC761F" w:rsidRDefault="007F722F">
      <w:pPr>
        <w:pStyle w:val="Code"/>
      </w:pPr>
      <w:r>
        <w:t>8  ---- EvtVarTypeUint32</w:t>
      </w:r>
    </w:p>
    <w:p w:rsidR="00FC761F" w:rsidRDefault="007F722F">
      <w:pPr>
        <w:pStyle w:val="Code"/>
      </w:pPr>
      <w:r>
        <w:t>10 ---- ChannelReferenceIndex</w:t>
      </w:r>
    </w:p>
    <w:p w:rsidR="00FC761F" w:rsidRDefault="007F722F">
      <w:pPr>
        <w:pStyle w:val="Code"/>
      </w:pPr>
      <w:r>
        <w:t>8  ---- EvtVarTypeUint32</w:t>
      </w:r>
    </w:p>
    <w:p w:rsidR="00FC761F" w:rsidRDefault="007F722F">
      <w:pPr>
        <w:pStyle w:val="Code"/>
      </w:pPr>
      <w:r>
        <w:t>10 ---- ChannelReferenceIndex</w:t>
      </w:r>
    </w:p>
    <w:p w:rsidR="00FC761F" w:rsidRDefault="007F722F">
      <w:pPr>
        <w:pStyle w:val="Code"/>
      </w:pPr>
      <w:r>
        <w:t>[9]</w:t>
      </w:r>
    </w:p>
    <w:p w:rsidR="00FC761F" w:rsidRDefault="007F722F">
      <w:pPr>
        <w:pStyle w:val="Code"/>
      </w:pPr>
      <w:r>
        <w:t>5  ---- ArrayCount</w:t>
      </w:r>
    </w:p>
    <w:p w:rsidR="00FC761F" w:rsidRDefault="007F722F">
      <w:pPr>
        <w:pStyle w:val="Code"/>
      </w:pPr>
      <w:r>
        <w:t>8  ---- EvtVarTypeUint32</w:t>
      </w:r>
    </w:p>
    <w:p w:rsidR="00FC761F" w:rsidRDefault="007F722F">
      <w:pPr>
        <w:pStyle w:val="Code"/>
      </w:pPr>
      <w:r>
        <w:t xml:space="preserve">0 ---- </w:t>
      </w:r>
      <w:r>
        <w:t>ChannelreferenceID</w:t>
      </w:r>
    </w:p>
    <w:p w:rsidR="00FC761F" w:rsidRDefault="007F722F">
      <w:pPr>
        <w:pStyle w:val="Code"/>
      </w:pPr>
      <w:r>
        <w:t>8  ---- EvtVarTypeUint32</w:t>
      </w:r>
    </w:p>
    <w:p w:rsidR="00FC761F" w:rsidRDefault="007F722F">
      <w:pPr>
        <w:pStyle w:val="Code"/>
      </w:pPr>
      <w:r>
        <w:t>1 ---- ChannelreferenceID</w:t>
      </w:r>
    </w:p>
    <w:p w:rsidR="00FC761F" w:rsidRDefault="007F722F">
      <w:pPr>
        <w:pStyle w:val="Code"/>
      </w:pPr>
      <w:r>
        <w:t>8  ---- EvtVarTypeUint32</w:t>
      </w:r>
    </w:p>
    <w:p w:rsidR="00FC761F" w:rsidRDefault="007F722F">
      <w:pPr>
        <w:pStyle w:val="Code"/>
      </w:pPr>
      <w:r>
        <w:t>2 ---- ChannelreferenceID</w:t>
      </w:r>
    </w:p>
    <w:p w:rsidR="00FC761F" w:rsidRDefault="007F722F">
      <w:pPr>
        <w:pStyle w:val="Code"/>
      </w:pPr>
      <w:r>
        <w:t>8  ---- EvtVarTypeUint32</w:t>
      </w:r>
    </w:p>
    <w:p w:rsidR="00FC761F" w:rsidRDefault="007F722F">
      <w:pPr>
        <w:pStyle w:val="Code"/>
      </w:pPr>
      <w:r>
        <w:t>3 ---- ChannelreferenceID</w:t>
      </w:r>
    </w:p>
    <w:p w:rsidR="00FC761F" w:rsidRDefault="007F722F">
      <w:pPr>
        <w:pStyle w:val="Code"/>
      </w:pPr>
      <w:r>
        <w:t>8  ---- EvtVarTypeUint32</w:t>
      </w:r>
    </w:p>
    <w:p w:rsidR="00FC761F" w:rsidRDefault="007F722F">
      <w:pPr>
        <w:pStyle w:val="Code"/>
      </w:pPr>
      <w:r>
        <w:t>4 ---- ChannelreferenceID</w:t>
      </w:r>
    </w:p>
    <w:p w:rsidR="00FC761F" w:rsidRDefault="007F722F">
      <w:pPr>
        <w:pStyle w:val="Code"/>
      </w:pPr>
      <w:r>
        <w:t>[10]</w:t>
      </w:r>
    </w:p>
    <w:p w:rsidR="00FC761F" w:rsidRDefault="007F722F">
      <w:pPr>
        <w:pStyle w:val="Code"/>
      </w:pPr>
      <w:r>
        <w:t>5  ---- ArrayCount</w:t>
      </w:r>
    </w:p>
    <w:p w:rsidR="00FC761F" w:rsidRDefault="007F722F">
      <w:pPr>
        <w:pStyle w:val="Code"/>
      </w:pPr>
      <w:r>
        <w:t>8  ---- E</w:t>
      </w:r>
      <w:r>
        <w:t>vtVarTypeUint32</w:t>
      </w:r>
    </w:p>
    <w:p w:rsidR="00FC761F" w:rsidRDefault="007F722F">
      <w:pPr>
        <w:pStyle w:val="Code"/>
      </w:pPr>
      <w:r>
        <w:t>0 ---- ChannelreferenceFlags</w:t>
      </w:r>
    </w:p>
    <w:p w:rsidR="00FC761F" w:rsidRDefault="007F722F">
      <w:pPr>
        <w:pStyle w:val="Code"/>
      </w:pPr>
      <w:r>
        <w:t>8  ---- EvtVarTypeUint32</w:t>
      </w:r>
    </w:p>
    <w:p w:rsidR="00FC761F" w:rsidRDefault="007F722F">
      <w:pPr>
        <w:pStyle w:val="Code"/>
      </w:pPr>
      <w:r>
        <w:t>0 ---- ChannelreferenceFlags</w:t>
      </w:r>
    </w:p>
    <w:p w:rsidR="00FC761F" w:rsidRDefault="007F722F">
      <w:pPr>
        <w:pStyle w:val="Code"/>
      </w:pPr>
      <w:r>
        <w:t>8  ---- EvtVarTypeUint32</w:t>
      </w:r>
    </w:p>
    <w:p w:rsidR="00FC761F" w:rsidRDefault="007F722F">
      <w:pPr>
        <w:pStyle w:val="Code"/>
      </w:pPr>
      <w:r>
        <w:t>0 ---- ChannelreferenceFlags</w:t>
      </w:r>
    </w:p>
    <w:p w:rsidR="00FC761F" w:rsidRDefault="007F722F">
      <w:pPr>
        <w:pStyle w:val="Code"/>
      </w:pPr>
      <w:r>
        <w:t>8  ---- EvtVarTypeUint32</w:t>
      </w:r>
    </w:p>
    <w:p w:rsidR="00FC761F" w:rsidRDefault="007F722F">
      <w:pPr>
        <w:pStyle w:val="Code"/>
      </w:pPr>
      <w:r>
        <w:t>0 ---- ChannelreferenceFlags</w:t>
      </w:r>
    </w:p>
    <w:p w:rsidR="00FC761F" w:rsidRDefault="007F722F">
      <w:pPr>
        <w:pStyle w:val="Code"/>
      </w:pPr>
      <w:r>
        <w:t>8  ---- EvtVarTypeUint32</w:t>
      </w:r>
    </w:p>
    <w:p w:rsidR="00FC761F" w:rsidRDefault="007F722F">
      <w:pPr>
        <w:pStyle w:val="Code"/>
      </w:pPr>
      <w:r>
        <w:t>0 ---- ChannelreferenceF</w:t>
      </w:r>
      <w:r>
        <w:t>lags</w:t>
      </w:r>
    </w:p>
    <w:p w:rsidR="00FC761F" w:rsidRDefault="007F722F">
      <w:pPr>
        <w:pStyle w:val="Code"/>
      </w:pPr>
      <w:r>
        <w:t>[11]</w:t>
      </w:r>
    </w:p>
    <w:p w:rsidR="00FC761F" w:rsidRDefault="007F722F">
      <w:pPr>
        <w:pStyle w:val="Code"/>
      </w:pPr>
      <w:r>
        <w:t>5  ---- ArrayCount</w:t>
      </w:r>
    </w:p>
    <w:p w:rsidR="00FC761F" w:rsidRDefault="007F722F">
      <w:pPr>
        <w:pStyle w:val="Code"/>
      </w:pPr>
      <w:r>
        <w:t>8  ---- EvtVarTypeUint32</w:t>
      </w:r>
    </w:p>
    <w:p w:rsidR="00FC761F" w:rsidRDefault="007F722F">
      <w:pPr>
        <w:pStyle w:val="Code"/>
      </w:pPr>
      <w:r>
        <w:t>10000 ---- ChannelreferenceMessageID</w:t>
      </w:r>
    </w:p>
    <w:p w:rsidR="00FC761F" w:rsidRDefault="007F722F">
      <w:pPr>
        <w:pStyle w:val="Code"/>
      </w:pPr>
      <w:r>
        <w:t>8  ---- EvtVarTypeUint32</w:t>
      </w:r>
    </w:p>
    <w:p w:rsidR="00FC761F" w:rsidRDefault="007F722F">
      <w:pPr>
        <w:pStyle w:val="Code"/>
      </w:pPr>
      <w:r>
        <w:t>10001 ---- ChannelreferenceMessageID</w:t>
      </w:r>
    </w:p>
    <w:p w:rsidR="00FC761F" w:rsidRDefault="007F722F">
      <w:pPr>
        <w:pStyle w:val="Code"/>
      </w:pPr>
      <w:r>
        <w:t>8  ---- EvtVarTypeUint32</w:t>
      </w:r>
    </w:p>
    <w:p w:rsidR="00FC761F" w:rsidRDefault="007F722F">
      <w:pPr>
        <w:pStyle w:val="Code"/>
      </w:pPr>
      <w:r>
        <w:t>10002 ---- ChannelreferenceMessageID</w:t>
      </w:r>
    </w:p>
    <w:p w:rsidR="00FC761F" w:rsidRDefault="007F722F">
      <w:pPr>
        <w:pStyle w:val="Code"/>
      </w:pPr>
      <w:r>
        <w:t>8  ---- EvtVarTypeUint32</w:t>
      </w:r>
    </w:p>
    <w:p w:rsidR="00FC761F" w:rsidRDefault="007F722F">
      <w:pPr>
        <w:pStyle w:val="Code"/>
      </w:pPr>
      <w:r>
        <w:t xml:space="preserve">10003 ---- </w:t>
      </w:r>
      <w:r>
        <w:t>ChannelreferenceMessageID</w:t>
      </w:r>
    </w:p>
    <w:p w:rsidR="00FC761F" w:rsidRDefault="007F722F">
      <w:pPr>
        <w:pStyle w:val="Code"/>
      </w:pPr>
      <w:r>
        <w:t>8  ---- EvtVarTypeUint32</w:t>
      </w:r>
    </w:p>
    <w:p w:rsidR="00FC761F" w:rsidRDefault="007F722F">
      <w:pPr>
        <w:pStyle w:val="Code"/>
      </w:pPr>
      <w:r>
        <w:t>10004 ---- ChannelreferenceMessageID</w:t>
      </w:r>
    </w:p>
    <w:p w:rsidR="00FC761F" w:rsidRDefault="007F722F">
      <w:pPr>
        <w:pStyle w:val="Code"/>
      </w:pPr>
      <w:r>
        <w:t>[12]</w:t>
      </w:r>
    </w:p>
    <w:p w:rsidR="00FC761F" w:rsidRDefault="007F722F">
      <w:pPr>
        <w:pStyle w:val="Code"/>
      </w:pPr>
      <w:r>
        <w:t>0  ---- EvtVarTypeNull</w:t>
      </w:r>
    </w:p>
    <w:p w:rsidR="00FC761F" w:rsidRDefault="007F722F">
      <w:pPr>
        <w:pStyle w:val="Code"/>
      </w:pPr>
      <w:r>
        <w:t>[13]</w:t>
      </w:r>
    </w:p>
    <w:p w:rsidR="00FC761F" w:rsidRDefault="007F722F">
      <w:pPr>
        <w:pStyle w:val="Code"/>
      </w:pPr>
      <w:r>
        <w:t>0  ---- EvtVarTypeNull</w:t>
      </w:r>
    </w:p>
    <w:p w:rsidR="00FC761F" w:rsidRDefault="007F722F">
      <w:pPr>
        <w:pStyle w:val="Code"/>
      </w:pPr>
      <w:r>
        <w:t>[14]</w:t>
      </w:r>
    </w:p>
    <w:p w:rsidR="00FC761F" w:rsidRDefault="007F722F">
      <w:pPr>
        <w:pStyle w:val="Code"/>
      </w:pPr>
      <w:r>
        <w:t>0  ---- EvtVarTypeNull</w:t>
      </w:r>
    </w:p>
    <w:p w:rsidR="00FC761F" w:rsidRDefault="007F722F">
      <w:pPr>
        <w:pStyle w:val="Code"/>
      </w:pPr>
      <w:r>
        <w:t>[...]  ---- Entries 15 through 27, which are also EvtVarTypeNull, have been omitted</w:t>
      </w:r>
    </w:p>
    <w:p w:rsidR="00FC761F" w:rsidRDefault="007F722F">
      <w:pPr>
        <w:pStyle w:val="Code"/>
      </w:pPr>
      <w:r>
        <w:t>[28]</w:t>
      </w:r>
    </w:p>
    <w:p w:rsidR="00FC761F" w:rsidRDefault="007F722F">
      <w:pPr>
        <w:pStyle w:val="Code"/>
      </w:pPr>
      <w:r>
        <w:t>0  ---- EvtVarTypeNull</w:t>
      </w:r>
    </w:p>
    <w:p w:rsidR="00FC761F" w:rsidRDefault="007F722F">
      <w:pPr>
        <w:pStyle w:val="ListParagraph"/>
        <w:numPr>
          <w:ilvl w:val="0"/>
          <w:numId w:val="85"/>
        </w:numPr>
      </w:pPr>
      <w:r>
        <w:t xml:space="preserve">The server assigns the pointer of the publisher metadata object to the output parameter </w:t>
      </w:r>
      <w:r>
        <w:rPr>
          <w:i/>
        </w:rPr>
        <w:t>pubMetadata</w:t>
      </w:r>
      <w:r>
        <w:t xml:space="preserve"> as the publisher metadata context handle.</w:t>
      </w:r>
    </w:p>
    <w:p w:rsidR="00FC761F" w:rsidRDefault="007F722F">
      <w:pPr>
        <w:pStyle w:val="ListParagraph"/>
        <w:numPr>
          <w:ilvl w:val="0"/>
          <w:numId w:val="85"/>
        </w:numPr>
      </w:pPr>
      <w:r>
        <w:t xml:space="preserve">After obtaining the publisher metadata context handle, the client calls the </w:t>
      </w:r>
      <w:r>
        <w:rPr>
          <w:b/>
        </w:rPr>
        <w:t>EvtRpcGetE</w:t>
      </w:r>
      <w:r>
        <w:rPr>
          <w:b/>
        </w:rPr>
        <w:t>ventMetadataEnum</w:t>
      </w:r>
      <w:r>
        <w:t xml:space="preserve"> method (section </w:t>
      </w:r>
      <w:hyperlink w:anchor="Section_13562ef25946401bab0738312e0696a7" w:history="1">
        <w:r>
          <w:rPr>
            <w:rStyle w:val="Hyperlink"/>
          </w:rPr>
          <w:t>3.1.4.27</w:t>
        </w:r>
      </w:hyperlink>
      <w:r>
        <w:t>) to open the enumeration for the publisher's event metadata.</w:t>
      </w:r>
    </w:p>
    <w:p w:rsidR="00FC761F" w:rsidRDefault="007F722F">
      <w:pPr>
        <w:pStyle w:val="Code"/>
        <w:ind w:left="630"/>
      </w:pPr>
      <w:r>
        <w:t>error_status_t EvtRpcGetEventMetadataEnum(</w:t>
      </w:r>
    </w:p>
    <w:p w:rsidR="00FC761F" w:rsidRDefault="007F722F">
      <w:pPr>
        <w:pStyle w:val="Code"/>
        <w:ind w:left="630"/>
      </w:pPr>
      <w:r>
        <w:t xml:space="preserve">  [in, context_handle] PCONTEXT_HANDLE_PUBLISHER_M</w:t>
      </w:r>
      <w:r>
        <w:t>ETADATA pubMetadata = {handle from step 2},</w:t>
      </w:r>
    </w:p>
    <w:p w:rsidR="00FC761F" w:rsidRDefault="007F722F">
      <w:pPr>
        <w:pStyle w:val="Code"/>
        <w:ind w:left="630"/>
      </w:pPr>
      <w:r>
        <w:t xml:space="preserve">  [in] DWORD flags = 0,</w:t>
      </w:r>
    </w:p>
    <w:p w:rsidR="00FC761F" w:rsidRDefault="007F722F">
      <w:pPr>
        <w:pStyle w:val="Code"/>
        <w:ind w:left="630"/>
      </w:pPr>
      <w:r>
        <w:t xml:space="preserve">  [in, unique, range(0, MAX_RPC_FILTER_LENGTH), string] </w:t>
      </w:r>
    </w:p>
    <w:p w:rsidR="00FC761F" w:rsidRDefault="007F722F">
      <w:pPr>
        <w:pStyle w:val="Code"/>
        <w:ind w:left="630"/>
      </w:pPr>
      <w:r>
        <w:t xml:space="preserve">    LPCWSTR reservedForFilter = NULL,</w:t>
      </w:r>
    </w:p>
    <w:p w:rsidR="00FC761F" w:rsidRDefault="007F722F">
      <w:pPr>
        <w:pStyle w:val="Code"/>
        <w:ind w:left="630"/>
      </w:pPr>
      <w:r>
        <w:t xml:space="preserve">  [out, context_handle] PCONTEXT_HANDLE_EVENT_METADATA_ENUM* eventMetaDataEnum</w:t>
      </w:r>
    </w:p>
    <w:p w:rsidR="00FC761F" w:rsidRDefault="007F722F">
      <w:pPr>
        <w:pStyle w:val="Code"/>
        <w:ind w:left="630"/>
      </w:pPr>
      <w:r>
        <w:lastRenderedPageBreak/>
        <w:t>);</w:t>
      </w:r>
    </w:p>
    <w:p w:rsidR="00FC761F" w:rsidRDefault="00FC761F">
      <w:pPr>
        <w:pStyle w:val="Code"/>
      </w:pPr>
    </w:p>
    <w:p w:rsidR="00FC761F" w:rsidRDefault="007F722F">
      <w:pPr>
        <w:pStyle w:val="ListParagraph"/>
        <w:numPr>
          <w:ilvl w:val="0"/>
          <w:numId w:val="85"/>
        </w:numPr>
      </w:pPr>
      <w:r>
        <w:t>The server</w:t>
      </w:r>
      <w:r>
        <w:t xml:space="preserve"> reads the publisher resource file and locates the event metadata section (as specified in section </w:t>
      </w:r>
      <w:hyperlink w:anchor="Section_df904dfb00f84457abe0d7907c64dc71" w:history="1">
        <w:r>
          <w:rPr>
            <w:rStyle w:val="Hyperlink"/>
          </w:rPr>
          <w:t>3.1.1.14</w:t>
        </w:r>
      </w:hyperlink>
      <w:r>
        <w:t>). The server then creates the event metadata object. After the server creates the object</w:t>
      </w:r>
      <w:r>
        <w:t>, it sets the values of the data fields in the object as follows:</w:t>
      </w:r>
    </w:p>
    <w:p w:rsidR="00FC761F" w:rsidRDefault="007F722F">
      <w:pPr>
        <w:pStyle w:val="ListParagraph"/>
        <w:ind w:left="810" w:hanging="274"/>
      </w:pPr>
      <w:r>
        <w:rPr>
          <w:b/>
        </w:rPr>
        <w:t xml:space="preserve">HandleType: </w:t>
      </w:r>
      <w:r>
        <w:t>5. Indicates the event metadata type.</w:t>
      </w:r>
    </w:p>
    <w:p w:rsidR="00FC761F" w:rsidRDefault="007F722F">
      <w:pPr>
        <w:pStyle w:val="ListParagraph"/>
        <w:ind w:left="810" w:hanging="274"/>
      </w:pPr>
      <w:r>
        <w:rPr>
          <w:b/>
        </w:rPr>
        <w:t xml:space="preserve">EventsMetaData: </w:t>
      </w:r>
      <w:r>
        <w:t>0x001ABEC8. A pointer to the event metadata section.</w:t>
      </w:r>
    </w:p>
    <w:p w:rsidR="00FC761F" w:rsidRDefault="007F722F">
      <w:pPr>
        <w:pStyle w:val="ListParagraph"/>
        <w:ind w:left="810" w:hanging="274"/>
      </w:pPr>
      <w:r>
        <w:rPr>
          <w:b/>
        </w:rPr>
        <w:t xml:space="preserve">Enumerator: </w:t>
      </w:r>
      <w:r>
        <w:t>0</w:t>
      </w:r>
    </w:p>
    <w:p w:rsidR="00FC761F" w:rsidRDefault="007F722F">
      <w:pPr>
        <w:pStyle w:val="ListParagraph"/>
        <w:numPr>
          <w:ilvl w:val="0"/>
          <w:numId w:val="85"/>
        </w:numPr>
      </w:pPr>
      <w:r>
        <w:t xml:space="preserve">The server assigns the pointer of the event metadata object to the output parameter </w:t>
      </w:r>
      <w:r>
        <w:rPr>
          <w:i/>
        </w:rPr>
        <w:t>eventMetadataEnum</w:t>
      </w:r>
      <w:r>
        <w:t xml:space="preserve"> as the event metadata enumeration context handle.</w:t>
      </w:r>
    </w:p>
    <w:p w:rsidR="00FC761F" w:rsidRDefault="007F722F">
      <w:pPr>
        <w:pStyle w:val="ListParagraph"/>
        <w:numPr>
          <w:ilvl w:val="0"/>
          <w:numId w:val="85"/>
        </w:numPr>
      </w:pPr>
      <w:r>
        <w:t xml:space="preserve">After obtaining the eventMetaDataEnum context handle, the client calls the </w:t>
      </w:r>
      <w:r>
        <w:rPr>
          <w:b/>
        </w:rPr>
        <w:t>EvtRpcGetNextEventMetadata</w:t>
      </w:r>
      <w:r>
        <w:t xml:space="preserve"> me</w:t>
      </w:r>
      <w:r>
        <w:t xml:space="preserve">thod (section </w:t>
      </w:r>
      <w:hyperlink w:anchor="Section_1dcc13e462c44dcc85d05f01c2153aad" w:history="1">
        <w:r>
          <w:rPr>
            <w:rStyle w:val="Hyperlink"/>
          </w:rPr>
          <w:t>3.1.4.28</w:t>
        </w:r>
      </w:hyperlink>
      <w:r>
        <w:t>) to get the event metadata information.</w:t>
      </w:r>
    </w:p>
    <w:p w:rsidR="00FC761F" w:rsidRDefault="007F722F">
      <w:pPr>
        <w:pStyle w:val="Code"/>
      </w:pPr>
      <w:r>
        <w:t>error_status_t EvtRpcGetNextEventMetadata(</w:t>
      </w:r>
    </w:p>
    <w:p w:rsidR="00FC761F" w:rsidRDefault="007F722F">
      <w:pPr>
        <w:pStyle w:val="Code"/>
      </w:pPr>
      <w:r>
        <w:t xml:space="preserve">  [in, context_handle] PCONTEXT_HANDLE_EVENT_METADATA_ENUM eventMetaDataEnum = {handle fro</w:t>
      </w:r>
      <w:r>
        <w:t>m step 3},</w:t>
      </w:r>
    </w:p>
    <w:p w:rsidR="00FC761F" w:rsidRDefault="007F722F">
      <w:pPr>
        <w:pStyle w:val="Code"/>
      </w:pPr>
      <w:r>
        <w:t xml:space="preserve">  [in] DWORD flags = 0,</w:t>
      </w:r>
    </w:p>
    <w:p w:rsidR="00FC761F" w:rsidRDefault="007F722F">
      <w:pPr>
        <w:pStyle w:val="Code"/>
      </w:pPr>
      <w:r>
        <w:t xml:space="preserve">  [in] DWORD numRequested = 2,</w:t>
      </w:r>
    </w:p>
    <w:p w:rsidR="00FC761F" w:rsidRDefault="007F722F">
      <w:pPr>
        <w:pStyle w:val="Code"/>
      </w:pPr>
      <w:r>
        <w:t xml:space="preserve">  [out] DWORD* numReturned,</w:t>
      </w:r>
    </w:p>
    <w:p w:rsidR="00FC761F" w:rsidRDefault="007F722F">
      <w:pPr>
        <w:pStyle w:val="Code"/>
      </w:pPr>
      <w:r>
        <w:t xml:space="preserve">  [out, size_is(,*numReturned), range(0, MAX_RPC_EVENT_METADATA_COUNT)] </w:t>
      </w:r>
    </w:p>
    <w:p w:rsidR="00FC761F" w:rsidRDefault="007F722F">
      <w:pPr>
        <w:pStyle w:val="Code"/>
      </w:pPr>
      <w:r>
        <w:t xml:space="preserve">    EvtRpcVariantList** eventMetadataInstances</w:t>
      </w:r>
    </w:p>
    <w:p w:rsidR="00FC761F" w:rsidRDefault="007F722F">
      <w:pPr>
        <w:pStyle w:val="Code"/>
      </w:pPr>
      <w:r>
        <w:t>);</w:t>
      </w:r>
    </w:p>
    <w:p w:rsidR="00FC761F" w:rsidRDefault="00FC761F">
      <w:pPr>
        <w:pStyle w:val="Code"/>
      </w:pPr>
    </w:p>
    <w:p w:rsidR="00FC761F" w:rsidRDefault="007F722F">
      <w:pPr>
        <w:pStyle w:val="ListParagraph"/>
        <w:ind w:left="548"/>
      </w:pPr>
      <w:r>
        <w:t>In this example method call, the clien</w:t>
      </w:r>
      <w:r>
        <w:t>t requests metadata for the first two events.</w:t>
      </w:r>
    </w:p>
    <w:p w:rsidR="00FC761F" w:rsidRDefault="007F722F">
      <w:pPr>
        <w:pStyle w:val="ListParagraph"/>
        <w:numPr>
          <w:ilvl w:val="0"/>
          <w:numId w:val="85"/>
        </w:numPr>
      </w:pPr>
      <w:r>
        <w:t xml:space="preserve">The server reads the metadata for the first two events from the publisher's resource file and fills the data into the </w:t>
      </w:r>
      <w:r>
        <w:rPr>
          <w:i/>
        </w:rPr>
        <w:t>eventMetadataInstances</w:t>
      </w:r>
      <w:r>
        <w:t xml:space="preserve"> output parameter as follows:</w:t>
      </w:r>
    </w:p>
    <w:p w:rsidR="00FC761F" w:rsidRDefault="007F722F">
      <w:pPr>
        <w:pStyle w:val="Code"/>
      </w:pPr>
      <w:r>
        <w:t xml:space="preserve">8          ---- The count of the </w:t>
      </w:r>
      <w:r>
        <w:t>EvtRpcVariant of the first EvtRpcVariant list.</w:t>
      </w:r>
    </w:p>
    <w:p w:rsidR="00FC761F" w:rsidRDefault="007F722F">
      <w:pPr>
        <w:pStyle w:val="Code"/>
      </w:pPr>
      <w:r>
        <w:t>1001        ---- The EventID value.</w:t>
      </w:r>
    </w:p>
    <w:p w:rsidR="00FC761F" w:rsidRDefault="007F722F">
      <w:pPr>
        <w:pStyle w:val="Code"/>
      </w:pPr>
      <w:r>
        <w:t>1           ---- The Event version.</w:t>
      </w:r>
    </w:p>
    <w:p w:rsidR="00FC761F" w:rsidRDefault="007F722F">
      <w:pPr>
        <w:pStyle w:val="Code"/>
      </w:pPr>
      <w:r>
        <w:t>0           ---- The ChannelIndex value.</w:t>
      </w:r>
    </w:p>
    <w:p w:rsidR="00FC761F" w:rsidRDefault="007F722F">
      <w:pPr>
        <w:pStyle w:val="Code"/>
      </w:pPr>
      <w:r>
        <w:t>16          ---- The Level value.</w:t>
      </w:r>
    </w:p>
    <w:p w:rsidR="00FC761F" w:rsidRDefault="007F722F">
      <w:pPr>
        <w:pStyle w:val="Code"/>
      </w:pPr>
      <w:r>
        <w:t>10          ---- The Opcode value.</w:t>
      </w:r>
    </w:p>
    <w:p w:rsidR="00FC761F" w:rsidRDefault="007F722F">
      <w:pPr>
        <w:pStyle w:val="Code"/>
      </w:pPr>
      <w:r>
        <w:t>5           ---- The Task v</w:t>
      </w:r>
      <w:r>
        <w:t>alue.</w:t>
      </w:r>
    </w:p>
    <w:p w:rsidR="00FC761F" w:rsidRDefault="007F722F">
      <w:pPr>
        <w:pStyle w:val="Code"/>
      </w:pPr>
      <w:r>
        <w:t>0xFFFFFFFF  ---- The keywords mask value.</w:t>
      </w:r>
    </w:p>
    <w:p w:rsidR="00FC761F" w:rsidRDefault="007F722F">
      <w:pPr>
        <w:pStyle w:val="Code"/>
      </w:pPr>
      <w:r>
        <w:t>10001       ---- The MessageID value for the event description string.</w:t>
      </w:r>
    </w:p>
    <w:p w:rsidR="00FC761F" w:rsidRDefault="007F722F">
      <w:pPr>
        <w:pStyle w:val="Code"/>
      </w:pPr>
      <w:r>
        <w:t>&lt;template tid="T22"&gt;</w:t>
      </w:r>
    </w:p>
    <w:p w:rsidR="00FC761F" w:rsidRDefault="007F722F">
      <w:pPr>
        <w:pStyle w:val="Code"/>
      </w:pPr>
      <w:r>
        <w:t>&lt;data inType="win:UInt32" name="ErrorCode"/&gt;</w:t>
      </w:r>
    </w:p>
    <w:p w:rsidR="00FC761F" w:rsidRDefault="007F722F">
      <w:pPr>
        <w:pStyle w:val="Code"/>
      </w:pPr>
      <w:r>
        <w:t>&lt;data inType="win:UnicodeString" name="Path"/&gt;</w:t>
      </w:r>
    </w:p>
    <w:p w:rsidR="00FC761F" w:rsidRDefault="007F722F">
      <w:pPr>
        <w:pStyle w:val="Code"/>
      </w:pPr>
      <w:r>
        <w:t>&lt;UserData&gt;</w:t>
      </w:r>
    </w:p>
    <w:p w:rsidR="00FC761F" w:rsidRDefault="007F722F">
      <w:pPr>
        <w:pStyle w:val="Code"/>
      </w:pPr>
      <w:r>
        <w:t>&lt;Error Code="</w:t>
      </w:r>
      <w:r>
        <w:t>%1"/&gt;</w:t>
      </w:r>
    </w:p>
    <w:p w:rsidR="00FC761F" w:rsidRDefault="007F722F">
      <w:pPr>
        <w:pStyle w:val="Code"/>
      </w:pPr>
      <w:r>
        <w:t>&lt;ChannelPath&gt;%2&lt;/ChannelPath&gt;</w:t>
      </w:r>
    </w:p>
    <w:p w:rsidR="00FC761F" w:rsidRDefault="007F722F">
      <w:pPr>
        <w:pStyle w:val="Code"/>
      </w:pPr>
      <w:r>
        <w:t>&lt;/UserData&gt;</w:t>
      </w:r>
    </w:p>
    <w:p w:rsidR="00FC761F" w:rsidRDefault="007F722F">
      <w:pPr>
        <w:pStyle w:val="Code"/>
      </w:pPr>
      <w:r>
        <w:t>&lt;/template&gt; ---- The EvtVarTypeString value.</w:t>
      </w:r>
    </w:p>
    <w:p w:rsidR="00FC761F" w:rsidRDefault="00FC761F">
      <w:pPr>
        <w:pStyle w:val="Code"/>
      </w:pPr>
    </w:p>
    <w:p w:rsidR="00FC761F" w:rsidRDefault="007F722F">
      <w:pPr>
        <w:pStyle w:val="Code"/>
      </w:pPr>
      <w:r>
        <w:t>8           ---- The count of the EvtRpcVariant of the second EvtRpcVariant list.</w:t>
      </w:r>
    </w:p>
    <w:p w:rsidR="00FC761F" w:rsidRDefault="007F722F">
      <w:pPr>
        <w:pStyle w:val="Code"/>
      </w:pPr>
      <w:r>
        <w:t>1002        ---- The EventID value.</w:t>
      </w:r>
    </w:p>
    <w:p w:rsidR="00FC761F" w:rsidRDefault="007F722F">
      <w:pPr>
        <w:pStyle w:val="Code"/>
      </w:pPr>
      <w:r>
        <w:t>1           ---- The Event version.</w:t>
      </w:r>
    </w:p>
    <w:p w:rsidR="00FC761F" w:rsidRDefault="007F722F">
      <w:pPr>
        <w:pStyle w:val="Code"/>
      </w:pPr>
      <w:r>
        <w:t xml:space="preserve">0       </w:t>
      </w:r>
      <w:r>
        <w:t xml:space="preserve">    ---- The ChannelIndex value.</w:t>
      </w:r>
    </w:p>
    <w:p w:rsidR="00FC761F" w:rsidRDefault="007F722F">
      <w:pPr>
        <w:pStyle w:val="Code"/>
      </w:pPr>
      <w:r>
        <w:t>16          ---- The Level value.</w:t>
      </w:r>
    </w:p>
    <w:p w:rsidR="00FC761F" w:rsidRDefault="007F722F">
      <w:pPr>
        <w:pStyle w:val="Code"/>
      </w:pPr>
      <w:r>
        <w:t>11          ---- The Opcode value.</w:t>
      </w:r>
    </w:p>
    <w:p w:rsidR="00FC761F" w:rsidRDefault="007F722F">
      <w:pPr>
        <w:pStyle w:val="Code"/>
      </w:pPr>
      <w:r>
        <w:t>6           ---- The Task value.</w:t>
      </w:r>
    </w:p>
    <w:p w:rsidR="00FC761F" w:rsidRDefault="007F722F">
      <w:pPr>
        <w:pStyle w:val="Code"/>
      </w:pPr>
      <w:r>
        <w:lastRenderedPageBreak/>
        <w:t>0xFFFFFFFF  ---- The keywords mask value.</w:t>
      </w:r>
    </w:p>
    <w:p w:rsidR="00FC761F" w:rsidRDefault="007F722F">
      <w:pPr>
        <w:pStyle w:val="Code"/>
      </w:pPr>
      <w:r>
        <w:t>10002       ---- The MessageID value for the event description string.</w:t>
      </w:r>
    </w:p>
    <w:p w:rsidR="00FC761F" w:rsidRDefault="007F722F">
      <w:pPr>
        <w:pStyle w:val="Code"/>
      </w:pPr>
      <w:r>
        <w:t>&lt;templat</w:t>
      </w:r>
      <w:r>
        <w:t>e tid="T22"&gt;</w:t>
      </w:r>
    </w:p>
    <w:p w:rsidR="00FC761F" w:rsidRDefault="007F722F">
      <w:pPr>
        <w:pStyle w:val="Code"/>
      </w:pPr>
      <w:r>
        <w:t>&lt;data inType="win:UInt32" name="ErrorCode"/&gt;</w:t>
      </w:r>
    </w:p>
    <w:p w:rsidR="00FC761F" w:rsidRDefault="007F722F">
      <w:pPr>
        <w:pStyle w:val="Code"/>
      </w:pPr>
      <w:r>
        <w:t>&lt;data inType="win:UnicodeString" name="Path"/&gt;</w:t>
      </w:r>
    </w:p>
    <w:p w:rsidR="00FC761F" w:rsidRDefault="007F722F">
      <w:pPr>
        <w:pStyle w:val="Code"/>
      </w:pPr>
      <w:r>
        <w:t>&lt;data inType="win:UnicodeString" name="NewLogFilePath"/&gt;</w:t>
      </w:r>
    </w:p>
    <w:p w:rsidR="00FC761F" w:rsidRDefault="007F722F">
      <w:pPr>
        <w:pStyle w:val="Code"/>
      </w:pPr>
      <w:r>
        <w:t>&lt;UserData&gt;</w:t>
      </w:r>
    </w:p>
    <w:p w:rsidR="00FC761F" w:rsidRDefault="007F722F">
      <w:pPr>
        <w:pStyle w:val="Code"/>
      </w:pPr>
      <w:r>
        <w:t>&lt;Error Code="%1"/&gt;</w:t>
      </w:r>
    </w:p>
    <w:p w:rsidR="00FC761F" w:rsidRDefault="007F722F">
      <w:pPr>
        <w:pStyle w:val="Code"/>
      </w:pPr>
      <w:r>
        <w:t>&lt;ChannelPath&gt;%2&lt;/ChannelPath&gt;</w:t>
      </w:r>
    </w:p>
    <w:p w:rsidR="00FC761F" w:rsidRDefault="007F722F">
      <w:pPr>
        <w:pStyle w:val="Code"/>
      </w:pPr>
      <w:r>
        <w:t>&lt;NewLogFilePath&gt;%3&lt;/NewLogFilePath</w:t>
      </w:r>
      <w:r>
        <w:t>&gt;</w:t>
      </w:r>
    </w:p>
    <w:p w:rsidR="00FC761F" w:rsidRDefault="007F722F">
      <w:pPr>
        <w:pStyle w:val="Code"/>
      </w:pPr>
      <w:r>
        <w:t>&lt;/template&gt; ---- The EvtVarTypeString value.</w:t>
      </w:r>
    </w:p>
    <w:p w:rsidR="00FC761F" w:rsidRDefault="007F722F">
      <w:pPr>
        <w:pStyle w:val="ListParagraph"/>
        <w:numPr>
          <w:ilvl w:val="0"/>
          <w:numId w:val="85"/>
        </w:numPr>
      </w:pPr>
      <w:r>
        <w:t xml:space="preserve">The client can call the </w:t>
      </w:r>
      <w:r>
        <w:rPr>
          <w:b/>
        </w:rPr>
        <w:t>EvtRpcGetNextEventMetadata</w:t>
      </w:r>
      <w:r>
        <w:t xml:space="preserve"> method repeatedly to obtain metadata for additional events.</w:t>
      </w:r>
    </w:p>
    <w:p w:rsidR="00FC761F" w:rsidRDefault="007F722F">
      <w:pPr>
        <w:pStyle w:val="ListParagraph"/>
        <w:numPr>
          <w:ilvl w:val="0"/>
          <w:numId w:val="85"/>
        </w:numPr>
      </w:pPr>
      <w:r>
        <w:t xml:space="preserve">When the client finishes, it calls the </w:t>
      </w:r>
      <w:r>
        <w:rPr>
          <w:b/>
        </w:rPr>
        <w:t>EvtRpcClose</w:t>
      </w:r>
      <w:r>
        <w:t xml:space="preserve"> method (section </w:t>
      </w:r>
      <w:hyperlink w:anchor="Section_a5173272a59e41d5b1e67366c163ff24" w:history="1">
        <w:r>
          <w:rPr>
            <w:rStyle w:val="Hyperlink"/>
          </w:rPr>
          <w:t>3.1.4.33</w:t>
        </w:r>
      </w:hyperlink>
      <w:r>
        <w:t>) to close both the event metadata enumeration context handle and the publisher metadata context handle.</w:t>
      </w:r>
    </w:p>
    <w:p w:rsidR="00FC761F" w:rsidRDefault="007F722F">
      <w:pPr>
        <w:pStyle w:val="Code"/>
      </w:pPr>
      <w:r>
        <w:t>error_status_t EvtRpcClose(</w:t>
      </w:r>
    </w:p>
    <w:p w:rsidR="00FC761F" w:rsidRDefault="007F722F">
      <w:pPr>
        <w:pStyle w:val="Code"/>
      </w:pPr>
      <w:r>
        <w:t xml:space="preserve">  [in, out, context_handle] void** handle = eventMetaDataEnum</w:t>
      </w:r>
    </w:p>
    <w:p w:rsidR="00FC761F" w:rsidRDefault="007F722F">
      <w:pPr>
        <w:pStyle w:val="Code"/>
      </w:pPr>
      <w:r>
        <w:t>);</w:t>
      </w:r>
    </w:p>
    <w:p w:rsidR="00FC761F" w:rsidRDefault="00FC761F">
      <w:pPr>
        <w:pStyle w:val="Code"/>
      </w:pPr>
    </w:p>
    <w:p w:rsidR="00FC761F" w:rsidRDefault="007F722F">
      <w:pPr>
        <w:pStyle w:val="Code"/>
      </w:pPr>
      <w:r>
        <w:t>error_status_t EvtRp</w:t>
      </w:r>
      <w:r>
        <w:t>cClose(</w:t>
      </w:r>
    </w:p>
    <w:p w:rsidR="00FC761F" w:rsidRDefault="007F722F">
      <w:pPr>
        <w:pStyle w:val="Code"/>
      </w:pPr>
      <w:r>
        <w:t xml:space="preserve">  [in, out, context_handle] void** handle = pubMetaData</w:t>
      </w:r>
    </w:p>
    <w:p w:rsidR="00FC761F" w:rsidRDefault="007F722F">
      <w:pPr>
        <w:pStyle w:val="Code"/>
      </w:pPr>
      <w:r>
        <w:t>);</w:t>
      </w:r>
    </w:p>
    <w:p w:rsidR="00FC761F" w:rsidRDefault="007F722F">
      <w:pPr>
        <w:pStyle w:val="Heading2"/>
      </w:pPr>
      <w:bookmarkStart w:id="390" w:name="section_324c8d317c98428c91cee208be9a61d3"/>
      <w:bookmarkStart w:id="391" w:name="_Toc508101959"/>
      <w:r>
        <w:t>Publisher Table and Channel Table Example</w:t>
      </w:r>
      <w:bookmarkEnd w:id="390"/>
      <w:bookmarkEnd w:id="391"/>
      <w:r>
        <w:fldChar w:fldCharType="begin"/>
      </w:r>
      <w:r>
        <w:instrText xml:space="preserve"> XE "Examples:publisher table and channel table example" </w:instrText>
      </w:r>
      <w:r>
        <w:fldChar w:fldCharType="end"/>
      </w:r>
      <w:r>
        <w:fldChar w:fldCharType="begin"/>
      </w:r>
      <w:r>
        <w:instrText xml:space="preserve"> XE "Publisher table and channel table example example" </w:instrText>
      </w:r>
      <w:r>
        <w:fldChar w:fldCharType="end"/>
      </w:r>
    </w:p>
    <w:p w:rsidR="00FC761F" w:rsidRDefault="007F722F">
      <w:r>
        <w:t>A publisher table is a list of</w:t>
      </w:r>
      <w:r>
        <w:t xml:space="preserve"> publishers. The following example shows a publisher table with two entries.</w:t>
      </w:r>
    </w:p>
    <w:p w:rsidR="00FC761F" w:rsidRDefault="007F722F">
      <w:pPr>
        <w:pStyle w:val="Code"/>
      </w:pPr>
      <w:r>
        <w:t>{0063715b-eeda-4007-9429-ad526f62696e}    -------------    Publisher ID</w:t>
      </w:r>
    </w:p>
    <w:p w:rsidR="00FC761F" w:rsidRDefault="007F722F">
      <w:pPr>
        <w:pStyle w:val="Code"/>
      </w:pPr>
      <w:r>
        <w:t>"Microsoft-Windows-Services"                             ------  Publisher Name</w:t>
      </w:r>
    </w:p>
    <w:p w:rsidR="00FC761F" w:rsidRDefault="007F722F">
      <w:pPr>
        <w:pStyle w:val="Code"/>
      </w:pPr>
      <w:r>
        <w:t xml:space="preserve">    "%SystemRoot%\system32\</w:t>
      </w:r>
      <w:r>
        <w:t>services.exe"                 ------  Resource File</w:t>
      </w:r>
    </w:p>
    <w:p w:rsidR="00FC761F" w:rsidRDefault="007F722F">
      <w:pPr>
        <w:pStyle w:val="Code"/>
      </w:pPr>
      <w:r>
        <w:t xml:space="preserve">    "%SystemRoot%\system32\services.exe"                 ------  Message File</w:t>
      </w:r>
    </w:p>
    <w:p w:rsidR="00FC761F" w:rsidRDefault="007F722F">
      <w:pPr>
        <w:pStyle w:val="Code"/>
      </w:pPr>
      <w:r>
        <w:t xml:space="preserve">    "w                                                   ------ Parameter File(empty)</w:t>
      </w:r>
    </w:p>
    <w:p w:rsidR="00FC761F" w:rsidRDefault="007F722F">
      <w:pPr>
        <w:pStyle w:val="Code"/>
      </w:pPr>
      <w:r>
        <w:t>Channels</w:t>
      </w:r>
    </w:p>
    <w:p w:rsidR="00FC761F" w:rsidRDefault="007F722F">
      <w:pPr>
        <w:pStyle w:val="Code"/>
      </w:pPr>
      <w:r>
        <w:t xml:space="preserve">    1   ----------  channel cou</w:t>
      </w:r>
      <w:r>
        <w:t>nt</w:t>
      </w:r>
    </w:p>
    <w:p w:rsidR="00FC761F" w:rsidRDefault="007F722F">
      <w:pPr>
        <w:pStyle w:val="Code"/>
      </w:pPr>
      <w:r>
        <w:t xml:space="preserve">         0x10  --------- channel ID for the channel 1         </w:t>
      </w:r>
    </w:p>
    <w:p w:rsidR="00FC761F" w:rsidRDefault="007F722F">
      <w:pPr>
        <w:pStyle w:val="Code"/>
      </w:pPr>
      <w:r>
        <w:t xml:space="preserve">         0     --------- channel flags for the channel 1</w:t>
      </w:r>
    </w:p>
    <w:p w:rsidR="00FC761F" w:rsidRDefault="007F722F">
      <w:pPr>
        <w:pStyle w:val="Code"/>
      </w:pPr>
      <w:r>
        <w:t xml:space="preserve">         0     --------- channel start index for the channel 1</w:t>
      </w:r>
    </w:p>
    <w:p w:rsidR="00FC761F" w:rsidRDefault="007F722F">
      <w:pPr>
        <w:pStyle w:val="Code"/>
      </w:pPr>
      <w:r>
        <w:t xml:space="preserve">         "Microsoft-Windows-Services/Operational"  --------  channel n</w:t>
      </w:r>
      <w:r>
        <w:t>ame for channel 1</w:t>
      </w:r>
    </w:p>
    <w:p w:rsidR="00FC761F" w:rsidRDefault="00FC761F">
      <w:pPr>
        <w:pStyle w:val="Code"/>
      </w:pPr>
    </w:p>
    <w:p w:rsidR="00FC761F" w:rsidRDefault="007F722F">
      <w:pPr>
        <w:pStyle w:val="Code"/>
      </w:pPr>
      <w:r>
        <w:t>{134ea407-755d-4a93-b8a6-f290cd155023}        -------------    Publisher ID</w:t>
      </w:r>
    </w:p>
    <w:p w:rsidR="00FC761F" w:rsidRDefault="007F722F">
      <w:pPr>
        <w:pStyle w:val="Code"/>
      </w:pPr>
      <w:r>
        <w:t>"Microsoft-Windows-HomeGroup-ControlPanel"    ------  Publisher Name</w:t>
      </w:r>
    </w:p>
    <w:p w:rsidR="00FC761F" w:rsidRDefault="007F722F">
      <w:pPr>
        <w:pStyle w:val="Code"/>
      </w:pPr>
      <w:r>
        <w:t xml:space="preserve">    "%SystemRoot%\system32\hgcpl.dll"         ------  Resource File</w:t>
      </w:r>
    </w:p>
    <w:p w:rsidR="00FC761F" w:rsidRDefault="007F722F">
      <w:pPr>
        <w:pStyle w:val="Code"/>
      </w:pPr>
      <w:r>
        <w:t xml:space="preserve">    "%SystemRoot%\system</w:t>
      </w:r>
      <w:r>
        <w:t>32\hgcpl.dll"         ------  Message File</w:t>
      </w:r>
    </w:p>
    <w:p w:rsidR="00FC761F" w:rsidRDefault="007F722F">
      <w:pPr>
        <w:pStyle w:val="Code"/>
      </w:pPr>
      <w:r>
        <w:t xml:space="preserve">    ""                                        ------ Parameter File(empty)</w:t>
      </w:r>
    </w:p>
    <w:p w:rsidR="00FC761F" w:rsidRDefault="007F722F">
      <w:pPr>
        <w:pStyle w:val="Code"/>
      </w:pPr>
      <w:r>
        <w:t>Channels</w:t>
      </w:r>
    </w:p>
    <w:p w:rsidR="00FC761F" w:rsidRDefault="007F722F">
      <w:pPr>
        <w:pStyle w:val="Code"/>
      </w:pPr>
      <w:r>
        <w:t xml:space="preserve">    2   ----------  channel count</w:t>
      </w:r>
    </w:p>
    <w:p w:rsidR="00FC761F" w:rsidRDefault="007F722F">
      <w:pPr>
        <w:pStyle w:val="Code"/>
      </w:pPr>
      <w:r>
        <w:t xml:space="preserve">         0x10  --------- channel ID for the channel 1</w:t>
      </w:r>
    </w:p>
    <w:p w:rsidR="00FC761F" w:rsidRDefault="007F722F">
      <w:pPr>
        <w:pStyle w:val="Code"/>
      </w:pPr>
      <w:r>
        <w:t xml:space="preserve">         0     --------- channel flags fo</w:t>
      </w:r>
      <w:r>
        <w:t>r the channel 1</w:t>
      </w:r>
    </w:p>
    <w:p w:rsidR="00FC761F" w:rsidRDefault="007F722F">
      <w:pPr>
        <w:pStyle w:val="Code"/>
      </w:pPr>
      <w:r>
        <w:t xml:space="preserve">         0     --------- channel start index for the channel 1</w:t>
      </w:r>
    </w:p>
    <w:p w:rsidR="00FC761F" w:rsidRDefault="007F722F">
      <w:pPr>
        <w:pStyle w:val="Code"/>
      </w:pPr>
      <w:r>
        <w:t xml:space="preserve">         "Microsoft-Windows-HomeGroup-ControlPanel/operational" ---- channel name for channel 1</w:t>
      </w:r>
    </w:p>
    <w:p w:rsidR="00FC761F" w:rsidRDefault="007F722F">
      <w:pPr>
        <w:pStyle w:val="Code"/>
      </w:pPr>
      <w:r>
        <w:t xml:space="preserve">    0x11  --------- channel ID for the channel 2</w:t>
      </w:r>
    </w:p>
    <w:p w:rsidR="00FC761F" w:rsidRDefault="007F722F">
      <w:pPr>
        <w:pStyle w:val="Code"/>
      </w:pPr>
      <w:r>
        <w:t xml:space="preserve">         0     --------- channel</w:t>
      </w:r>
      <w:r>
        <w:t xml:space="preserve"> flags for the channel 2</w:t>
      </w:r>
    </w:p>
    <w:p w:rsidR="00FC761F" w:rsidRDefault="007F722F">
      <w:pPr>
        <w:pStyle w:val="Code"/>
      </w:pPr>
      <w:r>
        <w:t xml:space="preserve">         0     --------- channel start index for the channel 2</w:t>
      </w:r>
    </w:p>
    <w:p w:rsidR="00FC761F" w:rsidRDefault="007F722F">
      <w:pPr>
        <w:pStyle w:val="Code"/>
      </w:pPr>
      <w:r>
        <w:t xml:space="preserve">         "Microsoft-Windows-HomeGroup-ControlPanel/admin"   ---- channel name for channel 2</w:t>
      </w:r>
    </w:p>
    <w:p w:rsidR="00FC761F" w:rsidRDefault="00FC761F">
      <w:pPr>
        <w:pStyle w:val="Code"/>
      </w:pPr>
    </w:p>
    <w:p w:rsidR="00FC761F" w:rsidRDefault="00FC761F">
      <w:pPr>
        <w:pStyle w:val="Code"/>
      </w:pPr>
    </w:p>
    <w:p w:rsidR="00FC761F" w:rsidRDefault="007F722F">
      <w:r>
        <w:lastRenderedPageBreak/>
        <w:t xml:space="preserve">A channel table is a list of registered channels on the server. The </w:t>
      </w:r>
      <w:r>
        <w:t>following example shows a channel table with one channel entry:</w:t>
      </w:r>
    </w:p>
    <w:p w:rsidR="00FC761F" w:rsidRDefault="007F722F">
      <w:pPr>
        <w:pStyle w:val="Code"/>
      </w:pPr>
      <w:r>
        <w:t>ForwardedEvents             ----  Name of the channel</w:t>
      </w:r>
    </w:p>
    <w:p w:rsidR="00FC761F" w:rsidRDefault="007F722F">
      <w:pPr>
        <w:pStyle w:val="Code"/>
      </w:pPr>
      <w:r>
        <w:t>Enabled: 0</w:t>
      </w:r>
    </w:p>
    <w:p w:rsidR="00FC761F" w:rsidRDefault="007F722F">
      <w:pPr>
        <w:pStyle w:val="Code"/>
      </w:pPr>
      <w:r>
        <w:t>Isolation: 2</w:t>
      </w:r>
    </w:p>
    <w:p w:rsidR="00FC761F" w:rsidRDefault="007F722F">
      <w:pPr>
        <w:pStyle w:val="Code"/>
      </w:pPr>
      <w:r>
        <w:t>Type: 1</w:t>
      </w:r>
    </w:p>
    <w:p w:rsidR="00FC761F" w:rsidRDefault="007F722F">
      <w:pPr>
        <w:pStyle w:val="Code"/>
      </w:pPr>
      <w:r>
        <w:t>OwningPublisher: {b977cf02-76f6-df84-cc1a-6a4b232322b6}</w:t>
      </w:r>
    </w:p>
    <w:p w:rsidR="00FC761F" w:rsidRDefault="007F722F">
      <w:pPr>
        <w:pStyle w:val="Code"/>
      </w:pPr>
      <w:r>
        <w:t>Classic: 0</w:t>
      </w:r>
    </w:p>
    <w:p w:rsidR="00FC761F" w:rsidRDefault="007F722F">
      <w:pPr>
        <w:pStyle w:val="Code"/>
      </w:pPr>
      <w:r>
        <w:t>Access:    O:BAG:SYD:(A;;0x2;;;S-1-15-2</w:t>
      </w:r>
      <w:r>
        <w:t>-1)(A;;0xf0007;;;SY)(A;;0x7;;;BA)(A;;0x7;;;SO)(A;;0x3;;;IU)(A;;0x3;;;SU)(A;;0x3;;;S-1-5-3)(A;;0x3;;;S-1-5-33)(A;;0x1;;;S-1-5-32-573)</w:t>
      </w:r>
    </w:p>
    <w:p w:rsidR="00FC761F" w:rsidRDefault="007F722F">
      <w:pPr>
        <w:pStyle w:val="Code"/>
      </w:pPr>
      <w:r>
        <w:t>Retention: 0</w:t>
      </w:r>
    </w:p>
    <w:p w:rsidR="00FC761F" w:rsidRDefault="007F722F">
      <w:pPr>
        <w:pStyle w:val="Code"/>
      </w:pPr>
      <w:r>
        <w:t>Autobackup: 0</w:t>
      </w:r>
    </w:p>
    <w:p w:rsidR="00FC761F" w:rsidRDefault="007F722F">
      <w:pPr>
        <w:pStyle w:val="Code"/>
      </w:pPr>
      <w:r>
        <w:t>MaxSize: 0x01400000</w:t>
      </w:r>
    </w:p>
    <w:p w:rsidR="00FC761F" w:rsidRDefault="007F722F">
      <w:pPr>
        <w:pStyle w:val="Code"/>
      </w:pPr>
      <w:r>
        <w:t>FilePath: "%SystemRoot%\system32\winevt\logs\forwardedevents.evtx"</w:t>
      </w:r>
    </w:p>
    <w:p w:rsidR="00FC761F" w:rsidRDefault="007F722F">
      <w:pPr>
        <w:pStyle w:val="Code"/>
      </w:pPr>
      <w:r>
        <w:t xml:space="preserve">Level:   </w:t>
      </w:r>
      <w:r>
        <w:t xml:space="preserve"> 0x0000FFFF</w:t>
      </w:r>
    </w:p>
    <w:p w:rsidR="00FC761F" w:rsidRDefault="007F722F">
      <w:pPr>
        <w:pStyle w:val="Code"/>
      </w:pPr>
      <w:r>
        <w:t>Keywords: 0xFFFFFFFFFFFFFFFF</w:t>
      </w:r>
    </w:p>
    <w:p w:rsidR="00FC761F" w:rsidRDefault="007F722F">
      <w:pPr>
        <w:pStyle w:val="Code"/>
      </w:pPr>
      <w:r>
        <w:t>ControlGuid: {00000000-0000-0000-0000-000000000000}</w:t>
      </w:r>
    </w:p>
    <w:p w:rsidR="00FC761F" w:rsidRDefault="007F722F">
      <w:pPr>
        <w:pStyle w:val="Code"/>
      </w:pPr>
      <w:r>
        <w:t>BufferSize: 0x000000000000FFFF</w:t>
      </w:r>
    </w:p>
    <w:p w:rsidR="00FC761F" w:rsidRDefault="007F722F">
      <w:pPr>
        <w:pStyle w:val="Code"/>
      </w:pPr>
      <w:r>
        <w:t>MinBuffers: 4</w:t>
      </w:r>
    </w:p>
    <w:p w:rsidR="00FC761F" w:rsidRDefault="007F722F">
      <w:pPr>
        <w:pStyle w:val="Code"/>
      </w:pPr>
      <w:r>
        <w:t>MaxBuffers: 10</w:t>
      </w:r>
    </w:p>
    <w:p w:rsidR="00FC761F" w:rsidRDefault="007F722F">
      <w:pPr>
        <w:pStyle w:val="Code"/>
      </w:pPr>
      <w:r>
        <w:t>Latency: 1</w:t>
      </w:r>
    </w:p>
    <w:p w:rsidR="00FC761F" w:rsidRDefault="007F722F">
      <w:pPr>
        <w:pStyle w:val="Code"/>
      </w:pPr>
      <w:r>
        <w:t>ClockType: 0</w:t>
      </w:r>
    </w:p>
    <w:p w:rsidR="00FC761F" w:rsidRDefault="007F722F">
      <w:pPr>
        <w:pStyle w:val="Code"/>
      </w:pPr>
      <w:r>
        <w:t>SIDType: 1</w:t>
      </w:r>
    </w:p>
    <w:p w:rsidR="00FC761F" w:rsidRDefault="007F722F">
      <w:pPr>
        <w:pStyle w:val="Code"/>
      </w:pPr>
      <w:r>
        <w:t>FileMax: 16</w:t>
      </w:r>
    </w:p>
    <w:p w:rsidR="00FC761F" w:rsidRDefault="00FC761F">
      <w:pPr>
        <w:pStyle w:val="Code"/>
      </w:pPr>
    </w:p>
    <w:p w:rsidR="00FC761F" w:rsidRDefault="007F722F">
      <w:r>
        <w:rPr>
          <w:b/>
        </w:rPr>
        <w:t>Note</w:t>
      </w:r>
      <w:r>
        <w:t xml:space="preserve">  The list of the publishers is not in the channel </w:t>
      </w:r>
      <w:r>
        <w:t>table entry because the channel table entry is built at runtime using the publisher table and the channel name.</w:t>
      </w:r>
    </w:p>
    <w:p w:rsidR="00FC761F" w:rsidRDefault="007F722F">
      <w:pPr>
        <w:pStyle w:val="Heading2"/>
      </w:pPr>
      <w:bookmarkStart w:id="392" w:name="section_b8ed873226f94c38aae4af5fe6511aca"/>
      <w:bookmarkStart w:id="393" w:name="_Toc508101960"/>
      <w:r>
        <w:t>Backup and Archive the Event Log Example</w:t>
      </w:r>
      <w:bookmarkEnd w:id="392"/>
      <w:bookmarkEnd w:id="393"/>
      <w:r>
        <w:fldChar w:fldCharType="begin"/>
      </w:r>
      <w:r>
        <w:instrText xml:space="preserve"> XE "Examples:backup and archive the event log example" </w:instrText>
      </w:r>
      <w:r>
        <w:fldChar w:fldCharType="end"/>
      </w:r>
      <w:r>
        <w:fldChar w:fldCharType="begin"/>
      </w:r>
      <w:r>
        <w:instrText xml:space="preserve"> XE "Backup and archive the event log example </w:instrText>
      </w:r>
      <w:r>
        <w:instrText xml:space="preserve">example" </w:instrText>
      </w:r>
      <w:r>
        <w:fldChar w:fldCharType="end"/>
      </w:r>
    </w:p>
    <w:p w:rsidR="00FC761F" w:rsidRDefault="007F722F">
      <w:r>
        <w:t xml:space="preserve">In this example, the client wants to export all the events in the application channel into a backup </w:t>
      </w:r>
      <w:hyperlink w:anchor="gt_bb3fad7e-60bf-46d4-9c3f-7caea47a743e">
        <w:r>
          <w:rPr>
            <w:rStyle w:val="HyperlinkGreen"/>
            <w:b/>
          </w:rPr>
          <w:t>event log</w:t>
        </w:r>
      </w:hyperlink>
      <w:r>
        <w:t xml:space="preserve"> file and then bring the backup file to another computer to view the events with no publisher registered on the destination computer. This involves the following steps:</w:t>
      </w:r>
    </w:p>
    <w:p w:rsidR="00FC761F" w:rsidRDefault="007F722F">
      <w:pPr>
        <w:pStyle w:val="ListParagraph"/>
        <w:numPr>
          <w:ilvl w:val="0"/>
          <w:numId w:val="86"/>
        </w:numPr>
      </w:pPr>
      <w:r>
        <w:t xml:space="preserve">The client calls the </w:t>
      </w:r>
      <w:r>
        <w:rPr>
          <w:b/>
        </w:rPr>
        <w:t>EvtRpcRegisterControllableOperation</w:t>
      </w:r>
      <w:r>
        <w:t xml:space="preserve"> method (section </w:t>
      </w:r>
      <w:hyperlink w:anchor="Section_0dcaa0866ff44f0296ba0a52380a7f0e" w:history="1">
        <w:r>
          <w:rPr>
            <w:rStyle w:val="Hyperlink"/>
          </w:rPr>
          <w:t>3.1.4.35</w:t>
        </w:r>
      </w:hyperlink>
      <w:r>
        <w:t>) to get an operation control handle.</w:t>
      </w:r>
    </w:p>
    <w:p w:rsidR="00FC761F" w:rsidRDefault="007F722F">
      <w:pPr>
        <w:pStyle w:val="Code"/>
      </w:pPr>
      <w:r>
        <w:t>error_status_t EvtRpcRegisterControllableOperation(</w:t>
      </w:r>
    </w:p>
    <w:p w:rsidR="00FC761F" w:rsidRDefault="007F722F">
      <w:pPr>
        <w:pStyle w:val="Code"/>
      </w:pPr>
      <w:r>
        <w:t xml:space="preserve">  [out, context_handle] PCONTEXT_HANDLE_OPERATION_CONTROL* handle</w:t>
      </w:r>
    </w:p>
    <w:p w:rsidR="00FC761F" w:rsidRDefault="007F722F">
      <w:pPr>
        <w:pStyle w:val="Code"/>
      </w:pPr>
      <w:r>
        <w:t>);</w:t>
      </w:r>
    </w:p>
    <w:p w:rsidR="00FC761F" w:rsidRDefault="007F722F">
      <w:pPr>
        <w:pStyle w:val="ListParagraph"/>
        <w:numPr>
          <w:ilvl w:val="0"/>
          <w:numId w:val="86"/>
        </w:numPr>
      </w:pPr>
      <w:r>
        <w:t xml:space="preserve">The client calls the </w:t>
      </w:r>
      <w:r>
        <w:rPr>
          <w:b/>
        </w:rPr>
        <w:t>EvtRpcExportLog</w:t>
      </w:r>
      <w:r>
        <w:t xml:space="preserve"> method</w:t>
      </w:r>
      <w:r>
        <w:t xml:space="preserve"> (section </w:t>
      </w:r>
      <w:hyperlink w:anchor="Section_732c61e44ea5489597c827838efb17e8" w:history="1">
        <w:r>
          <w:rPr>
            <w:rStyle w:val="Hyperlink"/>
          </w:rPr>
          <w:t>3.1.4.17</w:t>
        </w:r>
      </w:hyperlink>
      <w:r>
        <w:t>) to export the events into a backup log file.</w:t>
      </w:r>
    </w:p>
    <w:p w:rsidR="00FC761F" w:rsidRDefault="007F722F">
      <w:pPr>
        <w:pStyle w:val="Code"/>
      </w:pPr>
      <w:r>
        <w:t>error_status_t EvtRpcExportLog(</w:t>
      </w:r>
    </w:p>
    <w:p w:rsidR="00FC761F" w:rsidRDefault="007F722F">
      <w:pPr>
        <w:pStyle w:val="Code"/>
      </w:pPr>
      <w:r>
        <w:t xml:space="preserve">  [in, context_handle] PCONTEXT_HANDLE_OPERATION_CONTROL control = {handle from step 1},</w:t>
      </w:r>
    </w:p>
    <w:p w:rsidR="00FC761F" w:rsidRDefault="007F722F">
      <w:pPr>
        <w:pStyle w:val="Code"/>
      </w:pPr>
      <w:r>
        <w:t xml:space="preserve">  [in, uni</w:t>
      </w:r>
      <w:r>
        <w:t xml:space="preserve">que, range(0, MAX_RPC_CHANNEL_NAME_LENGTH), string] </w:t>
      </w:r>
    </w:p>
    <w:p w:rsidR="00FC761F" w:rsidRDefault="007F722F">
      <w:pPr>
        <w:pStyle w:val="Code"/>
      </w:pPr>
      <w:r>
        <w:t xml:space="preserve">    LPCWSTR channelPath = L"Application",</w:t>
      </w:r>
    </w:p>
    <w:p w:rsidR="00FC761F" w:rsidRDefault="007F722F">
      <w:pPr>
        <w:pStyle w:val="Code"/>
      </w:pPr>
      <w:r>
        <w:t xml:space="preserve">  [in, range(1, MAX_RPC_QUERY_LENGTH), string] </w:t>
      </w:r>
    </w:p>
    <w:p w:rsidR="00FC761F" w:rsidRDefault="007F722F">
      <w:pPr>
        <w:pStyle w:val="Code"/>
      </w:pPr>
      <w:r>
        <w:t xml:space="preserve">    LPCWSTR query = L"*",</w:t>
      </w:r>
    </w:p>
    <w:p w:rsidR="00FC761F" w:rsidRDefault="007F722F">
      <w:pPr>
        <w:pStyle w:val="Code"/>
      </w:pPr>
      <w:r>
        <w:t xml:space="preserve">  [in, range(1, MAX_RPC_FILE_PATH_LENGTH), string] </w:t>
      </w:r>
    </w:p>
    <w:p w:rsidR="00FC761F" w:rsidRDefault="007F722F">
      <w:pPr>
        <w:pStyle w:val="Code"/>
      </w:pPr>
      <w:r>
        <w:t xml:space="preserve">    LPCWSTR backupPath = L"c:\\back</w:t>
      </w:r>
      <w:r>
        <w:t>up\\application.evtx",</w:t>
      </w:r>
    </w:p>
    <w:p w:rsidR="00FC761F" w:rsidRDefault="007F722F">
      <w:pPr>
        <w:pStyle w:val="Code"/>
      </w:pPr>
      <w:r>
        <w:t xml:space="preserve">  [in] DWORD flags = 0x00000001 (EvtExportLogChannelPath),</w:t>
      </w:r>
    </w:p>
    <w:p w:rsidR="00FC761F" w:rsidRDefault="007F722F">
      <w:pPr>
        <w:pStyle w:val="Code"/>
      </w:pPr>
      <w:r>
        <w:t xml:space="preserve">  [out] RpcInfo* error</w:t>
      </w:r>
    </w:p>
    <w:p w:rsidR="00FC761F" w:rsidRDefault="007F722F">
      <w:pPr>
        <w:pStyle w:val="Code"/>
      </w:pPr>
      <w:r>
        <w:t>);</w:t>
      </w:r>
    </w:p>
    <w:p w:rsidR="00FC761F" w:rsidRDefault="007F722F">
      <w:pPr>
        <w:pStyle w:val="ListParagraph"/>
        <w:numPr>
          <w:ilvl w:val="0"/>
          <w:numId w:val="86"/>
        </w:numPr>
      </w:pPr>
      <w:r>
        <w:lastRenderedPageBreak/>
        <w:t>In the implementation of the server, it opens the application channel and reads every event and copies the events from the channel into the file "c:</w:t>
      </w:r>
      <w:r>
        <w:t>\backup\application.evtx". Now the backup event log file contains all the events from the application channel except the localized strings for each event's level, task, opcode, keyword, and description.</w:t>
      </w:r>
    </w:p>
    <w:p w:rsidR="00FC761F" w:rsidRDefault="007F722F">
      <w:pPr>
        <w:pStyle w:val="ListParagraph"/>
        <w:numPr>
          <w:ilvl w:val="0"/>
          <w:numId w:val="86"/>
        </w:numPr>
      </w:pPr>
      <w:r>
        <w:t xml:space="preserve">To get those localized strings, the client calls the </w:t>
      </w:r>
      <w:r>
        <w:rPr>
          <w:b/>
        </w:rPr>
        <w:t>EvtRpcLocalizeExportLog</w:t>
      </w:r>
      <w:r>
        <w:t xml:space="preserve"> method (section </w:t>
      </w:r>
      <w:hyperlink w:anchor="Section_578c7cd958d94746929263edb5cf55c9" w:history="1">
        <w:r>
          <w:rPr>
            <w:rStyle w:val="Hyperlink"/>
          </w:rPr>
          <w:t>3.1.4.18</w:t>
        </w:r>
      </w:hyperlink>
      <w:r>
        <w:t>) to save the localized strings in a separate file in a subdirectory of the directory where the backup file is located.</w:t>
      </w:r>
    </w:p>
    <w:p w:rsidR="00FC761F" w:rsidRDefault="007F722F">
      <w:pPr>
        <w:pStyle w:val="Code"/>
      </w:pPr>
      <w:r>
        <w:t>error_status_t EvtRpcLocaliz</w:t>
      </w:r>
      <w:r>
        <w:t>eExportLog(</w:t>
      </w:r>
    </w:p>
    <w:p w:rsidR="00FC761F" w:rsidRDefault="007F722F">
      <w:pPr>
        <w:pStyle w:val="Code"/>
      </w:pPr>
      <w:r>
        <w:t xml:space="preserve">  [in, context_handle] PCONTEXT_HANDLE_OPERATION_CONTROL control = {handle from step 1},</w:t>
      </w:r>
    </w:p>
    <w:p w:rsidR="00FC761F" w:rsidRDefault="007F722F">
      <w:pPr>
        <w:pStyle w:val="Code"/>
      </w:pPr>
      <w:r>
        <w:t xml:space="preserve">  [in, range(1, MAX_RPC_FILE_PATH_LENGTH), string] </w:t>
      </w:r>
    </w:p>
    <w:p w:rsidR="00FC761F" w:rsidRDefault="007F722F">
      <w:pPr>
        <w:pStyle w:val="Code"/>
      </w:pPr>
      <w:r>
        <w:t xml:space="preserve">    LPCWSTR logFilePath = L"c:\\backup\\application.evtx",</w:t>
      </w:r>
    </w:p>
    <w:p w:rsidR="00FC761F" w:rsidRDefault="007F722F">
      <w:pPr>
        <w:pStyle w:val="Code"/>
      </w:pPr>
      <w:r>
        <w:t xml:space="preserve">  [in] LCID locale = 1033,</w:t>
      </w:r>
    </w:p>
    <w:p w:rsidR="00FC761F" w:rsidRDefault="007F722F">
      <w:pPr>
        <w:pStyle w:val="Code"/>
      </w:pPr>
      <w:r>
        <w:t xml:space="preserve">  [in] DWORD flag</w:t>
      </w:r>
      <w:r>
        <w:t>s = 0,</w:t>
      </w:r>
    </w:p>
    <w:p w:rsidR="00FC761F" w:rsidRDefault="007F722F">
      <w:pPr>
        <w:pStyle w:val="Code"/>
      </w:pPr>
      <w:r>
        <w:t xml:space="preserve">  [out] RpcInfo* error</w:t>
      </w:r>
    </w:p>
    <w:p w:rsidR="00FC761F" w:rsidRDefault="007F722F">
      <w:pPr>
        <w:pStyle w:val="Code"/>
      </w:pPr>
      <w:r>
        <w:t>);</w:t>
      </w:r>
    </w:p>
    <w:p w:rsidR="00FC761F" w:rsidRDefault="007F722F">
      <w:r>
        <w:t>After the server returns, there file is created on the server under with the name "c:\backup\LocalMedadata\Application_1033.MTA". The file contains all the localized English strings for all events.</w:t>
      </w:r>
    </w:p>
    <w:p w:rsidR="00FC761F" w:rsidRDefault="007F722F">
      <w:pPr>
        <w:pStyle w:val="Heading1"/>
      </w:pPr>
      <w:bookmarkStart w:id="394" w:name="section_a99b335154224f8fa692ed1b1d9b022f"/>
      <w:bookmarkStart w:id="395" w:name="_Toc508101961"/>
      <w:r>
        <w:lastRenderedPageBreak/>
        <w:t>Security</w:t>
      </w:r>
      <w:bookmarkEnd w:id="394"/>
      <w:bookmarkEnd w:id="395"/>
    </w:p>
    <w:p w:rsidR="00FC761F" w:rsidRDefault="007F722F">
      <w:pPr>
        <w:pStyle w:val="Heading2"/>
      </w:pPr>
      <w:bookmarkStart w:id="396" w:name="section_f414505863b44c32816da26b3ea6bd7d"/>
      <w:bookmarkStart w:id="397" w:name="_Toc508101962"/>
      <w:r>
        <w:t>Security Considerations for Implementers</w:t>
      </w:r>
      <w:bookmarkEnd w:id="396"/>
      <w:bookmarkEnd w:id="3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C761F" w:rsidRDefault="007F722F">
      <w:r>
        <w:t xml:space="preserve">Implementers are required to enforce </w:t>
      </w:r>
      <w:r>
        <w:t xml:space="preserve">the read/write permissions, as specified in section </w:t>
      </w:r>
      <w:hyperlink w:anchor="Section_f5ae9a616f5e4751965e394349c7d950" w:history="1">
        <w:r>
          <w:rPr>
            <w:rStyle w:val="Hyperlink"/>
          </w:rPr>
          <w:t>3.1.4.21</w:t>
        </w:r>
      </w:hyperlink>
      <w:r>
        <w:t xml:space="preserve">, to prevent unauthorized access to </w:t>
      </w:r>
      <w:hyperlink w:anchor="gt_bb3fad7e-60bf-46d4-9c3f-7caea47a743e">
        <w:r>
          <w:rPr>
            <w:rStyle w:val="HyperlinkGreen"/>
            <w:b/>
          </w:rPr>
          <w:t>event logs</w:t>
        </w:r>
      </w:hyperlink>
      <w:r>
        <w:t xml:space="preserve">. </w:t>
      </w:r>
    </w:p>
    <w:p w:rsidR="00FC761F" w:rsidRDefault="007F722F">
      <w:r>
        <w:t xml:space="preserve">Servers authenticate the </w:t>
      </w:r>
      <w:r>
        <w:t xml:space="preserve">caller and verify that the caller has proper access before returning a </w:t>
      </w:r>
      <w:hyperlink w:anchor="Section_2a5dd9ceaef84a03b42dbe9393a5a5e8" w:history="1">
        <w:r>
          <w:rPr>
            <w:rStyle w:val="Hyperlink"/>
          </w:rPr>
          <w:t>handle</w:t>
        </w:r>
      </w:hyperlink>
      <w:r>
        <w:t xml:space="preserve">. When the handle is subsequently used, the server verifies that the client created the handle, that it was created by </w:t>
      </w:r>
      <w:r>
        <w:t>a method of this interface, and that the handle is appropriate for the operation.</w:t>
      </w:r>
    </w:p>
    <w:p w:rsidR="00FC761F" w:rsidRDefault="007F722F">
      <w:pPr>
        <w:pStyle w:val="Heading2"/>
      </w:pPr>
      <w:bookmarkStart w:id="398" w:name="section_4cff83dd77a944bab97ea1850d7fbc37"/>
      <w:bookmarkStart w:id="399" w:name="_Toc508101963"/>
      <w:r>
        <w:t>Index of Security Parameters</w:t>
      </w:r>
      <w:bookmarkEnd w:id="398"/>
      <w:bookmarkEnd w:id="3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w:instrText>
      </w:r>
      <w:r>
        <w:instrText>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2093"/>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tcPr>
          <w:p w:rsidR="00FC761F" w:rsidRDefault="007F722F">
            <w:pPr>
              <w:pStyle w:val="TableHeaderText"/>
            </w:pPr>
            <w:r>
              <w:t xml:space="preserve"> Security parameter </w:t>
            </w:r>
          </w:p>
        </w:tc>
        <w:tc>
          <w:tcPr>
            <w:tcW w:w="0" w:type="auto"/>
          </w:tcPr>
          <w:p w:rsidR="00FC761F" w:rsidRDefault="007F722F">
            <w:pPr>
              <w:pStyle w:val="TableHeaderText"/>
            </w:pPr>
            <w:r>
              <w:t xml:space="preserve"> Section </w:t>
            </w:r>
          </w:p>
        </w:tc>
      </w:tr>
      <w:tr w:rsidR="00FC761F" w:rsidTr="00FC761F">
        <w:tc>
          <w:tcPr>
            <w:tcW w:w="0" w:type="auto"/>
          </w:tcPr>
          <w:p w:rsidR="00FC761F" w:rsidRDefault="007F722F">
            <w:pPr>
              <w:pStyle w:val="TableBodyText"/>
            </w:pPr>
            <w:r>
              <w:t>Authentication service</w:t>
            </w:r>
          </w:p>
        </w:tc>
        <w:tc>
          <w:tcPr>
            <w:tcW w:w="0" w:type="auto"/>
          </w:tcPr>
          <w:p w:rsidR="00FC761F" w:rsidRDefault="007F722F">
            <w:pPr>
              <w:pStyle w:val="TableBodyText"/>
            </w:pPr>
            <w:hyperlink w:anchor="Section_39a632111b8b4df78d36be485a932669" w:history="1">
              <w:r>
                <w:rPr>
                  <w:rStyle w:val="Hyperlink"/>
                </w:rPr>
                <w:t>Transport (section 2.1)</w:t>
              </w:r>
            </w:hyperlink>
            <w:r>
              <w:t xml:space="preserve"> </w:t>
            </w:r>
          </w:p>
        </w:tc>
      </w:tr>
    </w:tbl>
    <w:p w:rsidR="00FC761F" w:rsidRDefault="00FC761F"/>
    <w:p w:rsidR="00FC761F" w:rsidRDefault="007F722F">
      <w:pPr>
        <w:pStyle w:val="Heading1"/>
      </w:pPr>
      <w:bookmarkStart w:id="400" w:name="section_2d808edd719a4c69b34adf766adb5f0c"/>
      <w:bookmarkStart w:id="401" w:name="_Toc508101964"/>
      <w:r>
        <w:lastRenderedPageBreak/>
        <w:t>Appendix A: Full IDL</w:t>
      </w:r>
      <w:bookmarkEnd w:id="400"/>
      <w:bookmarkEnd w:id="401"/>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w:instrText>
      </w:r>
      <w:r>
        <w:instrText>XE "Full IDL"</w:instrText>
      </w:r>
      <w:r>
        <w:fldChar w:fldCharType="end"/>
      </w:r>
      <w:r>
        <w:fldChar w:fldCharType="begin"/>
      </w:r>
      <w:r>
        <w:instrText xml:space="preserve"> XE "IDL"</w:instrText>
      </w:r>
      <w:r>
        <w:fldChar w:fldCharType="end"/>
      </w:r>
    </w:p>
    <w:p w:rsidR="00FC761F" w:rsidRDefault="007F722F">
      <w:r>
        <w:t xml:space="preserve">For ease of implementation, the full IDL is provided as follows, where "ms-dtyp.idl" is the </w:t>
      </w:r>
      <w:hyperlink w:anchor="gt_73177eec-4092-420f-92c5-60b2478df824">
        <w:r>
          <w:rPr>
            <w:rStyle w:val="HyperlinkGreen"/>
            <w:b/>
          </w:rPr>
          <w:t>IDL</w:t>
        </w:r>
      </w:hyperlink>
      <w:r>
        <w:t xml:space="preserve"> found in </w:t>
      </w:r>
      <w:hyperlink r:id="rId245" w:anchor="Section_cca2742956894a16b2b49325d93e4ba2">
        <w:r>
          <w:rPr>
            <w:rStyle w:val="Hyperlink"/>
          </w:rPr>
          <w:t>[MS-DTYP]</w:t>
        </w:r>
      </w:hyperlink>
      <w:r>
        <w:t xml:space="preserve"> Appendix A. Please note that the binding handle is commented out for each method with the binding handle as the first parameter because that parameter is automatically added by the IDL compiler to the method signature in the resu</w:t>
      </w:r>
      <w:r>
        <w:t>lting header (.h) file.</w:t>
      </w:r>
    </w:p>
    <w:p w:rsidR="00FC761F" w:rsidRDefault="007F722F">
      <w:pPr>
        <w:pStyle w:val="Code"/>
      </w:pPr>
      <w:r>
        <w:t>import "ms-dtyp.idl";</w:t>
      </w:r>
    </w:p>
    <w:p w:rsidR="00FC761F" w:rsidRDefault="00FC761F">
      <w:pPr>
        <w:pStyle w:val="Code"/>
      </w:pPr>
    </w:p>
    <w:p w:rsidR="00FC761F" w:rsidRDefault="007F722F">
      <w:pPr>
        <w:pStyle w:val="Code"/>
      </w:pPr>
      <w:r>
        <w:t>const int MAX_PAYLOAD = 2 * 1024 * 1024;</w:t>
      </w:r>
    </w:p>
    <w:p w:rsidR="00FC761F" w:rsidRDefault="007F722F">
      <w:pPr>
        <w:pStyle w:val="Code"/>
      </w:pPr>
      <w:r>
        <w:t>const int MAX_RPC_QUERY_LENGTH = MAX_PAYLOAD / sizeof(WCHAR);</w:t>
      </w:r>
    </w:p>
    <w:p w:rsidR="00FC761F" w:rsidRDefault="007F722F">
      <w:pPr>
        <w:pStyle w:val="Code"/>
      </w:pPr>
      <w:r>
        <w:t>const int MAX_RPC_CHANNEL_NAME_LENGTH = 512;</w:t>
      </w:r>
    </w:p>
    <w:p w:rsidR="00FC761F" w:rsidRDefault="007F722F">
      <w:pPr>
        <w:pStyle w:val="Code"/>
      </w:pPr>
      <w:r>
        <w:t>const int MAX_RPC_QUERY_CHANNEL_SIZE = 512;</w:t>
      </w:r>
    </w:p>
    <w:p w:rsidR="00FC761F" w:rsidRDefault="007F722F">
      <w:pPr>
        <w:pStyle w:val="Code"/>
      </w:pPr>
      <w:r>
        <w:t xml:space="preserve">const int </w:t>
      </w:r>
      <w:r>
        <w:t>MAX_RPC_EVENT_ID_SIZE = 256;</w:t>
      </w:r>
    </w:p>
    <w:p w:rsidR="00FC761F" w:rsidRDefault="007F722F">
      <w:pPr>
        <w:pStyle w:val="Code"/>
      </w:pPr>
      <w:r>
        <w:t>const int MAX_RPC_FILE_PATH_LENGTH = 32768;</w:t>
      </w:r>
    </w:p>
    <w:p w:rsidR="00FC761F" w:rsidRDefault="007F722F">
      <w:pPr>
        <w:pStyle w:val="Code"/>
      </w:pPr>
      <w:r>
        <w:t>const int MAX_RPC_CHANNEL_PATH_LENGTH = 32768;</w:t>
      </w:r>
    </w:p>
    <w:p w:rsidR="00FC761F" w:rsidRDefault="007F722F">
      <w:pPr>
        <w:pStyle w:val="Code"/>
      </w:pPr>
      <w:r>
        <w:t>const int MAX_RPC_BOOKMARK_LENGTH = MAX_PAYLOAD / sizeof(WCHAR);</w:t>
      </w:r>
    </w:p>
    <w:p w:rsidR="00FC761F" w:rsidRDefault="007F722F">
      <w:pPr>
        <w:pStyle w:val="Code"/>
      </w:pPr>
      <w:r>
        <w:t>const int MAX_RPC_PUBLISHER_ID_LENGTH = 2048;</w:t>
      </w:r>
    </w:p>
    <w:p w:rsidR="00FC761F" w:rsidRDefault="007F722F">
      <w:pPr>
        <w:pStyle w:val="Code"/>
      </w:pPr>
      <w:r>
        <w:t xml:space="preserve">const int </w:t>
      </w:r>
      <w:r>
        <w:t>MAX_RPC_PROPERTY_BUFFER_SIZE = MAX_PAYLOAD;</w:t>
      </w:r>
    </w:p>
    <w:p w:rsidR="00FC761F" w:rsidRDefault="007F722F">
      <w:pPr>
        <w:pStyle w:val="Code"/>
      </w:pPr>
      <w:r>
        <w:t>const int MAX_RPC_FILTER_LENGTH = MAX_RPC_QUERY_LENGTH;</w:t>
      </w:r>
    </w:p>
    <w:p w:rsidR="00FC761F" w:rsidRDefault="007F722F">
      <w:pPr>
        <w:pStyle w:val="Code"/>
      </w:pPr>
      <w:r>
        <w:t>const int MAX_RPC_RECORD_COUNT = 1024;</w:t>
      </w:r>
    </w:p>
    <w:p w:rsidR="00FC761F" w:rsidRDefault="007F722F">
      <w:pPr>
        <w:pStyle w:val="Code"/>
      </w:pPr>
      <w:r>
        <w:t>const int MAX_RPC_EVENT_SIZE = MAX_PAYLOAD;</w:t>
      </w:r>
    </w:p>
    <w:p w:rsidR="00FC761F" w:rsidRDefault="007F722F">
      <w:pPr>
        <w:pStyle w:val="Code"/>
      </w:pPr>
      <w:r>
        <w:t>const int MAX_RPC_BATCH_SIZE = MAX_PAYLOAD;</w:t>
      </w:r>
    </w:p>
    <w:p w:rsidR="00FC761F" w:rsidRDefault="007F722F">
      <w:pPr>
        <w:pStyle w:val="Code"/>
      </w:pPr>
      <w:r>
        <w:t>const int MAX_RPC_RENDERED_ST</w:t>
      </w:r>
      <w:r>
        <w:t>RING_SIZE = MAX_PAYLOAD;</w:t>
      </w:r>
    </w:p>
    <w:p w:rsidR="00FC761F" w:rsidRDefault="007F722F">
      <w:pPr>
        <w:pStyle w:val="Code"/>
      </w:pPr>
      <w:r>
        <w:t>const int MAX_RPC_CHANNEL_COUNT = 8192;</w:t>
      </w:r>
    </w:p>
    <w:p w:rsidR="00FC761F" w:rsidRDefault="007F722F">
      <w:pPr>
        <w:pStyle w:val="Code"/>
      </w:pPr>
      <w:r>
        <w:t>const int MAX_RPC_PUBLISHER_COUNT = 8192;</w:t>
      </w:r>
    </w:p>
    <w:p w:rsidR="00FC761F" w:rsidRDefault="007F722F">
      <w:pPr>
        <w:pStyle w:val="Code"/>
      </w:pPr>
      <w:r>
        <w:t>const int MAX_RPC_EVENT_METADATA_COUNT = 256;</w:t>
      </w:r>
    </w:p>
    <w:p w:rsidR="00FC761F" w:rsidRDefault="007F722F">
      <w:pPr>
        <w:pStyle w:val="Code"/>
      </w:pPr>
      <w:r>
        <w:t>const int MAX_RPC_VARIANT_LIST_COUNT = 256;</w:t>
      </w:r>
    </w:p>
    <w:p w:rsidR="00FC761F" w:rsidRDefault="007F722F">
      <w:pPr>
        <w:pStyle w:val="Code"/>
      </w:pPr>
      <w:r>
        <w:t>const int MAX_RPC_BOOL_ARRAY_COUNT = MAX_PAYLOAD / sizeof(B</w:t>
      </w:r>
      <w:r>
        <w:t>OOL);</w:t>
      </w:r>
    </w:p>
    <w:p w:rsidR="00FC761F" w:rsidRDefault="007F722F">
      <w:pPr>
        <w:pStyle w:val="Code"/>
      </w:pPr>
      <w:r>
        <w:t>const int MAX_RPC_UINT32_ARRAY_COUNT = MAX_PAYLOAD / sizeof(UINT32);</w:t>
      </w:r>
    </w:p>
    <w:p w:rsidR="00FC761F" w:rsidRDefault="007F722F">
      <w:pPr>
        <w:pStyle w:val="Code"/>
      </w:pPr>
      <w:r>
        <w:t>const int MAX_RPC_UINT64_ARRAY_COUNT = MAX_PAYLOAD / sizeof(UINT64);</w:t>
      </w:r>
    </w:p>
    <w:p w:rsidR="00FC761F" w:rsidRDefault="007F722F">
      <w:pPr>
        <w:pStyle w:val="Code"/>
      </w:pPr>
      <w:r>
        <w:t>const int MAX_RPC_STRING_ARRAY_COUNT = MAX_PAYLOAD / 512;</w:t>
      </w:r>
    </w:p>
    <w:p w:rsidR="00FC761F" w:rsidRDefault="007F722F">
      <w:pPr>
        <w:pStyle w:val="Code"/>
      </w:pPr>
      <w:r>
        <w:t>const int MAX_RPC_GUID_ARRAY_COUNT = MAX_PAYLOAD / siz</w:t>
      </w:r>
      <w:r>
        <w:t>eof(GUID);</w:t>
      </w:r>
    </w:p>
    <w:p w:rsidR="00FC761F" w:rsidRDefault="007F722F">
      <w:pPr>
        <w:pStyle w:val="Code"/>
      </w:pPr>
      <w:r>
        <w:t>const int MAX_RPC_STRING_LENGTH = MAX_PAYLOAD / sizeof(WCHAR);</w:t>
      </w:r>
    </w:p>
    <w:p w:rsidR="00FC761F" w:rsidRDefault="00FC761F">
      <w:pPr>
        <w:pStyle w:val="Code"/>
      </w:pPr>
    </w:p>
    <w:p w:rsidR="00FC761F" w:rsidRDefault="007F722F">
      <w:pPr>
        <w:pStyle w:val="Code"/>
      </w:pPr>
      <w:r>
        <w:t>[</w:t>
      </w:r>
    </w:p>
    <w:p w:rsidR="00FC761F" w:rsidRDefault="007F722F">
      <w:pPr>
        <w:pStyle w:val="Code"/>
      </w:pPr>
      <w:r>
        <w:t xml:space="preserve">    uuid (f6beaff7-1e19-4fbb-9f8f-b89e2018337c),</w:t>
      </w:r>
    </w:p>
    <w:p w:rsidR="00FC761F" w:rsidRDefault="007F722F">
      <w:pPr>
        <w:pStyle w:val="Code"/>
      </w:pPr>
      <w:r>
        <w:t xml:space="preserve">    version(1.0),</w:t>
      </w:r>
    </w:p>
    <w:p w:rsidR="00FC761F" w:rsidRDefault="007F722F">
      <w:pPr>
        <w:pStyle w:val="Code"/>
      </w:pPr>
      <w:r>
        <w:t xml:space="preserve">    pointer_default(unique)</w:t>
      </w:r>
    </w:p>
    <w:p w:rsidR="00FC761F" w:rsidRDefault="007F722F">
      <w:pPr>
        <w:pStyle w:val="Code"/>
      </w:pPr>
      <w:r>
        <w:t>]</w:t>
      </w:r>
    </w:p>
    <w:p w:rsidR="00FC761F" w:rsidRDefault="007F722F">
      <w:pPr>
        <w:pStyle w:val="Code"/>
      </w:pPr>
      <w:r>
        <w:t>interface IEventService</w:t>
      </w:r>
    </w:p>
    <w:p w:rsidR="00FC761F" w:rsidRDefault="007F722F">
      <w:pPr>
        <w:pStyle w:val="Code"/>
      </w:pPr>
      <w:r>
        <w:t>{</w:t>
      </w:r>
    </w:p>
    <w:p w:rsidR="00FC761F" w:rsidRDefault="007F722F">
      <w:pPr>
        <w:pStyle w:val="Code"/>
      </w:pPr>
      <w:r>
        <w:t xml:space="preserve">    typedef [context_handle] void* PCONTEXT_HANDLE_REMOTE_SUBSCRIPTION;</w:t>
      </w:r>
    </w:p>
    <w:p w:rsidR="00FC761F" w:rsidRDefault="007F722F">
      <w:pPr>
        <w:pStyle w:val="Code"/>
      </w:pPr>
      <w:r>
        <w:t xml:space="preserve">    typedef [context_handle] void* PCONTEXT_HANDLE_LOG_QUERY;</w:t>
      </w:r>
    </w:p>
    <w:p w:rsidR="00FC761F" w:rsidRDefault="007F722F">
      <w:pPr>
        <w:pStyle w:val="Code"/>
      </w:pPr>
      <w:r>
        <w:t xml:space="preserve">    typedef [context_handle] void* PCONTEXT_HANDLE_LOG_HANDLE;</w:t>
      </w:r>
    </w:p>
    <w:p w:rsidR="00FC761F" w:rsidRDefault="007F722F">
      <w:pPr>
        <w:pStyle w:val="Code"/>
      </w:pPr>
      <w:r>
        <w:t xml:space="preserve">    typedef [context_handle] void* PCONTEXT_HANDLE_OPERATIO</w:t>
      </w:r>
      <w:r>
        <w:t>N_CONTROL;</w:t>
      </w:r>
    </w:p>
    <w:p w:rsidR="00FC761F" w:rsidRDefault="007F722F">
      <w:pPr>
        <w:pStyle w:val="Code"/>
      </w:pPr>
      <w:r>
        <w:t xml:space="preserve">    typedef [context_handle] void* PCONTEXT_HANDLE_PUBLISHER_METADATA;</w:t>
      </w:r>
    </w:p>
    <w:p w:rsidR="00FC761F" w:rsidRDefault="007F722F">
      <w:pPr>
        <w:pStyle w:val="Code"/>
      </w:pPr>
      <w:r>
        <w:t xml:space="preserve">    typedef [context_handle] void* PCONTEXT_HANDLE_EVENT_METADATA_ENUM;</w:t>
      </w:r>
    </w:p>
    <w:p w:rsidR="00FC761F" w:rsidRDefault="00FC761F">
      <w:pPr>
        <w:pStyle w:val="Code"/>
      </w:pPr>
    </w:p>
    <w:p w:rsidR="00FC761F" w:rsidRDefault="00FC761F">
      <w:pPr>
        <w:pStyle w:val="Code"/>
      </w:pPr>
    </w:p>
    <w:p w:rsidR="00FC761F" w:rsidRDefault="00FC761F">
      <w:pPr>
        <w:pStyle w:val="Code"/>
      </w:pPr>
    </w:p>
    <w:p w:rsidR="00FC761F" w:rsidRDefault="00FC761F">
      <w:pPr>
        <w:pStyle w:val="Code"/>
      </w:pPr>
    </w:p>
    <w:p w:rsidR="00FC761F" w:rsidRDefault="00FC761F">
      <w:pPr>
        <w:pStyle w:val="Code"/>
      </w:pPr>
    </w:p>
    <w:p w:rsidR="00FC761F" w:rsidRDefault="007F722F">
      <w:pPr>
        <w:pStyle w:val="Code"/>
      </w:pPr>
      <w:r>
        <w:t xml:space="preserve">    typedef struct tag_RpcInfo</w:t>
      </w:r>
    </w:p>
    <w:p w:rsidR="00FC761F" w:rsidRDefault="007F722F">
      <w:pPr>
        <w:pStyle w:val="Code"/>
      </w:pPr>
      <w:r>
        <w:t xml:space="preserve">    {</w:t>
      </w:r>
    </w:p>
    <w:p w:rsidR="00FC761F" w:rsidRDefault="007F722F">
      <w:pPr>
        <w:pStyle w:val="Code"/>
      </w:pPr>
      <w:r>
        <w:t xml:space="preserve">      DWORD m_error,</w:t>
      </w:r>
    </w:p>
    <w:p w:rsidR="00FC761F" w:rsidRDefault="007F722F">
      <w:pPr>
        <w:pStyle w:val="Code"/>
      </w:pPr>
      <w:r>
        <w:t xml:space="preserve">            m_subErr,</w:t>
      </w:r>
    </w:p>
    <w:p w:rsidR="00FC761F" w:rsidRDefault="007F722F">
      <w:pPr>
        <w:pStyle w:val="Code"/>
      </w:pPr>
      <w:r>
        <w:t xml:space="preserve">            m_sub</w:t>
      </w:r>
      <w:r>
        <w:t>ErrParam;</w:t>
      </w:r>
    </w:p>
    <w:p w:rsidR="00FC761F" w:rsidRDefault="007F722F">
      <w:pPr>
        <w:pStyle w:val="Code"/>
      </w:pPr>
      <w:r>
        <w:t xml:space="preserve">    } RpcInfo;</w:t>
      </w:r>
    </w:p>
    <w:p w:rsidR="00FC761F" w:rsidRDefault="00FC761F">
      <w:pPr>
        <w:pStyle w:val="Code"/>
      </w:pPr>
    </w:p>
    <w:p w:rsidR="00FC761F" w:rsidRDefault="007F722F">
      <w:pPr>
        <w:pStyle w:val="Code"/>
      </w:pPr>
      <w:r>
        <w:t xml:space="preserve">    typedef struct _BooleanArray</w:t>
      </w:r>
    </w:p>
    <w:p w:rsidR="00FC761F" w:rsidRDefault="007F722F">
      <w:pPr>
        <w:pStyle w:val="Code"/>
      </w:pPr>
      <w:r>
        <w:t xml:space="preserve">    {</w:t>
      </w:r>
    </w:p>
    <w:p w:rsidR="00FC761F" w:rsidRDefault="007F722F">
      <w:pPr>
        <w:pStyle w:val="Code"/>
      </w:pPr>
      <w:r>
        <w:t xml:space="preserve">        [range(0, MAX_RPC_BOOL_ARRAY_COUNT)] DWORD count;</w:t>
      </w:r>
    </w:p>
    <w:p w:rsidR="00FC761F" w:rsidRDefault="007F722F">
      <w:pPr>
        <w:pStyle w:val="Code"/>
      </w:pPr>
      <w:r>
        <w:t xml:space="preserve">        [size_is(count)] boolean* ptr;</w:t>
      </w:r>
    </w:p>
    <w:p w:rsidR="00FC761F" w:rsidRDefault="007F722F">
      <w:pPr>
        <w:pStyle w:val="Code"/>
      </w:pPr>
      <w:r>
        <w:t xml:space="preserve">    } BooleanArray;</w:t>
      </w:r>
    </w:p>
    <w:p w:rsidR="00FC761F" w:rsidRDefault="00FC761F">
      <w:pPr>
        <w:pStyle w:val="Code"/>
      </w:pPr>
    </w:p>
    <w:p w:rsidR="00FC761F" w:rsidRDefault="007F722F">
      <w:pPr>
        <w:pStyle w:val="Code"/>
      </w:pPr>
      <w:r>
        <w:t xml:space="preserve">    typedef struct _UInt32Array</w:t>
      </w:r>
    </w:p>
    <w:p w:rsidR="00FC761F" w:rsidRDefault="007F722F">
      <w:pPr>
        <w:pStyle w:val="Code"/>
      </w:pPr>
      <w:r>
        <w:lastRenderedPageBreak/>
        <w:t xml:space="preserve">    {</w:t>
      </w:r>
    </w:p>
    <w:p w:rsidR="00FC761F" w:rsidRDefault="007F722F">
      <w:pPr>
        <w:pStyle w:val="Code"/>
      </w:pPr>
      <w:r>
        <w:t xml:space="preserve">        [range(0, MAX_RPC_UINT32_AR</w:t>
      </w:r>
      <w:r>
        <w:t>RAY_COUNT)] DWORD count;</w:t>
      </w:r>
    </w:p>
    <w:p w:rsidR="00FC761F" w:rsidRDefault="007F722F">
      <w:pPr>
        <w:pStyle w:val="Code"/>
      </w:pPr>
      <w:r>
        <w:t xml:space="preserve">        [size_is(count)] DWORD* ptr;</w:t>
      </w:r>
    </w:p>
    <w:p w:rsidR="00FC761F" w:rsidRDefault="007F722F">
      <w:pPr>
        <w:pStyle w:val="Code"/>
      </w:pPr>
      <w:r>
        <w:t xml:space="preserve">    } UInt32Array;</w:t>
      </w:r>
    </w:p>
    <w:p w:rsidR="00FC761F" w:rsidRDefault="00FC761F">
      <w:pPr>
        <w:pStyle w:val="Code"/>
      </w:pPr>
    </w:p>
    <w:p w:rsidR="00FC761F" w:rsidRDefault="007F722F">
      <w:pPr>
        <w:pStyle w:val="Code"/>
      </w:pPr>
      <w:r>
        <w:t xml:space="preserve">    typedef struct _UInt64Array</w:t>
      </w:r>
    </w:p>
    <w:p w:rsidR="00FC761F" w:rsidRDefault="007F722F">
      <w:pPr>
        <w:pStyle w:val="Code"/>
      </w:pPr>
      <w:r>
        <w:t xml:space="preserve">    {</w:t>
      </w:r>
    </w:p>
    <w:p w:rsidR="00FC761F" w:rsidRDefault="007F722F">
      <w:pPr>
        <w:pStyle w:val="Code"/>
      </w:pPr>
      <w:r>
        <w:t xml:space="preserve">        [range(0, MAX_RPC_UINT64_ARRAY_COUNT)] DWORD count;</w:t>
      </w:r>
    </w:p>
    <w:p w:rsidR="00FC761F" w:rsidRDefault="007F722F">
      <w:pPr>
        <w:pStyle w:val="Code"/>
      </w:pPr>
      <w:r>
        <w:t xml:space="preserve">        [size_is(count)] DWORD64* ptr;</w:t>
      </w:r>
    </w:p>
    <w:p w:rsidR="00FC761F" w:rsidRDefault="007F722F">
      <w:pPr>
        <w:pStyle w:val="Code"/>
      </w:pPr>
      <w:r>
        <w:t xml:space="preserve">    } UInt64Array;</w:t>
      </w:r>
    </w:p>
    <w:p w:rsidR="00FC761F" w:rsidRDefault="00FC761F">
      <w:pPr>
        <w:pStyle w:val="Code"/>
      </w:pPr>
    </w:p>
    <w:p w:rsidR="00FC761F" w:rsidRDefault="007F722F">
      <w:pPr>
        <w:pStyle w:val="Code"/>
      </w:pPr>
      <w:r>
        <w:t xml:space="preserve">    typedef struct _StringArray</w:t>
      </w:r>
    </w:p>
    <w:p w:rsidR="00FC761F" w:rsidRDefault="007F722F">
      <w:pPr>
        <w:pStyle w:val="Code"/>
      </w:pPr>
      <w:r>
        <w:t xml:space="preserve">    {</w:t>
      </w:r>
    </w:p>
    <w:p w:rsidR="00FC761F" w:rsidRDefault="007F722F">
      <w:pPr>
        <w:pStyle w:val="Code"/>
      </w:pPr>
      <w:r>
        <w:t xml:space="preserve">        [range(0, MAX_RPC_STRING_ARRAY_COUNT)] DWORD count;</w:t>
      </w:r>
    </w:p>
    <w:p w:rsidR="00FC761F" w:rsidRDefault="007F722F">
      <w:pPr>
        <w:pStyle w:val="Code"/>
      </w:pPr>
      <w:r>
        <w:t xml:space="preserve">        [size_is(count),string] LPWSTR *ptr;</w:t>
      </w:r>
    </w:p>
    <w:p w:rsidR="00FC761F" w:rsidRDefault="007F722F">
      <w:pPr>
        <w:pStyle w:val="Code"/>
      </w:pPr>
      <w:r>
        <w:t xml:space="preserve">    } StringArray;</w:t>
      </w:r>
    </w:p>
    <w:p w:rsidR="00FC761F" w:rsidRDefault="00FC761F">
      <w:pPr>
        <w:pStyle w:val="Code"/>
      </w:pPr>
    </w:p>
    <w:p w:rsidR="00FC761F" w:rsidRDefault="007F722F">
      <w:pPr>
        <w:pStyle w:val="Code"/>
      </w:pPr>
      <w:r>
        <w:t xml:space="preserve">    typedef struct _GuidArray</w:t>
      </w:r>
    </w:p>
    <w:p w:rsidR="00FC761F" w:rsidRDefault="007F722F">
      <w:pPr>
        <w:pStyle w:val="Code"/>
      </w:pPr>
      <w:r>
        <w:t xml:space="preserve">    {</w:t>
      </w:r>
    </w:p>
    <w:p w:rsidR="00FC761F" w:rsidRDefault="007F722F">
      <w:pPr>
        <w:pStyle w:val="Code"/>
      </w:pPr>
      <w:r>
        <w:t xml:space="preserve">        [range(0, MAX_RPC_GUID_ARRAY_COUNT)] DWORD count;</w:t>
      </w:r>
    </w:p>
    <w:p w:rsidR="00FC761F" w:rsidRDefault="007F722F">
      <w:pPr>
        <w:pStyle w:val="Code"/>
      </w:pPr>
      <w:r>
        <w:t xml:space="preserve">        [size_is(count)] GUID* ptr;</w:t>
      </w:r>
    </w:p>
    <w:p w:rsidR="00FC761F" w:rsidRDefault="007F722F">
      <w:pPr>
        <w:pStyle w:val="Code"/>
      </w:pPr>
      <w:r>
        <w:t xml:space="preserve">    } GuidArray;</w:t>
      </w:r>
    </w:p>
    <w:p w:rsidR="00FC761F" w:rsidRDefault="00FC761F">
      <w:pPr>
        <w:pStyle w:val="Code"/>
      </w:pPr>
    </w:p>
    <w:p w:rsidR="00FC761F" w:rsidRDefault="007F722F">
      <w:pPr>
        <w:pStyle w:val="Code"/>
      </w:pPr>
      <w:r>
        <w:t xml:space="preserve">    typedef [v1_enum] enum tag_EvtRpcVariantType</w:t>
      </w:r>
    </w:p>
    <w:p w:rsidR="00FC761F" w:rsidRDefault="007F722F">
      <w:pPr>
        <w:pStyle w:val="Code"/>
      </w:pPr>
      <w:r>
        <w:t xml:space="preserve">    {</w:t>
      </w:r>
    </w:p>
    <w:p w:rsidR="00FC761F" w:rsidRDefault="007F722F">
      <w:pPr>
        <w:pStyle w:val="Code"/>
      </w:pPr>
      <w:r>
        <w:t xml:space="preserve">        EvtRpcVarTypeNull = 0,</w:t>
      </w:r>
    </w:p>
    <w:p w:rsidR="00FC761F" w:rsidRDefault="007F722F">
      <w:pPr>
        <w:pStyle w:val="Code"/>
      </w:pPr>
      <w:r>
        <w:t xml:space="preserve">        EvtRpcVarTypeBoolean,</w:t>
      </w:r>
    </w:p>
    <w:p w:rsidR="00FC761F" w:rsidRDefault="007F722F">
      <w:pPr>
        <w:pStyle w:val="Code"/>
      </w:pPr>
      <w:r>
        <w:t xml:space="preserve">        EvtRpcVarTypeUInt32,</w:t>
      </w:r>
    </w:p>
    <w:p w:rsidR="00FC761F" w:rsidRDefault="007F722F">
      <w:pPr>
        <w:pStyle w:val="Code"/>
      </w:pPr>
      <w:r>
        <w:t xml:space="preserve">        EvtRpcVarTypeUInt64,</w:t>
      </w:r>
    </w:p>
    <w:p w:rsidR="00FC761F" w:rsidRDefault="007F722F">
      <w:pPr>
        <w:pStyle w:val="Code"/>
      </w:pPr>
      <w:r>
        <w:t xml:space="preserve">        EvtRpcVarTypeString</w:t>
      </w:r>
      <w:r>
        <w:t>,</w:t>
      </w:r>
    </w:p>
    <w:p w:rsidR="00FC761F" w:rsidRDefault="007F722F">
      <w:pPr>
        <w:pStyle w:val="Code"/>
      </w:pPr>
      <w:r>
        <w:t xml:space="preserve">        EvtRpcVarTypeGuid,</w:t>
      </w:r>
    </w:p>
    <w:p w:rsidR="00FC761F" w:rsidRDefault="007F722F">
      <w:pPr>
        <w:pStyle w:val="Code"/>
      </w:pPr>
      <w:r>
        <w:t xml:space="preserve">        EvtRpcVarTypeBooleanArray,</w:t>
      </w:r>
    </w:p>
    <w:p w:rsidR="00FC761F" w:rsidRDefault="007F722F">
      <w:pPr>
        <w:pStyle w:val="Code"/>
      </w:pPr>
      <w:r>
        <w:t xml:space="preserve">        EvtRpcVarTypeUInt32Array,</w:t>
      </w:r>
    </w:p>
    <w:p w:rsidR="00FC761F" w:rsidRDefault="007F722F">
      <w:pPr>
        <w:pStyle w:val="Code"/>
      </w:pPr>
      <w:r>
        <w:t xml:space="preserve">        EvtRpcVarTypeUInt64Array,</w:t>
      </w:r>
    </w:p>
    <w:p w:rsidR="00FC761F" w:rsidRDefault="007F722F">
      <w:pPr>
        <w:pStyle w:val="Code"/>
      </w:pPr>
      <w:r>
        <w:t xml:space="preserve">        EvtRpcVarTypeStringArray,</w:t>
      </w:r>
    </w:p>
    <w:p w:rsidR="00FC761F" w:rsidRDefault="007F722F">
      <w:pPr>
        <w:pStyle w:val="Code"/>
      </w:pPr>
      <w:r>
        <w:t xml:space="preserve">        EvtRpcVarTypeGuidArray</w:t>
      </w:r>
    </w:p>
    <w:p w:rsidR="00FC761F" w:rsidRDefault="00FC761F">
      <w:pPr>
        <w:pStyle w:val="Code"/>
      </w:pPr>
    </w:p>
    <w:p w:rsidR="00FC761F" w:rsidRDefault="007F722F">
      <w:pPr>
        <w:pStyle w:val="Code"/>
      </w:pPr>
      <w:r>
        <w:t xml:space="preserve">    } EvtRpcVariantType;</w:t>
      </w:r>
    </w:p>
    <w:p w:rsidR="00FC761F" w:rsidRDefault="00FC761F">
      <w:pPr>
        <w:pStyle w:val="Code"/>
      </w:pPr>
    </w:p>
    <w:p w:rsidR="00FC761F" w:rsidRDefault="007F722F">
      <w:pPr>
        <w:pStyle w:val="Code"/>
      </w:pPr>
      <w:r>
        <w:t xml:space="preserve">    typedef [v1_enum] enum tag_EvtRpcAssertConfigFlags</w:t>
      </w:r>
    </w:p>
    <w:p w:rsidR="00FC761F" w:rsidRDefault="007F722F">
      <w:pPr>
        <w:pStyle w:val="Code"/>
      </w:pPr>
      <w:r>
        <w:t xml:space="preserve">    {</w:t>
      </w:r>
    </w:p>
    <w:p w:rsidR="00FC761F" w:rsidRDefault="007F722F">
      <w:pPr>
        <w:pStyle w:val="Code"/>
      </w:pPr>
      <w:r>
        <w:t xml:space="preserve">        EvtRpcChannelPath = 0,</w:t>
      </w:r>
    </w:p>
    <w:p w:rsidR="00FC761F" w:rsidRDefault="007F722F">
      <w:pPr>
        <w:pStyle w:val="Code"/>
      </w:pPr>
      <w:r>
        <w:t xml:space="preserve">        EvtRpcPublisherName = 1</w:t>
      </w:r>
    </w:p>
    <w:p w:rsidR="00FC761F" w:rsidRDefault="00FC761F">
      <w:pPr>
        <w:pStyle w:val="Code"/>
      </w:pPr>
    </w:p>
    <w:p w:rsidR="00FC761F" w:rsidRDefault="007F722F">
      <w:pPr>
        <w:pStyle w:val="Code"/>
      </w:pPr>
      <w:r>
        <w:t xml:space="preserve">    } EvtRpcAssertConfigFlags;</w:t>
      </w:r>
    </w:p>
    <w:p w:rsidR="00FC761F" w:rsidRDefault="00FC761F">
      <w:pPr>
        <w:pStyle w:val="Code"/>
      </w:pPr>
    </w:p>
    <w:p w:rsidR="00FC761F" w:rsidRDefault="007F722F">
      <w:pPr>
        <w:pStyle w:val="Code"/>
      </w:pPr>
      <w:r>
        <w:t xml:space="preserve">    </w:t>
      </w:r>
    </w:p>
    <w:p w:rsidR="00FC761F" w:rsidRDefault="007F722F">
      <w:pPr>
        <w:pStyle w:val="Code"/>
      </w:pPr>
      <w:r>
        <w:t xml:space="preserve">    cpp_quote("#define EvtRpcSubscribePull 0x10000000")</w:t>
      </w:r>
    </w:p>
    <w:p w:rsidR="00FC761F" w:rsidRDefault="00FC761F">
      <w:pPr>
        <w:pStyle w:val="Code"/>
      </w:pPr>
    </w:p>
    <w:p w:rsidR="00FC761F" w:rsidRDefault="007F722F">
      <w:pPr>
        <w:pStyle w:val="Code"/>
      </w:pPr>
      <w:r>
        <w:t xml:space="preserve">    cpp_quote("#define EvtRpcVarFlags</w:t>
      </w:r>
      <w:r>
        <w:t>Modified 0x0001")</w:t>
      </w:r>
    </w:p>
    <w:p w:rsidR="00FC761F" w:rsidRDefault="00FC761F">
      <w:pPr>
        <w:pStyle w:val="Code"/>
      </w:pPr>
    </w:p>
    <w:p w:rsidR="00FC761F" w:rsidRDefault="007F722F">
      <w:pPr>
        <w:pStyle w:val="Code"/>
      </w:pPr>
      <w:r>
        <w:t xml:space="preserve">    typedef struct tag_EvtRpcVariant</w:t>
      </w:r>
    </w:p>
    <w:p w:rsidR="00FC761F" w:rsidRDefault="007F722F">
      <w:pPr>
        <w:pStyle w:val="Code"/>
      </w:pPr>
      <w:r>
        <w:t xml:space="preserve">    {</w:t>
      </w:r>
    </w:p>
    <w:p w:rsidR="00FC761F" w:rsidRDefault="007F722F">
      <w:pPr>
        <w:pStyle w:val="Code"/>
      </w:pPr>
      <w:r>
        <w:t xml:space="preserve">        EvtRpcVariantType type;</w:t>
      </w:r>
    </w:p>
    <w:p w:rsidR="00FC761F" w:rsidRDefault="007F722F">
      <w:pPr>
        <w:pStyle w:val="Code"/>
      </w:pPr>
      <w:r>
        <w:t xml:space="preserve">        DWORD flags;</w:t>
      </w:r>
    </w:p>
    <w:p w:rsidR="00FC761F" w:rsidRDefault="007F722F">
      <w:pPr>
        <w:pStyle w:val="Code"/>
      </w:pPr>
      <w:r>
        <w:t xml:space="preserve">        [switch_is(type)] union</w:t>
      </w:r>
    </w:p>
    <w:p w:rsidR="00FC761F" w:rsidRDefault="007F722F">
      <w:pPr>
        <w:pStyle w:val="Code"/>
      </w:pPr>
      <w:r>
        <w:t xml:space="preserve">        {</w:t>
      </w:r>
    </w:p>
    <w:p w:rsidR="00FC761F" w:rsidRDefault="007F722F">
      <w:pPr>
        <w:pStyle w:val="Code"/>
      </w:pPr>
      <w:r>
        <w:t xml:space="preserve">            [case(EvtRpcVarTypeNull)] int nullVal;</w:t>
      </w:r>
    </w:p>
    <w:p w:rsidR="00FC761F" w:rsidRDefault="007F722F">
      <w:pPr>
        <w:pStyle w:val="Code"/>
      </w:pPr>
      <w:r>
        <w:t xml:space="preserve">            [case(EvtRpcVarTypeBoolean)] boolean</w:t>
      </w:r>
      <w:r>
        <w:t xml:space="preserve"> booleanVal;</w:t>
      </w:r>
    </w:p>
    <w:p w:rsidR="00FC761F" w:rsidRDefault="007F722F">
      <w:pPr>
        <w:pStyle w:val="Code"/>
      </w:pPr>
      <w:r>
        <w:t xml:space="preserve">            [case(EvtRpcVarTypeUInt32)] DWORD uint32Val;</w:t>
      </w:r>
    </w:p>
    <w:p w:rsidR="00FC761F" w:rsidRDefault="007F722F">
      <w:pPr>
        <w:pStyle w:val="Code"/>
      </w:pPr>
      <w:r>
        <w:t xml:space="preserve">            [case(EvtRpcVarTypeUInt64)] DWORD64 uint64Val;</w:t>
      </w:r>
    </w:p>
    <w:p w:rsidR="00FC761F" w:rsidRDefault="007F722F">
      <w:pPr>
        <w:pStyle w:val="Code"/>
      </w:pPr>
      <w:r>
        <w:t xml:space="preserve">            [case(EvtRpcVarTypeString)] [string]LPWSTR stringVal;</w:t>
      </w:r>
    </w:p>
    <w:p w:rsidR="00FC761F" w:rsidRDefault="007F722F">
      <w:pPr>
        <w:pStyle w:val="Code"/>
      </w:pPr>
      <w:r>
        <w:t xml:space="preserve">            [case(EvtRpcVarTypeGuid)] GUID* guidVal;</w:t>
      </w:r>
    </w:p>
    <w:p w:rsidR="00FC761F" w:rsidRDefault="007F722F">
      <w:pPr>
        <w:pStyle w:val="Code"/>
      </w:pPr>
      <w:r>
        <w:t xml:space="preserve">            [case(EvtRpcVarTypeBooleanArray)] BooleanArray booleanArray;</w:t>
      </w:r>
    </w:p>
    <w:p w:rsidR="00FC761F" w:rsidRDefault="007F722F">
      <w:pPr>
        <w:pStyle w:val="Code"/>
      </w:pPr>
      <w:r>
        <w:t xml:space="preserve">            [case(EvtRpcVarTypeUInt32Array)] UInt32Array uint32Array;</w:t>
      </w:r>
    </w:p>
    <w:p w:rsidR="00FC761F" w:rsidRDefault="007F722F">
      <w:pPr>
        <w:pStyle w:val="Code"/>
      </w:pPr>
      <w:r>
        <w:t xml:space="preserve">            [case(EvtRpcVarTypeUInt64Array)] UInt64Array uint64Array;</w:t>
      </w:r>
    </w:p>
    <w:p w:rsidR="00FC761F" w:rsidRDefault="007F722F">
      <w:pPr>
        <w:pStyle w:val="Code"/>
      </w:pPr>
      <w:r>
        <w:t xml:space="preserve">            [case(EvtRpcVarTypeStringArray)</w:t>
      </w:r>
      <w:r>
        <w:t>] StringArray stringArray;</w:t>
      </w:r>
    </w:p>
    <w:p w:rsidR="00FC761F" w:rsidRDefault="007F722F">
      <w:pPr>
        <w:pStyle w:val="Code"/>
      </w:pPr>
      <w:r>
        <w:t xml:space="preserve">            [case(EvtRpcVarTypeGuidArray)] GuidArray guidArray;</w:t>
      </w:r>
    </w:p>
    <w:p w:rsidR="00FC761F" w:rsidRDefault="007F722F">
      <w:pPr>
        <w:pStyle w:val="Code"/>
      </w:pPr>
      <w:r>
        <w:t xml:space="preserve">        };</w:t>
      </w:r>
    </w:p>
    <w:p w:rsidR="00FC761F" w:rsidRDefault="007F722F">
      <w:pPr>
        <w:pStyle w:val="Code"/>
      </w:pPr>
      <w:r>
        <w:lastRenderedPageBreak/>
        <w:t xml:space="preserve">    } EvtRpcVariant;</w:t>
      </w:r>
    </w:p>
    <w:p w:rsidR="00FC761F" w:rsidRDefault="00FC761F">
      <w:pPr>
        <w:pStyle w:val="Code"/>
      </w:pPr>
    </w:p>
    <w:p w:rsidR="00FC761F" w:rsidRDefault="007F722F">
      <w:pPr>
        <w:pStyle w:val="Code"/>
      </w:pPr>
      <w:r>
        <w:t xml:space="preserve">    typedef struct tag_EvtRpcVariantList</w:t>
      </w:r>
    </w:p>
    <w:p w:rsidR="00FC761F" w:rsidRDefault="007F722F">
      <w:pPr>
        <w:pStyle w:val="Code"/>
      </w:pPr>
      <w:r>
        <w:t xml:space="preserve">    {</w:t>
      </w:r>
    </w:p>
    <w:p w:rsidR="00FC761F" w:rsidRDefault="007F722F">
      <w:pPr>
        <w:pStyle w:val="Code"/>
      </w:pPr>
      <w:r>
        <w:t xml:space="preserve">        [range(0, MAX_RPC_VARIANT_LIST_COUNT)] DWORD count;</w:t>
      </w:r>
    </w:p>
    <w:p w:rsidR="00FC761F" w:rsidRDefault="007F722F">
      <w:pPr>
        <w:pStyle w:val="Code"/>
      </w:pPr>
      <w:r>
        <w:t xml:space="preserve">        [size_is(count)] EvtRpcVariant* props;</w:t>
      </w:r>
    </w:p>
    <w:p w:rsidR="00FC761F" w:rsidRDefault="007F722F">
      <w:pPr>
        <w:pStyle w:val="Code"/>
      </w:pPr>
      <w:r>
        <w:t xml:space="preserve">    } EvtRpcVariantList;</w:t>
      </w:r>
    </w:p>
    <w:p w:rsidR="00FC761F" w:rsidRDefault="00FC761F">
      <w:pPr>
        <w:pStyle w:val="Code"/>
      </w:pPr>
    </w:p>
    <w:p w:rsidR="00FC761F" w:rsidRDefault="007F722F">
      <w:pPr>
        <w:pStyle w:val="Code"/>
      </w:pPr>
      <w:r>
        <w:t xml:space="preserve">    typedef struct tag_EvtRpcQueryChannelInfo</w:t>
      </w:r>
    </w:p>
    <w:p w:rsidR="00FC761F" w:rsidRDefault="007F722F">
      <w:pPr>
        <w:pStyle w:val="Code"/>
      </w:pPr>
      <w:r>
        <w:t xml:space="preserve">    {</w:t>
      </w:r>
    </w:p>
    <w:p w:rsidR="00FC761F" w:rsidRDefault="007F722F">
      <w:pPr>
        <w:pStyle w:val="Code"/>
      </w:pPr>
      <w:r>
        <w:t xml:space="preserve">        LPWSTR name;</w:t>
      </w:r>
    </w:p>
    <w:p w:rsidR="00FC761F" w:rsidRDefault="007F722F">
      <w:pPr>
        <w:pStyle w:val="Code"/>
      </w:pPr>
      <w:r>
        <w:t xml:space="preserve">        DWORD status;</w:t>
      </w:r>
    </w:p>
    <w:p w:rsidR="00FC761F" w:rsidRDefault="007F722F">
      <w:pPr>
        <w:pStyle w:val="Code"/>
      </w:pPr>
      <w:r>
        <w:t xml:space="preserve">    } EvtRpcQueryChannelInfo;</w:t>
      </w:r>
    </w:p>
    <w:p w:rsidR="00FC761F" w:rsidRDefault="00FC761F">
      <w:pPr>
        <w:pStyle w:val="Code"/>
      </w:pPr>
    </w:p>
    <w:p w:rsidR="00FC761F" w:rsidRDefault="007F722F">
      <w:pPr>
        <w:pStyle w:val="Code"/>
      </w:pPr>
      <w:r>
        <w:t xml:space="preserve">    error_status_t EvtRpcRegisterRemoteSubscription(</w:t>
      </w:r>
    </w:p>
    <w:p w:rsidR="00FC761F" w:rsidRDefault="007F722F">
      <w:pPr>
        <w:pStyle w:val="Code"/>
      </w:pPr>
      <w:r>
        <w:t xml:space="preserve">    </w:t>
      </w:r>
      <w:r>
        <w:t xml:space="preserve">    /* [in] RPC_BINDING_HANDLE binding, {the binding handle will be generated by MIDL} */</w:t>
      </w:r>
    </w:p>
    <w:p w:rsidR="00FC761F" w:rsidRDefault="007F722F">
      <w:pPr>
        <w:pStyle w:val="Code"/>
      </w:pPr>
      <w:r>
        <w:t xml:space="preserve">        [in, unique, range(0, MAX_RPC_CHANNEL_NAME_LENGTH),string] LPCWSTR channelPath,</w:t>
      </w:r>
    </w:p>
    <w:p w:rsidR="00FC761F" w:rsidRDefault="007F722F">
      <w:pPr>
        <w:pStyle w:val="Code"/>
      </w:pPr>
      <w:r>
        <w:t xml:space="preserve">        [in, range(1, MAX_RPC_QUERY_LENGTH),string] LPCWSTR query,</w:t>
      </w:r>
    </w:p>
    <w:p w:rsidR="00FC761F" w:rsidRDefault="007F722F">
      <w:pPr>
        <w:pStyle w:val="Code"/>
      </w:pPr>
      <w:r>
        <w:t xml:space="preserve">        [in</w:t>
      </w:r>
      <w:r>
        <w:t>, unique, range(0, MAX_RPC_BOOKMARK_LENGTH),string] LPCWSTR bookmarkXml,</w:t>
      </w:r>
    </w:p>
    <w:p w:rsidR="00FC761F" w:rsidRDefault="007F722F">
      <w:pPr>
        <w:pStyle w:val="Code"/>
      </w:pPr>
      <w:r>
        <w:t xml:space="preserve">        [in] DWORD flags,</w:t>
      </w:r>
    </w:p>
    <w:p w:rsidR="00FC761F" w:rsidRDefault="007F722F">
      <w:pPr>
        <w:pStyle w:val="Code"/>
      </w:pPr>
      <w:r>
        <w:t xml:space="preserve">        [out, context_handle] PCONTEXT_HANDLE_REMOTE_SUBSCRIPTION* handle,</w:t>
      </w:r>
    </w:p>
    <w:p w:rsidR="00FC761F" w:rsidRDefault="007F722F">
      <w:pPr>
        <w:pStyle w:val="Code"/>
      </w:pPr>
      <w:r>
        <w:t xml:space="preserve">        [out, context_handle] PCONTEXT_HANDLE_OPERATION_CONTROL* control,</w:t>
      </w:r>
    </w:p>
    <w:p w:rsidR="00FC761F" w:rsidRDefault="007F722F">
      <w:pPr>
        <w:pStyle w:val="Code"/>
      </w:pPr>
      <w:r>
        <w:t xml:space="preserve">        [out] DWORD* queryChannelInfoSize,</w:t>
      </w:r>
    </w:p>
    <w:p w:rsidR="00FC761F" w:rsidRDefault="007F722F">
      <w:pPr>
        <w:pStyle w:val="Code"/>
      </w:pPr>
      <w:r>
        <w:t xml:space="preserve">        [out, size_is(,*queryChannelInfoSize),</w:t>
      </w:r>
    </w:p>
    <w:p w:rsidR="00FC761F" w:rsidRDefault="007F722F">
      <w:pPr>
        <w:pStyle w:val="Code"/>
      </w:pPr>
      <w:r>
        <w:t xml:space="preserve">              range(0, MAX_RPC_QUERY_CHANNEL_SIZE)]</w:t>
      </w:r>
    </w:p>
    <w:p w:rsidR="00FC761F" w:rsidRDefault="007F722F">
      <w:pPr>
        <w:pStyle w:val="Code"/>
      </w:pPr>
      <w:r>
        <w:t xml:space="preserve">                  EvtRpcQueryChannelInfo** queryChannelInfo,</w:t>
      </w:r>
    </w:p>
    <w:p w:rsidR="00FC761F" w:rsidRDefault="007F722F">
      <w:pPr>
        <w:pStyle w:val="Code"/>
      </w:pPr>
      <w:r>
        <w:t xml:space="preserve">        [out] RpcInfo *error);</w:t>
      </w:r>
    </w:p>
    <w:p w:rsidR="00FC761F" w:rsidRDefault="00FC761F">
      <w:pPr>
        <w:pStyle w:val="Code"/>
      </w:pPr>
    </w:p>
    <w:p w:rsidR="00FC761F" w:rsidRDefault="007F722F">
      <w:pPr>
        <w:pStyle w:val="Code"/>
      </w:pPr>
      <w:r>
        <w:t xml:space="preserve">    error_status_t Ev</w:t>
      </w:r>
      <w:r>
        <w:t>tRpcRemoteSubscriptionNextAsync(</w:t>
      </w:r>
    </w:p>
    <w:p w:rsidR="00FC761F" w:rsidRDefault="007F722F">
      <w:pPr>
        <w:pStyle w:val="Code"/>
      </w:pPr>
      <w:r>
        <w:t xml:space="preserve">        [in, context_handle] PCONTEXT_HANDLE_REMOTE_SUBSCRIPTION handle,</w:t>
      </w:r>
    </w:p>
    <w:p w:rsidR="00FC761F" w:rsidRDefault="007F722F">
      <w:pPr>
        <w:pStyle w:val="Code"/>
      </w:pPr>
      <w:r>
        <w:t xml:space="preserve">        [in] DWORD numRequestedRecords,</w:t>
      </w:r>
    </w:p>
    <w:p w:rsidR="00FC761F" w:rsidRDefault="007F722F">
      <w:pPr>
        <w:pStyle w:val="Code"/>
      </w:pPr>
      <w:r>
        <w:t xml:space="preserve">        [in] DWORD flags,</w:t>
      </w:r>
    </w:p>
    <w:p w:rsidR="00FC761F" w:rsidRDefault="007F722F">
      <w:pPr>
        <w:pStyle w:val="Code"/>
      </w:pPr>
      <w:r>
        <w:t xml:space="preserve">        [out] DWORD* numActualRecords,</w:t>
      </w:r>
    </w:p>
    <w:p w:rsidR="00FC761F" w:rsidRDefault="007F722F">
      <w:pPr>
        <w:pStyle w:val="Code"/>
      </w:pPr>
      <w:r>
        <w:t xml:space="preserve">        [out, size_is(,*numActualRecords), ra</w:t>
      </w:r>
      <w:r>
        <w:t>nge(0, MAX_RPC_RECORD_COUNT)]</w:t>
      </w:r>
    </w:p>
    <w:p w:rsidR="00FC761F" w:rsidRDefault="007F722F">
      <w:pPr>
        <w:pStyle w:val="Code"/>
      </w:pPr>
      <w:r>
        <w:t xml:space="preserve">            DWORD** eventDataIndices,</w:t>
      </w:r>
    </w:p>
    <w:p w:rsidR="00FC761F" w:rsidRDefault="007F722F">
      <w:pPr>
        <w:pStyle w:val="Code"/>
      </w:pPr>
      <w:r>
        <w:t xml:space="preserve">        [out, size_is(,*numActualRecords), range(0, MAX_RPC_RECORD_COUNT)]</w:t>
      </w:r>
    </w:p>
    <w:p w:rsidR="00FC761F" w:rsidRDefault="007F722F">
      <w:pPr>
        <w:pStyle w:val="Code"/>
      </w:pPr>
      <w:r>
        <w:t xml:space="preserve">            DWORD** eventDataSizes,</w:t>
      </w:r>
    </w:p>
    <w:p w:rsidR="00FC761F" w:rsidRDefault="007F722F">
      <w:pPr>
        <w:pStyle w:val="Code"/>
      </w:pPr>
      <w:r>
        <w:t xml:space="preserve">        [out] DWORD* resultBufferSize,</w:t>
      </w:r>
    </w:p>
    <w:p w:rsidR="00FC761F" w:rsidRDefault="007F722F">
      <w:pPr>
        <w:pStyle w:val="Code"/>
      </w:pPr>
      <w:r>
        <w:t xml:space="preserve">        [out, size_is(,*resultBufferSi</w:t>
      </w:r>
      <w:r>
        <w:t>ze), range(0, MAX_RPC_BATCH_SIZE)]</w:t>
      </w:r>
    </w:p>
    <w:p w:rsidR="00FC761F" w:rsidRDefault="007F722F">
      <w:pPr>
        <w:pStyle w:val="Code"/>
      </w:pPr>
      <w:r>
        <w:t xml:space="preserve">            BYTE** resultBuffer );</w:t>
      </w:r>
    </w:p>
    <w:p w:rsidR="00FC761F" w:rsidRDefault="00FC761F">
      <w:pPr>
        <w:pStyle w:val="Code"/>
      </w:pPr>
    </w:p>
    <w:p w:rsidR="00FC761F" w:rsidRDefault="007F722F">
      <w:pPr>
        <w:pStyle w:val="Code"/>
      </w:pPr>
      <w:r>
        <w:t xml:space="preserve">    error_status_t EvtRpcRemoteSubscriptionNext(</w:t>
      </w:r>
    </w:p>
    <w:p w:rsidR="00FC761F" w:rsidRDefault="007F722F">
      <w:pPr>
        <w:pStyle w:val="Code"/>
      </w:pPr>
      <w:r>
        <w:t xml:space="preserve">        [in, context_handle] PCONTEXT_HANDLE_REMOTE_SUBSCRIPTION handle,</w:t>
      </w:r>
    </w:p>
    <w:p w:rsidR="00FC761F" w:rsidRDefault="007F722F">
      <w:pPr>
        <w:pStyle w:val="Code"/>
      </w:pPr>
      <w:r>
        <w:t xml:space="preserve">        [in] DWORD numRequestedRecords,</w:t>
      </w:r>
    </w:p>
    <w:p w:rsidR="00FC761F" w:rsidRDefault="007F722F">
      <w:pPr>
        <w:pStyle w:val="Code"/>
      </w:pPr>
      <w:r>
        <w:t xml:space="preserve">        [in] DWORD time</w:t>
      </w:r>
      <w:r>
        <w:t>Out,</w:t>
      </w:r>
    </w:p>
    <w:p w:rsidR="00FC761F" w:rsidRDefault="007F722F">
      <w:pPr>
        <w:pStyle w:val="Code"/>
      </w:pPr>
      <w:r>
        <w:t xml:space="preserve">        [in] DWORD flags,</w:t>
      </w:r>
    </w:p>
    <w:p w:rsidR="00FC761F" w:rsidRDefault="007F722F">
      <w:pPr>
        <w:pStyle w:val="Code"/>
      </w:pPr>
      <w:r>
        <w:t xml:space="preserve">        [out] DWORD* numActualRecords,</w:t>
      </w:r>
    </w:p>
    <w:p w:rsidR="00FC761F" w:rsidRDefault="007F722F">
      <w:pPr>
        <w:pStyle w:val="Code"/>
      </w:pPr>
      <w:r>
        <w:t xml:space="preserve">        [out, size_is(,*numActualRecords), range(0, MAX_RPC_RECORD_COUNT)]</w:t>
      </w:r>
    </w:p>
    <w:p w:rsidR="00FC761F" w:rsidRDefault="007F722F">
      <w:pPr>
        <w:pStyle w:val="Code"/>
      </w:pPr>
      <w:r>
        <w:t xml:space="preserve">            DWORD** eventDataIndices,</w:t>
      </w:r>
    </w:p>
    <w:p w:rsidR="00FC761F" w:rsidRDefault="007F722F">
      <w:pPr>
        <w:pStyle w:val="Code"/>
      </w:pPr>
      <w:r>
        <w:t xml:space="preserve">        [out, size_is(,*numActualRecords), range(0, MAX_RPC_RECORD_COUNT)]</w:t>
      </w:r>
    </w:p>
    <w:p w:rsidR="00FC761F" w:rsidRDefault="007F722F">
      <w:pPr>
        <w:pStyle w:val="Code"/>
      </w:pPr>
      <w:r>
        <w:t xml:space="preserve">            DWORD** eventDataSizes,</w:t>
      </w:r>
    </w:p>
    <w:p w:rsidR="00FC761F" w:rsidRDefault="007F722F">
      <w:pPr>
        <w:pStyle w:val="Code"/>
      </w:pPr>
      <w:r>
        <w:t xml:space="preserve">        [out] DWORD* resultBufferSize,</w:t>
      </w:r>
    </w:p>
    <w:p w:rsidR="00FC761F" w:rsidRDefault="007F722F">
      <w:pPr>
        <w:pStyle w:val="Code"/>
      </w:pPr>
      <w:r>
        <w:t xml:space="preserve">        [out, size_is(,*resultBufferSize), range(0, MAX_RPC_BATCH_SIZE)]</w:t>
      </w:r>
    </w:p>
    <w:p w:rsidR="00FC761F" w:rsidRDefault="007F722F">
      <w:pPr>
        <w:pStyle w:val="Code"/>
      </w:pPr>
      <w:r>
        <w:t xml:space="preserve">            BYTE** resultBuffer )</w:t>
      </w:r>
      <w:r>
        <w:t>;</w:t>
      </w:r>
    </w:p>
    <w:p w:rsidR="00FC761F" w:rsidRDefault="00FC761F">
      <w:pPr>
        <w:pStyle w:val="Code"/>
      </w:pPr>
    </w:p>
    <w:p w:rsidR="00FC761F" w:rsidRDefault="007F722F">
      <w:pPr>
        <w:pStyle w:val="Code"/>
      </w:pPr>
      <w:r>
        <w:t xml:space="preserve">    error_status_t EvtRpcRemoteSubscriptionWaitAsync(</w:t>
      </w:r>
    </w:p>
    <w:p w:rsidR="00FC761F" w:rsidRDefault="007F722F">
      <w:pPr>
        <w:pStyle w:val="Code"/>
      </w:pPr>
      <w:r>
        <w:t xml:space="preserve">        [in, context_handle] PCONTEXT_HANDLE_REMOTE_SUBSCRIPTION handle );</w:t>
      </w:r>
    </w:p>
    <w:p w:rsidR="00FC761F" w:rsidRDefault="00FC761F">
      <w:pPr>
        <w:pStyle w:val="Code"/>
      </w:pPr>
    </w:p>
    <w:p w:rsidR="00FC761F" w:rsidRDefault="007F722F">
      <w:pPr>
        <w:pStyle w:val="Code"/>
      </w:pPr>
      <w:r>
        <w:t xml:space="preserve">    error_status_t EvtRpcRegisterControllableOperation(</w:t>
      </w:r>
    </w:p>
    <w:p w:rsidR="00FC761F" w:rsidRDefault="007F722F">
      <w:pPr>
        <w:pStyle w:val="Code"/>
      </w:pPr>
      <w:r>
        <w:t xml:space="preserve">        [out, context_handle] PCONTEXT_HANDLE_OPERATION_CONTROL* handle );</w:t>
      </w:r>
    </w:p>
    <w:p w:rsidR="00FC761F" w:rsidRDefault="007F722F">
      <w:pPr>
        <w:pStyle w:val="Code"/>
      </w:pPr>
      <w:r>
        <w:t xml:space="preserve">        </w:t>
      </w:r>
    </w:p>
    <w:p w:rsidR="00FC761F" w:rsidRDefault="007F722F">
      <w:pPr>
        <w:pStyle w:val="Code"/>
      </w:pPr>
      <w:r>
        <w:t xml:space="preserve">    error_status_t EvtRpcRegisterLogQuery(</w:t>
      </w:r>
    </w:p>
    <w:p w:rsidR="00FC761F" w:rsidRDefault="007F722F">
      <w:pPr>
        <w:pStyle w:val="Code"/>
      </w:pPr>
      <w:r>
        <w:t xml:space="preserve">        /* [in] RPC_BINDING_HANDLE binding, {the binding handle will be generated by MIDL} */</w:t>
      </w:r>
    </w:p>
    <w:p w:rsidR="00FC761F" w:rsidRDefault="007F722F">
      <w:pPr>
        <w:pStyle w:val="Code"/>
      </w:pPr>
      <w:r>
        <w:t xml:space="preserve">        [in, unique, range(0, MAX_R</w:t>
      </w:r>
      <w:r>
        <w:t>PC_CHANNEL_PATH_LENGTH),string] LPCWSTR path,</w:t>
      </w:r>
    </w:p>
    <w:p w:rsidR="00FC761F" w:rsidRDefault="007F722F">
      <w:pPr>
        <w:pStyle w:val="Code"/>
      </w:pPr>
      <w:r>
        <w:t xml:space="preserve">        [in, range(1, MAX_RPC_QUERY_LENGTH),string] LPCWSTR query,</w:t>
      </w:r>
    </w:p>
    <w:p w:rsidR="00FC761F" w:rsidRDefault="007F722F">
      <w:pPr>
        <w:pStyle w:val="Code"/>
      </w:pPr>
      <w:r>
        <w:t xml:space="preserve">        [in] DWORD flags,</w:t>
      </w:r>
    </w:p>
    <w:p w:rsidR="00FC761F" w:rsidRDefault="007F722F">
      <w:pPr>
        <w:pStyle w:val="Code"/>
      </w:pPr>
      <w:r>
        <w:t xml:space="preserve">        [out, context_handle] PCONTEXT_HANDLE_LOG_QUERY* handle,</w:t>
      </w:r>
    </w:p>
    <w:p w:rsidR="00FC761F" w:rsidRDefault="007F722F">
      <w:pPr>
        <w:pStyle w:val="Code"/>
      </w:pPr>
      <w:r>
        <w:t xml:space="preserve">        [out, context_handle] PCONTEXT_HANDLE_OPERAT</w:t>
      </w:r>
      <w:r>
        <w:t>ION_CONTROL* opControl,</w:t>
      </w:r>
    </w:p>
    <w:p w:rsidR="00FC761F" w:rsidRDefault="007F722F">
      <w:pPr>
        <w:pStyle w:val="Code"/>
      </w:pPr>
      <w:r>
        <w:t xml:space="preserve">        [out] DWORD* queryChannelInfoSize,</w:t>
      </w:r>
    </w:p>
    <w:p w:rsidR="00FC761F" w:rsidRDefault="007F722F">
      <w:pPr>
        <w:pStyle w:val="Code"/>
      </w:pPr>
      <w:r>
        <w:lastRenderedPageBreak/>
        <w:t xml:space="preserve">        [out, size_is(,*queryChannelInfoSize),</w:t>
      </w:r>
    </w:p>
    <w:p w:rsidR="00FC761F" w:rsidRDefault="007F722F">
      <w:pPr>
        <w:pStyle w:val="Code"/>
      </w:pPr>
      <w:r>
        <w:t xml:space="preserve">              range(0, MAX_RPC_QUERY_CHANNEL_SIZE)]</w:t>
      </w:r>
    </w:p>
    <w:p w:rsidR="00FC761F" w:rsidRDefault="007F722F">
      <w:pPr>
        <w:pStyle w:val="Code"/>
      </w:pPr>
      <w:r>
        <w:t xml:space="preserve">                  EvtRpcQueryChannelInfo** queryChannelInfo,</w:t>
      </w:r>
    </w:p>
    <w:p w:rsidR="00FC761F" w:rsidRDefault="007F722F">
      <w:pPr>
        <w:pStyle w:val="Code"/>
      </w:pPr>
      <w:r>
        <w:t xml:space="preserve">        [out] RpcInfo *error </w:t>
      </w:r>
      <w:r>
        <w:t>);</w:t>
      </w:r>
    </w:p>
    <w:p w:rsidR="00FC761F" w:rsidRDefault="00FC761F">
      <w:pPr>
        <w:pStyle w:val="Code"/>
      </w:pPr>
    </w:p>
    <w:p w:rsidR="00FC761F" w:rsidRDefault="007F722F">
      <w:pPr>
        <w:pStyle w:val="Code"/>
      </w:pPr>
      <w:r>
        <w:t xml:space="preserve">    error_status_t EvtRpcClearLog(</w:t>
      </w:r>
    </w:p>
    <w:p w:rsidR="00FC761F" w:rsidRDefault="007F722F">
      <w:pPr>
        <w:pStyle w:val="Code"/>
      </w:pPr>
      <w:r>
        <w:t xml:space="preserve">        [in, context_handle] PCONTEXT_HANDLE_OPERATION_CONTROL control,</w:t>
      </w:r>
    </w:p>
    <w:p w:rsidR="00FC761F" w:rsidRDefault="007F722F">
      <w:pPr>
        <w:pStyle w:val="Code"/>
      </w:pPr>
      <w:r>
        <w:t xml:space="preserve">        [in, range(0, MAX_RPC_CHANNEL_NAME_LENGTH),string] LPCWSTR channelPath,</w:t>
      </w:r>
    </w:p>
    <w:p w:rsidR="00FC761F" w:rsidRDefault="007F722F">
      <w:pPr>
        <w:pStyle w:val="Code"/>
      </w:pPr>
      <w:r>
        <w:t xml:space="preserve">        [in, unique, range(0, MAX_RPC_FILE_PATH_LENGTH),string] L</w:t>
      </w:r>
      <w:r>
        <w:t>PCWSTR backupPath,</w:t>
      </w:r>
    </w:p>
    <w:p w:rsidR="00FC761F" w:rsidRDefault="007F722F">
      <w:pPr>
        <w:pStyle w:val="Code"/>
      </w:pPr>
      <w:r>
        <w:t xml:space="preserve">        [in] DWORD flags,</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EvtRpcExportLog(</w:t>
      </w:r>
    </w:p>
    <w:p w:rsidR="00FC761F" w:rsidRDefault="007F722F">
      <w:pPr>
        <w:pStyle w:val="Code"/>
      </w:pPr>
      <w:r>
        <w:t xml:space="preserve">        [in, context_handle] PCONTEXT_HANDLE_OPERATION_CONTROL control,</w:t>
      </w:r>
    </w:p>
    <w:p w:rsidR="00FC761F" w:rsidRDefault="007F722F">
      <w:pPr>
        <w:pStyle w:val="Code"/>
      </w:pPr>
      <w:r>
        <w:t xml:space="preserve">        [in, unique, range(0, MAX_RPC_CHANNEL_NAME_LENGTH),string] LPCWSTR channelPath,</w:t>
      </w:r>
    </w:p>
    <w:p w:rsidR="00FC761F" w:rsidRDefault="007F722F">
      <w:pPr>
        <w:pStyle w:val="Code"/>
      </w:pPr>
      <w:r>
        <w:t xml:space="preserve">        [in, range(1, MAX_RPC_QUERY_LENGTH),string] LPCWSTR query,</w:t>
      </w:r>
    </w:p>
    <w:p w:rsidR="00FC761F" w:rsidRDefault="007F722F">
      <w:pPr>
        <w:pStyle w:val="Code"/>
      </w:pPr>
      <w:r>
        <w:t xml:space="preserve">        [in, range(1, MAX_RPC_FILE_PATH_LENGTH),string] LPCWSTR backupPath,</w:t>
      </w:r>
    </w:p>
    <w:p w:rsidR="00FC761F" w:rsidRDefault="007F722F">
      <w:pPr>
        <w:pStyle w:val="Code"/>
      </w:pPr>
      <w:r>
        <w:t xml:space="preserve">        [in] DWORD flags,</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EvtRpcLocalizeExportLog(</w:t>
      </w:r>
    </w:p>
    <w:p w:rsidR="00FC761F" w:rsidRDefault="007F722F">
      <w:pPr>
        <w:pStyle w:val="Code"/>
      </w:pPr>
      <w:r>
        <w:t xml:space="preserve">        [in, context_handle] PCONTEXT_HANDLE_OPERATION_CONTROL control,</w:t>
      </w:r>
    </w:p>
    <w:p w:rsidR="00FC761F" w:rsidRDefault="007F722F">
      <w:pPr>
        <w:pStyle w:val="Code"/>
      </w:pPr>
      <w:r>
        <w:t xml:space="preserve">        [in, range(1, MAX_RPC_FILE_PATH_LENGTH),string] LPCWSTR logFilePath,</w:t>
      </w:r>
    </w:p>
    <w:p w:rsidR="00FC761F" w:rsidRDefault="007F722F">
      <w:pPr>
        <w:pStyle w:val="Code"/>
      </w:pPr>
      <w:r>
        <w:t xml:space="preserve">        [in] LCID locale,</w:t>
      </w:r>
    </w:p>
    <w:p w:rsidR="00FC761F" w:rsidRDefault="007F722F">
      <w:pPr>
        <w:pStyle w:val="Code"/>
      </w:pPr>
      <w:r>
        <w:t xml:space="preserve">   </w:t>
      </w:r>
      <w:r>
        <w:t xml:space="preserve">     [in] DWORD flags,</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EvtRpcMessageRender(</w:t>
      </w:r>
    </w:p>
    <w:p w:rsidR="00FC761F" w:rsidRDefault="007F722F">
      <w:pPr>
        <w:pStyle w:val="Code"/>
      </w:pPr>
      <w:r>
        <w:t xml:space="preserve">        [in, context_handle] PCONTEXT_HANDLE_PUBLISHER_METADATA pubCfgObj,</w:t>
      </w:r>
    </w:p>
    <w:p w:rsidR="00FC761F" w:rsidRDefault="007F722F">
      <w:pPr>
        <w:pStyle w:val="Code"/>
      </w:pPr>
      <w:r>
        <w:t xml:space="preserve">        [in, range(1, MAX_RPC_EVENT_ID_SIZE)] DWORD sizeEventId,</w:t>
      </w:r>
    </w:p>
    <w:p w:rsidR="00FC761F" w:rsidRDefault="007F722F">
      <w:pPr>
        <w:pStyle w:val="Code"/>
      </w:pPr>
      <w:r>
        <w:t xml:space="preserve">        [in, size_is</w:t>
      </w:r>
      <w:r>
        <w:t>(sizeEventId)] BYTE *eventId,</w:t>
      </w:r>
    </w:p>
    <w:p w:rsidR="00FC761F" w:rsidRDefault="007F722F">
      <w:pPr>
        <w:pStyle w:val="Code"/>
      </w:pPr>
      <w:r>
        <w:t xml:space="preserve">        [in] DWORD messageId,</w:t>
      </w:r>
    </w:p>
    <w:p w:rsidR="00FC761F" w:rsidRDefault="007F722F">
      <w:pPr>
        <w:pStyle w:val="Code"/>
      </w:pPr>
      <w:r>
        <w:t xml:space="preserve">        [in] EvtRpcVariantList *values,</w:t>
      </w:r>
    </w:p>
    <w:p w:rsidR="00FC761F" w:rsidRDefault="007F722F">
      <w:pPr>
        <w:pStyle w:val="Code"/>
      </w:pPr>
      <w:r>
        <w:t xml:space="preserve">        [in] DWORD flags,</w:t>
      </w:r>
    </w:p>
    <w:p w:rsidR="00FC761F" w:rsidRDefault="007F722F">
      <w:pPr>
        <w:pStyle w:val="Code"/>
      </w:pPr>
      <w:r>
        <w:t xml:space="preserve">        [in] DWORD maxSizeString,</w:t>
      </w:r>
    </w:p>
    <w:p w:rsidR="00FC761F" w:rsidRDefault="007F722F">
      <w:pPr>
        <w:pStyle w:val="Code"/>
      </w:pPr>
      <w:r>
        <w:t xml:space="preserve">        [out] DWORD *actualSizeString,</w:t>
      </w:r>
    </w:p>
    <w:p w:rsidR="00FC761F" w:rsidRDefault="007F722F">
      <w:pPr>
        <w:pStyle w:val="Code"/>
      </w:pPr>
      <w:r>
        <w:t xml:space="preserve">        [out] DWORD *neededSizeString,</w:t>
      </w:r>
    </w:p>
    <w:p w:rsidR="00FC761F" w:rsidRDefault="007F722F">
      <w:pPr>
        <w:pStyle w:val="Code"/>
      </w:pPr>
      <w:r>
        <w:t xml:space="preserve">        [out, size</w:t>
      </w:r>
      <w:r>
        <w:t>_is(,*actualSizeString), range(0, MAX_RPC_RENDERED_STRING_SIZE)]</w:t>
      </w:r>
    </w:p>
    <w:p w:rsidR="00FC761F" w:rsidRDefault="007F722F">
      <w:pPr>
        <w:pStyle w:val="Code"/>
      </w:pPr>
      <w:r>
        <w:t xml:space="preserve">            BYTE** string,</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EvtRpcMessageRenderDefault(</w:t>
      </w:r>
    </w:p>
    <w:p w:rsidR="00FC761F" w:rsidRDefault="007F722F">
      <w:pPr>
        <w:pStyle w:val="Code"/>
      </w:pPr>
      <w:r>
        <w:t xml:space="preserve">        /* [in] RPC_BINDING_HANDLE binding, {the binding handle will be generated by MIDL} */</w:t>
      </w:r>
    </w:p>
    <w:p w:rsidR="00FC761F" w:rsidRDefault="007F722F">
      <w:pPr>
        <w:pStyle w:val="Code"/>
      </w:pPr>
      <w:r>
        <w:t xml:space="preserve">        [in, range(1, MAX_RPC_EVENT_ID_SIZE)] DWORD sizeEventId,</w:t>
      </w:r>
    </w:p>
    <w:p w:rsidR="00FC761F" w:rsidRDefault="007F722F">
      <w:pPr>
        <w:pStyle w:val="Code"/>
      </w:pPr>
      <w:r>
        <w:t xml:space="preserve">        [in, size_is(sizeEventId)] BYTE *eventId,</w:t>
      </w:r>
    </w:p>
    <w:p w:rsidR="00FC761F" w:rsidRDefault="007F722F">
      <w:pPr>
        <w:pStyle w:val="Code"/>
      </w:pPr>
      <w:r>
        <w:t xml:space="preserve">        [in] DWORD messageId,</w:t>
      </w:r>
    </w:p>
    <w:p w:rsidR="00FC761F" w:rsidRDefault="007F722F">
      <w:pPr>
        <w:pStyle w:val="Code"/>
      </w:pPr>
      <w:r>
        <w:t xml:space="preserve">        [in] EvtR</w:t>
      </w:r>
      <w:r>
        <w:t>pcVariantList *values,</w:t>
      </w:r>
    </w:p>
    <w:p w:rsidR="00FC761F" w:rsidRDefault="007F722F">
      <w:pPr>
        <w:pStyle w:val="Code"/>
      </w:pPr>
      <w:r>
        <w:t xml:space="preserve">        [in] DWORD flags,</w:t>
      </w:r>
    </w:p>
    <w:p w:rsidR="00FC761F" w:rsidRDefault="007F722F">
      <w:pPr>
        <w:pStyle w:val="Code"/>
      </w:pPr>
      <w:r>
        <w:t xml:space="preserve">        [in] DWORD maxSizeString,</w:t>
      </w:r>
    </w:p>
    <w:p w:rsidR="00FC761F" w:rsidRDefault="007F722F">
      <w:pPr>
        <w:pStyle w:val="Code"/>
      </w:pPr>
      <w:r>
        <w:t xml:space="preserve">        [out] DWORD *actualSizeString,</w:t>
      </w:r>
    </w:p>
    <w:p w:rsidR="00FC761F" w:rsidRDefault="007F722F">
      <w:pPr>
        <w:pStyle w:val="Code"/>
      </w:pPr>
      <w:r>
        <w:t xml:space="preserve">        [out] DWORD *neededSizeString,</w:t>
      </w:r>
    </w:p>
    <w:p w:rsidR="00FC761F" w:rsidRDefault="007F722F">
      <w:pPr>
        <w:pStyle w:val="Code"/>
      </w:pPr>
      <w:r>
        <w:t xml:space="preserve">        [out, size_is(,*actualSizeString), range(0, MAX_RPC_RENDERED_STRING_SIZE)]</w:t>
      </w:r>
    </w:p>
    <w:p w:rsidR="00FC761F" w:rsidRDefault="007F722F">
      <w:pPr>
        <w:pStyle w:val="Code"/>
      </w:pPr>
      <w:r>
        <w:t xml:space="preserve">            </w:t>
      </w:r>
      <w:r>
        <w:t>BYTE** string,</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EvtRpcQueryNext(</w:t>
      </w:r>
    </w:p>
    <w:p w:rsidR="00FC761F" w:rsidRDefault="007F722F">
      <w:pPr>
        <w:pStyle w:val="Code"/>
      </w:pPr>
      <w:r>
        <w:t xml:space="preserve">        [in, context_handle] PCONTEXT_HANDLE_LOG_QUERY logQuery,</w:t>
      </w:r>
    </w:p>
    <w:p w:rsidR="00FC761F" w:rsidRDefault="007F722F">
      <w:pPr>
        <w:pStyle w:val="Code"/>
      </w:pPr>
      <w:r>
        <w:t xml:space="preserve">        [in] DWORD numRequestedRecords,</w:t>
      </w:r>
    </w:p>
    <w:p w:rsidR="00FC761F" w:rsidRDefault="007F722F">
      <w:pPr>
        <w:pStyle w:val="Code"/>
      </w:pPr>
      <w:r>
        <w:t xml:space="preserve">        [in] DWORD timeOutEnd,</w:t>
      </w:r>
    </w:p>
    <w:p w:rsidR="00FC761F" w:rsidRDefault="007F722F">
      <w:pPr>
        <w:pStyle w:val="Code"/>
      </w:pPr>
      <w:r>
        <w:t xml:space="preserve">        [in] DWORD flags,</w:t>
      </w:r>
    </w:p>
    <w:p w:rsidR="00FC761F" w:rsidRDefault="007F722F">
      <w:pPr>
        <w:pStyle w:val="Code"/>
      </w:pPr>
      <w:r>
        <w:t xml:space="preserve">        [o</w:t>
      </w:r>
      <w:r>
        <w:t>ut] DWORD* numActualRecords,</w:t>
      </w:r>
    </w:p>
    <w:p w:rsidR="00FC761F" w:rsidRDefault="007F722F">
      <w:pPr>
        <w:pStyle w:val="Code"/>
      </w:pPr>
      <w:r>
        <w:t xml:space="preserve">        [out, size_is(,*numActualRecords), range(0, MAX_RPC_RECORD_COUNT)]</w:t>
      </w:r>
    </w:p>
    <w:p w:rsidR="00FC761F" w:rsidRDefault="007F722F">
      <w:pPr>
        <w:pStyle w:val="Code"/>
      </w:pPr>
      <w:r>
        <w:t xml:space="preserve">            DWORD** eventDataIndices,</w:t>
      </w:r>
    </w:p>
    <w:p w:rsidR="00FC761F" w:rsidRDefault="007F722F">
      <w:pPr>
        <w:pStyle w:val="Code"/>
      </w:pPr>
      <w:r>
        <w:t xml:space="preserve">        [out, size_is(,*numActualRecords), range(0, MAX_RPC_RECORD_COUNT)]</w:t>
      </w:r>
    </w:p>
    <w:p w:rsidR="00FC761F" w:rsidRDefault="007F722F">
      <w:pPr>
        <w:pStyle w:val="Code"/>
      </w:pPr>
      <w:r>
        <w:t xml:space="preserve">            DWORD** eventDataSizes,</w:t>
      </w:r>
    </w:p>
    <w:p w:rsidR="00FC761F" w:rsidRDefault="007F722F">
      <w:pPr>
        <w:pStyle w:val="Code"/>
      </w:pPr>
      <w:r>
        <w:t xml:space="preserve">   </w:t>
      </w:r>
      <w:r>
        <w:t xml:space="preserve">     [out] DWORD* resultBufferSize,</w:t>
      </w:r>
    </w:p>
    <w:p w:rsidR="00FC761F" w:rsidRDefault="007F722F">
      <w:pPr>
        <w:pStyle w:val="Code"/>
      </w:pPr>
      <w:r>
        <w:t xml:space="preserve">        [out, size_is(,*resultBufferSize), range(0, MAX_RPC_BATCH_SIZE)]</w:t>
      </w:r>
    </w:p>
    <w:p w:rsidR="00FC761F" w:rsidRDefault="007F722F">
      <w:pPr>
        <w:pStyle w:val="Code"/>
      </w:pPr>
      <w:r>
        <w:t xml:space="preserve">            BYTE** resultBuffer );</w:t>
      </w:r>
    </w:p>
    <w:p w:rsidR="00FC761F" w:rsidRDefault="00FC761F">
      <w:pPr>
        <w:pStyle w:val="Code"/>
      </w:pPr>
    </w:p>
    <w:p w:rsidR="00FC761F" w:rsidRDefault="007F722F">
      <w:pPr>
        <w:pStyle w:val="Code"/>
      </w:pPr>
      <w:r>
        <w:lastRenderedPageBreak/>
        <w:t xml:space="preserve">    error_status_t EvtRpcQuerySeek(</w:t>
      </w:r>
    </w:p>
    <w:p w:rsidR="00FC761F" w:rsidRDefault="007F722F">
      <w:pPr>
        <w:pStyle w:val="Code"/>
      </w:pPr>
      <w:r>
        <w:t xml:space="preserve">        [in, context_handle] PCONTEXT_HANDLE_LOG_QUERY logQuery,</w:t>
      </w:r>
    </w:p>
    <w:p w:rsidR="00FC761F" w:rsidRDefault="007F722F">
      <w:pPr>
        <w:pStyle w:val="Code"/>
      </w:pPr>
      <w:r>
        <w:t xml:space="preserve">        [in] __int64 pos,</w:t>
      </w:r>
    </w:p>
    <w:p w:rsidR="00FC761F" w:rsidRDefault="007F722F">
      <w:pPr>
        <w:pStyle w:val="Code"/>
      </w:pPr>
      <w:r>
        <w:t xml:space="preserve">        [in, unique, range(0, MAX_RPC_BOOKMARK_LENGTH),string] LPCWSTR bookmarkXml,</w:t>
      </w:r>
    </w:p>
    <w:p w:rsidR="00FC761F" w:rsidRDefault="007F722F">
      <w:pPr>
        <w:pStyle w:val="Code"/>
      </w:pPr>
      <w:r>
        <w:t xml:space="preserve">        [in] DWORD timeOut,</w:t>
      </w:r>
    </w:p>
    <w:p w:rsidR="00FC761F" w:rsidRDefault="007F722F">
      <w:pPr>
        <w:pStyle w:val="Code"/>
      </w:pPr>
      <w:r>
        <w:t xml:space="preserve">        [in] DWORD flags,</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EvtRpcClose(</w:t>
      </w:r>
    </w:p>
    <w:p w:rsidR="00FC761F" w:rsidRDefault="007F722F">
      <w:pPr>
        <w:pStyle w:val="Code"/>
      </w:pPr>
      <w:r>
        <w:t xml:space="preserve">        [in, out, context_h</w:t>
      </w:r>
      <w:r>
        <w:t>andle] void** handle );</w:t>
      </w:r>
    </w:p>
    <w:p w:rsidR="00FC761F" w:rsidRDefault="00FC761F">
      <w:pPr>
        <w:pStyle w:val="Code"/>
      </w:pPr>
    </w:p>
    <w:p w:rsidR="00FC761F" w:rsidRDefault="007F722F">
      <w:pPr>
        <w:pStyle w:val="Code"/>
      </w:pPr>
      <w:r>
        <w:t xml:space="preserve">    error_status_t EvtRpcCancel(</w:t>
      </w:r>
    </w:p>
    <w:p w:rsidR="00FC761F" w:rsidRDefault="007F722F">
      <w:pPr>
        <w:pStyle w:val="Code"/>
      </w:pPr>
      <w:r>
        <w:t xml:space="preserve">        [in, context_handle] PCONTEXT_HANDLE_OPERATION_CONTROL handle );</w:t>
      </w:r>
    </w:p>
    <w:p w:rsidR="00FC761F" w:rsidRDefault="00FC761F">
      <w:pPr>
        <w:pStyle w:val="Code"/>
      </w:pPr>
    </w:p>
    <w:p w:rsidR="00FC761F" w:rsidRDefault="007F722F">
      <w:pPr>
        <w:pStyle w:val="Code"/>
      </w:pPr>
      <w:r>
        <w:t xml:space="preserve">    error_status_t EvtRpcAssertConfig(</w:t>
      </w:r>
    </w:p>
    <w:p w:rsidR="00FC761F" w:rsidRDefault="007F722F">
      <w:pPr>
        <w:pStyle w:val="Code"/>
      </w:pPr>
      <w:r>
        <w:t xml:space="preserve">        /* [in] RPC_BINDING_HANDLE binding, {the binding handle will be generated by </w:t>
      </w:r>
      <w:r>
        <w:t>MIDL} */</w:t>
      </w:r>
    </w:p>
    <w:p w:rsidR="00FC761F" w:rsidRDefault="007F722F">
      <w:pPr>
        <w:pStyle w:val="Code"/>
      </w:pPr>
      <w:r>
        <w:t xml:space="preserve">        [in, range(1, MAX_RPC_CHANNEL_NAME_LENGTH),string] LPCWSTR path,</w:t>
      </w:r>
    </w:p>
    <w:p w:rsidR="00FC761F" w:rsidRDefault="007F722F">
      <w:pPr>
        <w:pStyle w:val="Code"/>
      </w:pPr>
      <w:r>
        <w:t xml:space="preserve">        [in] DWORD flags );</w:t>
      </w:r>
    </w:p>
    <w:p w:rsidR="00FC761F" w:rsidRDefault="00FC761F">
      <w:pPr>
        <w:pStyle w:val="Code"/>
      </w:pPr>
    </w:p>
    <w:p w:rsidR="00FC761F" w:rsidRDefault="007F722F">
      <w:pPr>
        <w:pStyle w:val="Code"/>
      </w:pPr>
      <w:r>
        <w:t xml:space="preserve">    error_status_t EvtRpcRetractConfig(</w:t>
      </w:r>
    </w:p>
    <w:p w:rsidR="00FC761F" w:rsidRDefault="007F722F">
      <w:pPr>
        <w:pStyle w:val="Code"/>
      </w:pPr>
      <w:r>
        <w:t xml:space="preserve">        /* [in] RPC_BINDING_HANDLE binding, {the binding handle will be generated by MIDL} */</w:t>
      </w:r>
    </w:p>
    <w:p w:rsidR="00FC761F" w:rsidRDefault="007F722F">
      <w:pPr>
        <w:pStyle w:val="Code"/>
      </w:pPr>
      <w:r>
        <w:t xml:space="preserve">        [in</w:t>
      </w:r>
      <w:r>
        <w:t>, range(1, MAX_RPC_CHANNEL_NAME_LENGTH),string] LPCWSTR path,</w:t>
      </w:r>
    </w:p>
    <w:p w:rsidR="00FC761F" w:rsidRDefault="007F722F">
      <w:pPr>
        <w:pStyle w:val="Code"/>
      </w:pPr>
      <w:r>
        <w:t xml:space="preserve">        [in] DWORD flags );</w:t>
      </w:r>
    </w:p>
    <w:p w:rsidR="00FC761F" w:rsidRDefault="00FC761F">
      <w:pPr>
        <w:pStyle w:val="Code"/>
      </w:pPr>
    </w:p>
    <w:p w:rsidR="00FC761F" w:rsidRDefault="007F722F">
      <w:pPr>
        <w:pStyle w:val="Code"/>
      </w:pPr>
      <w:r>
        <w:t xml:space="preserve">    error_status_t EvtRpcOpenLogHandle(</w:t>
      </w:r>
    </w:p>
    <w:p w:rsidR="00FC761F" w:rsidRDefault="007F722F">
      <w:pPr>
        <w:pStyle w:val="Code"/>
      </w:pPr>
      <w:r>
        <w:t xml:space="preserve">        /* [in] RPC_BINDING_HANDLE binding, {the binding handle will be generated by MIDL} */</w:t>
      </w:r>
    </w:p>
    <w:p w:rsidR="00FC761F" w:rsidRDefault="007F722F">
      <w:pPr>
        <w:pStyle w:val="Code"/>
      </w:pPr>
      <w:r>
        <w:t xml:space="preserve">        [in, range(1, MAX_RPC_C</w:t>
      </w:r>
      <w:r>
        <w:t>HANNEL_NAME_LENGTH),string] LPCWSTR channel,</w:t>
      </w:r>
    </w:p>
    <w:p w:rsidR="00FC761F" w:rsidRDefault="007F722F">
      <w:pPr>
        <w:pStyle w:val="Code"/>
      </w:pPr>
      <w:r>
        <w:t xml:space="preserve">        [in] DWORD flags,</w:t>
      </w:r>
    </w:p>
    <w:p w:rsidR="00FC761F" w:rsidRDefault="007F722F">
      <w:pPr>
        <w:pStyle w:val="Code"/>
      </w:pPr>
      <w:r>
        <w:t xml:space="preserve">        [out, context_handle] PCONTEXT_HANDLE_LOG_HANDLE* handle,</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EvtRpcGetLogFileInfo(</w:t>
      </w:r>
    </w:p>
    <w:p w:rsidR="00FC761F" w:rsidRDefault="007F722F">
      <w:pPr>
        <w:pStyle w:val="Code"/>
      </w:pPr>
      <w:r>
        <w:t xml:space="preserve">        [in, context_handle] PCONTEXT_HANDLE_LOG_HANDLE logHandle,</w:t>
      </w:r>
    </w:p>
    <w:p w:rsidR="00FC761F" w:rsidRDefault="007F722F">
      <w:pPr>
        <w:pStyle w:val="Code"/>
      </w:pPr>
      <w:r>
        <w:t xml:space="preserve">        [in] DWORD propertyId,</w:t>
      </w:r>
    </w:p>
    <w:p w:rsidR="00FC761F" w:rsidRDefault="007F722F">
      <w:pPr>
        <w:pStyle w:val="Code"/>
      </w:pPr>
      <w:r>
        <w:t xml:space="preserve">        [in, range(0, MAX_RPC_PROPERTY_BUFFER_SIZE)]</w:t>
      </w:r>
    </w:p>
    <w:p w:rsidR="00FC761F" w:rsidRDefault="007F722F">
      <w:pPr>
        <w:pStyle w:val="Code"/>
      </w:pPr>
      <w:r>
        <w:t xml:space="preserve">            DWORD propertyValueBufferSize,</w:t>
      </w:r>
    </w:p>
    <w:p w:rsidR="00FC761F" w:rsidRDefault="007F722F">
      <w:pPr>
        <w:pStyle w:val="Code"/>
      </w:pPr>
      <w:r>
        <w:t xml:space="preserve">        [out, size_is(propertyValueBufferSize)] BYTE * propert</w:t>
      </w:r>
      <w:r>
        <w:t>yValueBuffer,</w:t>
      </w:r>
    </w:p>
    <w:p w:rsidR="00FC761F" w:rsidRDefault="007F722F">
      <w:pPr>
        <w:pStyle w:val="Code"/>
      </w:pPr>
      <w:r>
        <w:t xml:space="preserve">        [out] DWORD* propertyValueBufferLength );</w:t>
      </w:r>
    </w:p>
    <w:p w:rsidR="00FC761F" w:rsidRDefault="00FC761F">
      <w:pPr>
        <w:pStyle w:val="Code"/>
      </w:pPr>
    </w:p>
    <w:p w:rsidR="00FC761F" w:rsidRDefault="007F722F">
      <w:pPr>
        <w:pStyle w:val="Code"/>
      </w:pPr>
      <w:r>
        <w:t xml:space="preserve">    error_status_t EvtRpcGetChannelList(</w:t>
      </w:r>
    </w:p>
    <w:p w:rsidR="00FC761F" w:rsidRDefault="007F722F">
      <w:pPr>
        <w:pStyle w:val="Code"/>
      </w:pPr>
      <w:r>
        <w:t xml:space="preserve">        /* [in] RPC_BINDING_HANDLE binding, {the binding handle will be generated by MIDL} */</w:t>
      </w:r>
    </w:p>
    <w:p w:rsidR="00FC761F" w:rsidRDefault="007F722F">
      <w:pPr>
        <w:pStyle w:val="Code"/>
      </w:pPr>
      <w:r>
        <w:t xml:space="preserve">        [in] DWORD flags,</w:t>
      </w:r>
    </w:p>
    <w:p w:rsidR="00FC761F" w:rsidRDefault="007F722F">
      <w:pPr>
        <w:pStyle w:val="Code"/>
      </w:pPr>
      <w:r>
        <w:t xml:space="preserve">        [out] DWORD* numChanne</w:t>
      </w:r>
      <w:r>
        <w:t>lPaths,</w:t>
      </w:r>
    </w:p>
    <w:p w:rsidR="00FC761F" w:rsidRDefault="007F722F">
      <w:pPr>
        <w:pStyle w:val="Code"/>
      </w:pPr>
      <w:r>
        <w:t xml:space="preserve">        [out, size_is(,*numChannelPaths), range(0, MAX_RPC_CHANNEL_COUNT),string]</w:t>
      </w:r>
    </w:p>
    <w:p w:rsidR="00FC761F" w:rsidRDefault="007F722F">
      <w:pPr>
        <w:pStyle w:val="Code"/>
      </w:pPr>
      <w:r>
        <w:t xml:space="preserve">            LPWSTR** channelPaths );</w:t>
      </w:r>
    </w:p>
    <w:p w:rsidR="00FC761F" w:rsidRDefault="00FC761F">
      <w:pPr>
        <w:pStyle w:val="Code"/>
      </w:pPr>
    </w:p>
    <w:p w:rsidR="00FC761F" w:rsidRDefault="007F722F">
      <w:pPr>
        <w:pStyle w:val="Code"/>
      </w:pPr>
      <w:r>
        <w:t xml:space="preserve">    error_status_t EvtRpcGetChannelConfig(</w:t>
      </w:r>
    </w:p>
    <w:p w:rsidR="00FC761F" w:rsidRDefault="007F722F">
      <w:pPr>
        <w:pStyle w:val="Code"/>
      </w:pPr>
      <w:r>
        <w:t xml:space="preserve">        /* [in] RPC_BINDING_HANDLE binding, {the binding handle will be generated by </w:t>
      </w:r>
      <w:r>
        <w:t>MIDL} */</w:t>
      </w:r>
    </w:p>
    <w:p w:rsidR="00FC761F" w:rsidRDefault="007F722F">
      <w:pPr>
        <w:pStyle w:val="Code"/>
      </w:pPr>
      <w:r>
        <w:t xml:space="preserve">        [in, range(1, MAX_RPC_CHANNEL_NAME_LENGTH),string] LPCWSTR channelPath,</w:t>
      </w:r>
    </w:p>
    <w:p w:rsidR="00FC761F" w:rsidRDefault="007F722F">
      <w:pPr>
        <w:pStyle w:val="Code"/>
      </w:pPr>
      <w:r>
        <w:t xml:space="preserve">        [in] DWORD flags,</w:t>
      </w:r>
    </w:p>
    <w:p w:rsidR="00FC761F" w:rsidRDefault="007F722F">
      <w:pPr>
        <w:pStyle w:val="Code"/>
      </w:pPr>
      <w:r>
        <w:t xml:space="preserve">        [out] EvtRpcVariantList* props );</w:t>
      </w:r>
    </w:p>
    <w:p w:rsidR="00FC761F" w:rsidRDefault="00FC761F">
      <w:pPr>
        <w:pStyle w:val="Code"/>
      </w:pPr>
    </w:p>
    <w:p w:rsidR="00FC761F" w:rsidRDefault="007F722F">
      <w:pPr>
        <w:pStyle w:val="Code"/>
      </w:pPr>
      <w:r>
        <w:t xml:space="preserve">    error_status_t EvtRpcPutChannelConfig(</w:t>
      </w:r>
    </w:p>
    <w:p w:rsidR="00FC761F" w:rsidRDefault="007F722F">
      <w:pPr>
        <w:pStyle w:val="Code"/>
      </w:pPr>
      <w:r>
        <w:t xml:space="preserve">        /* [in] RPC_BINDING_HANDLE binding, {the bindin</w:t>
      </w:r>
      <w:r>
        <w:t>g handle will be generated by MIDL} */</w:t>
      </w:r>
    </w:p>
    <w:p w:rsidR="00FC761F" w:rsidRDefault="007F722F">
      <w:pPr>
        <w:pStyle w:val="Code"/>
      </w:pPr>
      <w:r>
        <w:t xml:space="preserve">        [in, range(1, MAX_RPC_CHANNEL_NAME_LENGTH),string] LPCWSTR channelPath,</w:t>
      </w:r>
    </w:p>
    <w:p w:rsidR="00FC761F" w:rsidRDefault="007F722F">
      <w:pPr>
        <w:pStyle w:val="Code"/>
      </w:pPr>
      <w:r>
        <w:t xml:space="preserve">        [in] DWORD flags,</w:t>
      </w:r>
    </w:p>
    <w:p w:rsidR="00FC761F" w:rsidRDefault="007F722F">
      <w:pPr>
        <w:pStyle w:val="Code"/>
      </w:pPr>
      <w:r>
        <w:t xml:space="preserve">        [in] EvtRpcVariantList* props,</w:t>
      </w:r>
    </w:p>
    <w:p w:rsidR="00FC761F" w:rsidRDefault="007F722F">
      <w:pPr>
        <w:pStyle w:val="Code"/>
      </w:pPr>
      <w:r>
        <w:t xml:space="preserve">        [out] RpcInfo *error );</w:t>
      </w:r>
    </w:p>
    <w:p w:rsidR="00FC761F" w:rsidRDefault="00FC761F">
      <w:pPr>
        <w:pStyle w:val="Code"/>
      </w:pPr>
    </w:p>
    <w:p w:rsidR="00FC761F" w:rsidRDefault="007F722F">
      <w:pPr>
        <w:pStyle w:val="Code"/>
      </w:pPr>
      <w:r>
        <w:t xml:space="preserve">    error_status_t EvtRpcGetPublisherList(</w:t>
      </w:r>
    </w:p>
    <w:p w:rsidR="00FC761F" w:rsidRDefault="007F722F">
      <w:pPr>
        <w:pStyle w:val="Code"/>
      </w:pPr>
      <w:r>
        <w:t xml:space="preserve">        /* [in] RPC_BINDING_HANDLE binding, {the binding handle will be generated by MIDL} */</w:t>
      </w:r>
    </w:p>
    <w:p w:rsidR="00FC761F" w:rsidRDefault="007F722F">
      <w:pPr>
        <w:pStyle w:val="Code"/>
      </w:pPr>
      <w:r>
        <w:t xml:space="preserve">        [in] DWORD flags,</w:t>
      </w:r>
    </w:p>
    <w:p w:rsidR="00FC761F" w:rsidRDefault="007F722F">
      <w:pPr>
        <w:pStyle w:val="Code"/>
      </w:pPr>
      <w:r>
        <w:t xml:space="preserve">        [out] DWORD* numPublisherIds,</w:t>
      </w:r>
    </w:p>
    <w:p w:rsidR="00FC761F" w:rsidRDefault="007F722F">
      <w:pPr>
        <w:pStyle w:val="Code"/>
      </w:pPr>
      <w:r>
        <w:t xml:space="preserve">        [out, size_is(,*numPublisherIds), range(0, MAX_</w:t>
      </w:r>
      <w:r>
        <w:t>RPC_PUBLISHER_COUNT),string]</w:t>
      </w:r>
    </w:p>
    <w:p w:rsidR="00FC761F" w:rsidRDefault="007F722F">
      <w:pPr>
        <w:pStyle w:val="Code"/>
      </w:pPr>
      <w:r>
        <w:t xml:space="preserve">            LPWSTR** publisherIds );</w:t>
      </w:r>
    </w:p>
    <w:p w:rsidR="00FC761F" w:rsidRDefault="00FC761F">
      <w:pPr>
        <w:pStyle w:val="Code"/>
      </w:pPr>
    </w:p>
    <w:p w:rsidR="00FC761F" w:rsidRDefault="007F722F">
      <w:pPr>
        <w:pStyle w:val="Code"/>
      </w:pPr>
      <w:r>
        <w:t xml:space="preserve">    error_status_t EvtRpcGetPublisherListForChannel(</w:t>
      </w:r>
    </w:p>
    <w:p w:rsidR="00FC761F" w:rsidRDefault="007F722F">
      <w:pPr>
        <w:pStyle w:val="Code"/>
      </w:pPr>
      <w:r>
        <w:t xml:space="preserve">        /* [in] RPC_BINDING_HANDLE binding, {the binding handle will be generated by MIDL} */</w:t>
      </w:r>
    </w:p>
    <w:p w:rsidR="00FC761F" w:rsidRDefault="007F722F">
      <w:pPr>
        <w:pStyle w:val="Code"/>
      </w:pPr>
      <w:r>
        <w:t xml:space="preserve">        [in] LPCWSTR channelName,</w:t>
      </w:r>
    </w:p>
    <w:p w:rsidR="00FC761F" w:rsidRDefault="007F722F">
      <w:pPr>
        <w:pStyle w:val="Code"/>
      </w:pPr>
      <w:r>
        <w:lastRenderedPageBreak/>
        <w:t xml:space="preserve">        </w:t>
      </w:r>
      <w:r>
        <w:t>[in] DWORD flags,</w:t>
      </w:r>
    </w:p>
    <w:p w:rsidR="00FC761F" w:rsidRDefault="007F722F">
      <w:pPr>
        <w:pStyle w:val="Code"/>
      </w:pPr>
      <w:r>
        <w:t xml:space="preserve">        [out] DWORD* numPublisherIds,</w:t>
      </w:r>
    </w:p>
    <w:p w:rsidR="00FC761F" w:rsidRDefault="007F722F">
      <w:pPr>
        <w:pStyle w:val="Code"/>
      </w:pPr>
      <w:r>
        <w:t xml:space="preserve">        [out, size_is(,*numPublisherIds), range(0, MAX_RPC_PUBLISHER_COUNT),string]</w:t>
      </w:r>
    </w:p>
    <w:p w:rsidR="00FC761F" w:rsidRDefault="007F722F">
      <w:pPr>
        <w:pStyle w:val="Code"/>
      </w:pPr>
      <w:r>
        <w:t xml:space="preserve">            LPWSTR** publisherIds );</w:t>
      </w:r>
    </w:p>
    <w:p w:rsidR="00FC761F" w:rsidRDefault="00FC761F">
      <w:pPr>
        <w:pStyle w:val="Code"/>
      </w:pPr>
    </w:p>
    <w:p w:rsidR="00FC761F" w:rsidRDefault="007F722F">
      <w:pPr>
        <w:pStyle w:val="Code"/>
      </w:pPr>
      <w:r>
        <w:t xml:space="preserve">    error_status_t EvtRpcGetPublisherMetadata(</w:t>
      </w:r>
    </w:p>
    <w:p w:rsidR="00FC761F" w:rsidRDefault="007F722F">
      <w:pPr>
        <w:pStyle w:val="Code"/>
      </w:pPr>
      <w:r>
        <w:t xml:space="preserve">        /* [in] RPC_BINDING_HAN</w:t>
      </w:r>
      <w:r>
        <w:t>DLE binding, {the binding handle will be generated by MIDL} */</w:t>
      </w:r>
    </w:p>
    <w:p w:rsidR="00FC761F" w:rsidRDefault="007F722F">
      <w:pPr>
        <w:pStyle w:val="Code"/>
      </w:pPr>
      <w:r>
        <w:t xml:space="preserve">        [in, unique, range(0, MAX_RPC_PUBLISHER_ID_LENGTH),string] LPCWSTR publisherId,</w:t>
      </w:r>
    </w:p>
    <w:p w:rsidR="00FC761F" w:rsidRDefault="007F722F">
      <w:pPr>
        <w:pStyle w:val="Code"/>
      </w:pPr>
      <w:r>
        <w:t xml:space="preserve">        [in, unique, range(0, MAX_RPC_FILE_PATH_LENGTH),string] LPCWSTR logFilePath,</w:t>
      </w:r>
    </w:p>
    <w:p w:rsidR="00FC761F" w:rsidRDefault="007F722F">
      <w:pPr>
        <w:pStyle w:val="Code"/>
      </w:pPr>
      <w:r>
        <w:t xml:space="preserve">        [in] LCID lo</w:t>
      </w:r>
      <w:r>
        <w:t>cale,</w:t>
      </w:r>
    </w:p>
    <w:p w:rsidR="00FC761F" w:rsidRDefault="007F722F">
      <w:pPr>
        <w:pStyle w:val="Code"/>
      </w:pPr>
      <w:r>
        <w:t xml:space="preserve">        [in] DWORD flags,</w:t>
      </w:r>
    </w:p>
    <w:p w:rsidR="00FC761F" w:rsidRDefault="007F722F">
      <w:pPr>
        <w:pStyle w:val="Code"/>
      </w:pPr>
      <w:r>
        <w:t xml:space="preserve">        [out] EvtRpcVariantList* pubMetadataProps,</w:t>
      </w:r>
    </w:p>
    <w:p w:rsidR="00FC761F" w:rsidRDefault="007F722F">
      <w:pPr>
        <w:pStyle w:val="Code"/>
      </w:pPr>
      <w:r>
        <w:t xml:space="preserve">        [out, context_handle] PCONTEXT_HANDLE_PUBLISHER_METADATA* pubMetadata );</w:t>
      </w:r>
    </w:p>
    <w:p w:rsidR="00FC761F" w:rsidRDefault="00FC761F">
      <w:pPr>
        <w:pStyle w:val="Code"/>
      </w:pPr>
    </w:p>
    <w:p w:rsidR="00FC761F" w:rsidRDefault="007F722F">
      <w:pPr>
        <w:pStyle w:val="Code"/>
      </w:pPr>
      <w:r>
        <w:t xml:space="preserve">    error_status_t EvtRpcGetPublisherResourceMetadata(</w:t>
      </w:r>
    </w:p>
    <w:p w:rsidR="00FC761F" w:rsidRDefault="007F722F">
      <w:pPr>
        <w:pStyle w:val="Code"/>
      </w:pPr>
      <w:r>
        <w:t xml:space="preserve">        [in, context_handle] PCONTEX</w:t>
      </w:r>
      <w:r>
        <w:t>T_HANDLE_PUBLISHER_METADATA handle,</w:t>
      </w:r>
    </w:p>
    <w:p w:rsidR="00FC761F" w:rsidRDefault="007F722F">
      <w:pPr>
        <w:pStyle w:val="Code"/>
      </w:pPr>
      <w:r>
        <w:t xml:space="preserve">        [in] DWORD propertyId,</w:t>
      </w:r>
    </w:p>
    <w:p w:rsidR="00FC761F" w:rsidRDefault="007F722F">
      <w:pPr>
        <w:pStyle w:val="Code"/>
      </w:pPr>
      <w:r>
        <w:t xml:space="preserve">        [in] DWORD flags,</w:t>
      </w:r>
    </w:p>
    <w:p w:rsidR="00FC761F" w:rsidRDefault="007F722F">
      <w:pPr>
        <w:pStyle w:val="Code"/>
      </w:pPr>
      <w:r>
        <w:t xml:space="preserve">        [out] EvtRpcVariantList* pubMetadataProps);</w:t>
      </w:r>
    </w:p>
    <w:p w:rsidR="00FC761F" w:rsidRDefault="00FC761F">
      <w:pPr>
        <w:pStyle w:val="Code"/>
      </w:pPr>
    </w:p>
    <w:p w:rsidR="00FC761F" w:rsidRDefault="007F722F">
      <w:pPr>
        <w:pStyle w:val="Code"/>
      </w:pPr>
      <w:r>
        <w:t xml:space="preserve">    error_status_t EvtRpcGetEventMetadataEnum(</w:t>
      </w:r>
    </w:p>
    <w:p w:rsidR="00FC761F" w:rsidRDefault="007F722F">
      <w:pPr>
        <w:pStyle w:val="Code"/>
      </w:pPr>
      <w:r>
        <w:t xml:space="preserve">        [in, context_handle] PCONTEXT_HANDLE_PUBLISHER_METADATA pubMetadata,</w:t>
      </w:r>
    </w:p>
    <w:p w:rsidR="00FC761F" w:rsidRDefault="007F722F">
      <w:pPr>
        <w:pStyle w:val="Code"/>
      </w:pPr>
      <w:r>
        <w:t xml:space="preserve">        [in] DWORD flags,</w:t>
      </w:r>
    </w:p>
    <w:p w:rsidR="00FC761F" w:rsidRDefault="007F722F">
      <w:pPr>
        <w:pStyle w:val="Code"/>
      </w:pPr>
      <w:r>
        <w:t xml:space="preserve">        [in, unique, range(0, MAX_RPC_FILTER_LENGTH),string] LPCWSTR reservedForFilter,</w:t>
      </w:r>
    </w:p>
    <w:p w:rsidR="00FC761F" w:rsidRDefault="007F722F">
      <w:pPr>
        <w:pStyle w:val="Code"/>
      </w:pPr>
      <w:r>
        <w:t xml:space="preserve">        [out, context_handle] PCONTEXT_HANDLE_EVENT_METADATA_ENUM</w:t>
      </w:r>
      <w:r>
        <w:t>* eventMetaDataEnum );</w:t>
      </w:r>
    </w:p>
    <w:p w:rsidR="00FC761F" w:rsidRDefault="00FC761F">
      <w:pPr>
        <w:pStyle w:val="Code"/>
      </w:pPr>
    </w:p>
    <w:p w:rsidR="00FC761F" w:rsidRDefault="007F722F">
      <w:pPr>
        <w:pStyle w:val="Code"/>
      </w:pPr>
      <w:r>
        <w:t xml:space="preserve">    error_status_t EvtRpcGetNextEventMetadata(</w:t>
      </w:r>
    </w:p>
    <w:p w:rsidR="00FC761F" w:rsidRDefault="007F722F">
      <w:pPr>
        <w:pStyle w:val="Code"/>
      </w:pPr>
      <w:r>
        <w:t xml:space="preserve">        [in, context_handle] PCONTEXT_HANDLE_EVENT_METADATA_ENUM eventMetaDataEnum,</w:t>
      </w:r>
    </w:p>
    <w:p w:rsidR="00FC761F" w:rsidRDefault="007F722F">
      <w:pPr>
        <w:pStyle w:val="Code"/>
      </w:pPr>
      <w:r>
        <w:t xml:space="preserve">        [in] DWORD flags,</w:t>
      </w:r>
    </w:p>
    <w:p w:rsidR="00FC761F" w:rsidRDefault="007F722F">
      <w:pPr>
        <w:pStyle w:val="Code"/>
      </w:pPr>
      <w:r>
        <w:t xml:space="preserve">        [in] DWORD numRequested,</w:t>
      </w:r>
    </w:p>
    <w:p w:rsidR="00FC761F" w:rsidRDefault="007F722F">
      <w:pPr>
        <w:pStyle w:val="Code"/>
      </w:pPr>
      <w:r>
        <w:t xml:space="preserve">        [out] DWORD* numReturned,</w:t>
      </w:r>
    </w:p>
    <w:p w:rsidR="00FC761F" w:rsidRDefault="007F722F">
      <w:pPr>
        <w:pStyle w:val="Code"/>
      </w:pPr>
      <w:r>
        <w:t xml:space="preserve">        </w:t>
      </w:r>
      <w:r>
        <w:t>[out, size_is(,*numReturned), range(0, MAX_RPC_EVENT_METADATA_COUNT)]</w:t>
      </w:r>
    </w:p>
    <w:p w:rsidR="00FC761F" w:rsidRDefault="007F722F">
      <w:pPr>
        <w:pStyle w:val="Code"/>
      </w:pPr>
      <w:r>
        <w:t xml:space="preserve">            EvtRpcVariantList** eventMetadataInstances );</w:t>
      </w:r>
    </w:p>
    <w:p w:rsidR="00FC761F" w:rsidRDefault="00FC761F">
      <w:pPr>
        <w:pStyle w:val="Code"/>
      </w:pPr>
    </w:p>
    <w:p w:rsidR="00FC761F" w:rsidRDefault="007F722F">
      <w:pPr>
        <w:pStyle w:val="Code"/>
      </w:pPr>
      <w:r>
        <w:t xml:space="preserve">    error_status_t EvtRpcGetClassicLogDisplayName(</w:t>
      </w:r>
    </w:p>
    <w:p w:rsidR="00FC761F" w:rsidRDefault="007F722F">
      <w:pPr>
        <w:pStyle w:val="Code"/>
      </w:pPr>
      <w:r>
        <w:t xml:space="preserve">        /* [in] RPC_BINDING_HANDLE binding, {the binding handle will be gene</w:t>
      </w:r>
      <w:r>
        <w:t>rated by MIDL} */</w:t>
      </w:r>
    </w:p>
    <w:p w:rsidR="00FC761F" w:rsidRDefault="007F722F">
      <w:pPr>
        <w:pStyle w:val="Code"/>
      </w:pPr>
      <w:r>
        <w:t xml:space="preserve">        [in, range(1, MAX_RPC_CHANNEL_NAME_LENGTH),string] LPCWSTR logName,</w:t>
      </w:r>
    </w:p>
    <w:p w:rsidR="00FC761F" w:rsidRDefault="007F722F">
      <w:pPr>
        <w:pStyle w:val="Code"/>
      </w:pPr>
      <w:r>
        <w:t xml:space="preserve">        [in] LCID locale,</w:t>
      </w:r>
    </w:p>
    <w:p w:rsidR="00FC761F" w:rsidRDefault="007F722F">
      <w:pPr>
        <w:pStyle w:val="Code"/>
      </w:pPr>
      <w:r>
        <w:t xml:space="preserve">        [in] DWORD flags, </w:t>
      </w:r>
    </w:p>
    <w:p w:rsidR="00FC761F" w:rsidRDefault="007F722F">
      <w:pPr>
        <w:pStyle w:val="Code"/>
      </w:pPr>
      <w:r>
        <w:t xml:space="preserve">        [out] LPWSTR* displayName );</w:t>
      </w:r>
    </w:p>
    <w:p w:rsidR="00FC761F" w:rsidRDefault="007F722F">
      <w:pPr>
        <w:pStyle w:val="Code"/>
      </w:pPr>
      <w:r>
        <w:t>}</w:t>
      </w:r>
    </w:p>
    <w:p w:rsidR="00FC761F" w:rsidRDefault="00FC761F">
      <w:pPr>
        <w:pStyle w:val="Code"/>
      </w:pPr>
    </w:p>
    <w:p w:rsidR="00FC761F" w:rsidRDefault="00FC761F">
      <w:pPr>
        <w:pStyle w:val="Code"/>
      </w:pPr>
    </w:p>
    <w:p w:rsidR="00FC761F" w:rsidRDefault="007F722F">
      <w:pPr>
        <w:pStyle w:val="Heading1"/>
      </w:pPr>
      <w:bookmarkStart w:id="402" w:name="section_65f22d625f0f430685c450fb9e77075b"/>
      <w:bookmarkStart w:id="403" w:name="_Toc508101965"/>
      <w:r>
        <w:lastRenderedPageBreak/>
        <w:t>Appendix B: Product Behavior</w:t>
      </w:r>
      <w:bookmarkEnd w:id="402"/>
      <w:bookmarkEnd w:id="403"/>
      <w:r>
        <w:fldChar w:fldCharType="begin"/>
      </w:r>
      <w:r>
        <w:instrText xml:space="preserve"> XE "Product behavior" </w:instrText>
      </w:r>
      <w:r>
        <w:fldChar w:fldCharType="end"/>
      </w:r>
    </w:p>
    <w:p w:rsidR="00FC761F" w:rsidRDefault="007F722F">
      <w:r>
        <w:t>The informatio</w:t>
      </w:r>
      <w:r>
        <w:t>n in this specification is applicable to the following Microsoft products or supplemental software. References to product versions include updates to those products.</w:t>
      </w:r>
    </w:p>
    <w:p w:rsidR="00FC761F" w:rsidRDefault="007F722F">
      <w:r>
        <w:t>The terms "earlier" and "later", when used with a product version, refer to either all preceding versions or all subsequent versions, respectively. The term "through" refers to the inclusive range of versions. Applicable Microsoft products are listed chron</w:t>
      </w:r>
      <w:r>
        <w:t xml:space="preserve">ologically in this section. </w:t>
      </w:r>
    </w:p>
    <w:p w:rsidR="00FC761F" w:rsidRDefault="007F722F">
      <w:r>
        <w:t xml:space="preserve">The following tables show the relationships between Microsoft product versions or supplemental software and the roles they perform. </w:t>
      </w:r>
    </w:p>
    <w:tbl>
      <w:tblPr>
        <w:tblStyle w:val="Table-ShadedHeader"/>
        <w:tblW w:w="0" w:type="auto"/>
        <w:tblLook w:val="04A0" w:firstRow="1" w:lastRow="0" w:firstColumn="1" w:lastColumn="0" w:noHBand="0" w:noVBand="1"/>
      </w:tblPr>
      <w:tblGrid>
        <w:gridCol w:w="3160"/>
        <w:gridCol w:w="3157"/>
        <w:gridCol w:w="3158"/>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3192" w:type="dxa"/>
          </w:tcPr>
          <w:p w:rsidR="00FC761F" w:rsidRDefault="007F722F">
            <w:pPr>
              <w:pStyle w:val="TableHeaderText"/>
            </w:pPr>
            <w:r>
              <w:t>Windows Client</w:t>
            </w:r>
          </w:p>
        </w:tc>
        <w:tc>
          <w:tcPr>
            <w:tcW w:w="3192" w:type="dxa"/>
          </w:tcPr>
          <w:p w:rsidR="00FC761F" w:rsidRDefault="007F722F">
            <w:pPr>
              <w:pStyle w:val="TableHeaderText"/>
            </w:pPr>
            <w:r>
              <w:t>Client role</w:t>
            </w:r>
          </w:p>
        </w:tc>
        <w:tc>
          <w:tcPr>
            <w:tcW w:w="3192" w:type="dxa"/>
          </w:tcPr>
          <w:p w:rsidR="00FC761F" w:rsidRDefault="007F722F">
            <w:pPr>
              <w:pStyle w:val="TableHeaderText"/>
            </w:pPr>
            <w:r>
              <w:t>Server role</w:t>
            </w:r>
          </w:p>
        </w:tc>
      </w:tr>
      <w:tr w:rsidR="00FC761F" w:rsidTr="00FC761F">
        <w:tc>
          <w:tcPr>
            <w:tcW w:w="3192" w:type="dxa"/>
          </w:tcPr>
          <w:p w:rsidR="00FC761F" w:rsidRDefault="007F722F">
            <w:pPr>
              <w:pStyle w:val="TableBodyText"/>
            </w:pPr>
            <w:r>
              <w:t xml:space="preserve">Windows Vista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Windows 7 ope</w:t>
            </w:r>
            <w:r>
              <w:t xml:space="preserv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8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8.1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10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bl>
    <w:p w:rsidR="00FC761F" w:rsidRDefault="00FC761F"/>
    <w:tbl>
      <w:tblPr>
        <w:tblStyle w:val="Table-ShadedHeader"/>
        <w:tblW w:w="0" w:type="auto"/>
        <w:tblLook w:val="04A0" w:firstRow="1" w:lastRow="0" w:firstColumn="1" w:lastColumn="0" w:noHBand="0" w:noVBand="1"/>
      </w:tblPr>
      <w:tblGrid>
        <w:gridCol w:w="3160"/>
        <w:gridCol w:w="3157"/>
        <w:gridCol w:w="3158"/>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3192" w:type="dxa"/>
          </w:tcPr>
          <w:p w:rsidR="00FC761F" w:rsidRDefault="007F722F">
            <w:pPr>
              <w:pStyle w:val="TableHeaderText"/>
            </w:pPr>
            <w:r>
              <w:t>Windows Server</w:t>
            </w:r>
          </w:p>
        </w:tc>
        <w:tc>
          <w:tcPr>
            <w:tcW w:w="3192" w:type="dxa"/>
          </w:tcPr>
          <w:p w:rsidR="00FC761F" w:rsidRDefault="007F722F">
            <w:pPr>
              <w:pStyle w:val="TableHeaderText"/>
            </w:pPr>
            <w:r>
              <w:t>Client role</w:t>
            </w:r>
          </w:p>
        </w:tc>
        <w:tc>
          <w:tcPr>
            <w:tcW w:w="3192" w:type="dxa"/>
          </w:tcPr>
          <w:p w:rsidR="00FC761F" w:rsidRDefault="007F722F">
            <w:pPr>
              <w:pStyle w:val="TableHeaderText"/>
            </w:pPr>
            <w:r>
              <w:t>Server role</w:t>
            </w:r>
          </w:p>
        </w:tc>
      </w:tr>
      <w:tr w:rsidR="00FC761F" w:rsidTr="00FC761F">
        <w:tc>
          <w:tcPr>
            <w:tcW w:w="3192" w:type="dxa"/>
          </w:tcPr>
          <w:p w:rsidR="00FC761F" w:rsidRDefault="007F722F">
            <w:pPr>
              <w:pStyle w:val="TableBodyText"/>
            </w:pPr>
            <w:r>
              <w:t xml:space="preserve">Windows Server 2008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Server 2008 R2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Server 2012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Server 2012 R2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Server 2016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r w:rsidR="00FC761F" w:rsidTr="00FC761F">
        <w:tc>
          <w:tcPr>
            <w:tcW w:w="3192" w:type="dxa"/>
          </w:tcPr>
          <w:p w:rsidR="00FC761F" w:rsidRDefault="007F722F">
            <w:pPr>
              <w:pStyle w:val="TableBodyText"/>
            </w:pPr>
            <w:r>
              <w:t xml:space="preserve">Windows Server operating system </w:t>
            </w:r>
          </w:p>
        </w:tc>
        <w:tc>
          <w:tcPr>
            <w:tcW w:w="3192" w:type="dxa"/>
          </w:tcPr>
          <w:p w:rsidR="00FC761F" w:rsidRDefault="007F722F">
            <w:pPr>
              <w:pStyle w:val="TableBodyText"/>
            </w:pPr>
            <w:r>
              <w:t>Yes</w:t>
            </w:r>
          </w:p>
        </w:tc>
        <w:tc>
          <w:tcPr>
            <w:tcW w:w="3192" w:type="dxa"/>
          </w:tcPr>
          <w:p w:rsidR="00FC761F" w:rsidRDefault="007F722F">
            <w:pPr>
              <w:pStyle w:val="TableBodyText"/>
            </w:pPr>
            <w:r>
              <w:t>Yes</w:t>
            </w:r>
          </w:p>
        </w:tc>
      </w:tr>
    </w:tbl>
    <w:p w:rsidR="00FC761F" w:rsidRDefault="00FC761F"/>
    <w:p w:rsidR="006C2114" w:rsidRDefault="007F722F" w:rsidP="006C2114">
      <w:r>
        <w:t>Exceptions, if any,</w:t>
      </w:r>
      <w:r>
        <w:t xml:space="preserve"> are noted in this section. If an update version, service pack or Knowledge Base (KB) number appears with a product name, the behavior changed in that update. The new behavior also applies to subsequent updates unless otherwise specified. If a product edit</w:t>
      </w:r>
      <w:r>
        <w:t>ion appears with the product version, behavior is different in that product edition.</w:t>
      </w:r>
    </w:p>
    <w:p w:rsidR="00FC761F" w:rsidRDefault="007F722F">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bookmarkStart w:id="404" w:name="Appendix_A_1"/>
    <w:p w:rsidR="00FC761F" w:rsidRDefault="007F722F">
      <w:r>
        <w:fldChar w:fldCharType="begin"/>
      </w:r>
      <w:r>
        <w:instrText xml:space="preserve"> HYPERLINK \l "Appendix_A_Target_1" \h </w:instrText>
      </w:r>
      <w:r>
        <w:fldChar w:fldCharType="separate"/>
      </w:r>
      <w:r>
        <w:rPr>
          <w:rStyle w:val="Hyperlink"/>
        </w:rPr>
        <w:t>&lt;1&gt; Section 1.8.1</w:t>
      </w:r>
      <w:r>
        <w:rPr>
          <w:rStyle w:val="Hyperlink"/>
        </w:rPr>
        <w:fldChar w:fldCharType="end"/>
      </w:r>
      <w:r>
        <w:t xml:space="preserve">: </w:t>
      </w:r>
      <w:bookmarkEnd w:id="404"/>
      <w:r>
        <w:t xml:space="preserve">Windows prefixes the names of some </w:t>
      </w:r>
      <w:r>
        <w:t xml:space="preserve">of the channels it creates with the string Microsoft-Windows-. For more information, see </w:t>
      </w:r>
      <w:hyperlink r:id="rId246">
        <w:r>
          <w:rPr>
            <w:rStyle w:val="Hyperlink"/>
          </w:rPr>
          <w:t>[MSDN-EVENT]</w:t>
        </w:r>
      </w:hyperlink>
      <w:r>
        <w:t>.</w:t>
      </w:r>
    </w:p>
    <w:bookmarkStart w:id="405" w:name="Appendix_A_2"/>
    <w:p w:rsidR="00FC761F" w:rsidRDefault="007F722F">
      <w:r>
        <w:lastRenderedPageBreak/>
        <w:fldChar w:fldCharType="begin"/>
      </w:r>
      <w:r>
        <w:instrText xml:space="preserve"> HYPERLINK \l "Appendix_A_Target_2" \h </w:instrText>
      </w:r>
      <w:r>
        <w:fldChar w:fldCharType="separate"/>
      </w:r>
      <w:r>
        <w:rPr>
          <w:rStyle w:val="Hyperlink"/>
        </w:rPr>
        <w:t>&lt;2&gt; Section 1.8.2</w:t>
      </w:r>
      <w:r>
        <w:rPr>
          <w:rStyle w:val="Hyperlink"/>
        </w:rPr>
        <w:fldChar w:fldCharType="end"/>
      </w:r>
      <w:r>
        <w:t xml:space="preserve">: </w:t>
      </w:r>
      <w:bookmarkEnd w:id="405"/>
      <w:r>
        <w:t xml:space="preserve">Windows prefixes the names </w:t>
      </w:r>
      <w:r>
        <w:t xml:space="preserve">of some of the </w:t>
      </w:r>
      <w:hyperlink w:anchor="gt_7db8a6a0-d924-48bb-b9f3-08fcd58d0dc5">
        <w:r>
          <w:rPr>
            <w:rStyle w:val="HyperlinkGreen"/>
            <w:b/>
          </w:rPr>
          <w:t>publishers</w:t>
        </w:r>
      </w:hyperlink>
      <w:r>
        <w:t xml:space="preserve"> it creates with the string Microsoft-Windows-. For more information, see </w:t>
      </w:r>
      <w:hyperlink r:id="rId247">
        <w:r>
          <w:rPr>
            <w:rStyle w:val="Hyperlink"/>
          </w:rPr>
          <w:t>[MSDN-EVENTS]</w:t>
        </w:r>
      </w:hyperlink>
      <w:r>
        <w:t>.</w:t>
      </w:r>
    </w:p>
    <w:bookmarkStart w:id="406" w:name="Appendix_A_3"/>
    <w:p w:rsidR="00FC761F" w:rsidRDefault="007F722F">
      <w:r>
        <w:fldChar w:fldCharType="begin"/>
      </w:r>
      <w:r>
        <w:instrText xml:space="preserve"> HYPERLINK \l</w:instrText>
      </w:r>
      <w:r>
        <w:instrText xml:space="preserve"> "Appendix_A_Target_3" \h </w:instrText>
      </w:r>
      <w:r>
        <w:fldChar w:fldCharType="separate"/>
      </w:r>
      <w:r>
        <w:rPr>
          <w:rStyle w:val="Hyperlink"/>
        </w:rPr>
        <w:t>&lt;3&gt; Section 1.8.4</w:t>
      </w:r>
      <w:r>
        <w:rPr>
          <w:rStyle w:val="Hyperlink"/>
        </w:rPr>
        <w:fldChar w:fldCharType="end"/>
      </w:r>
      <w:r>
        <w:t xml:space="preserve">: </w:t>
      </w:r>
      <w:bookmarkEnd w:id="406"/>
      <w:r>
        <w:t xml:space="preserve">Windows uses only the values specified in </w:t>
      </w:r>
      <w:hyperlink r:id="rId248" w:anchor="Section_1bc92ddfb79e413cbbaa99a5281a6c90">
        <w:r>
          <w:rPr>
            <w:rStyle w:val="Hyperlink"/>
          </w:rPr>
          <w:t>[MS-ERREF]</w:t>
        </w:r>
      </w:hyperlink>
      <w:r>
        <w:t xml:space="preserve"> section 2.3.</w:t>
      </w:r>
    </w:p>
    <w:bookmarkStart w:id="407" w:name="Appendix_A_4"/>
    <w:p w:rsidR="00FC761F" w:rsidRDefault="007F722F">
      <w:r>
        <w:fldChar w:fldCharType="begin"/>
      </w:r>
      <w:r>
        <w:instrText xml:space="preserve"> HYPERLINK \l "Appendix_A_Target_4" \h </w:instrText>
      </w:r>
      <w:r>
        <w:fldChar w:fldCharType="separate"/>
      </w:r>
      <w:r>
        <w:rPr>
          <w:rStyle w:val="Hyperlink"/>
        </w:rPr>
        <w:t>&lt;4&gt; Section 2.2.16</w:t>
      </w:r>
      <w:r>
        <w:rPr>
          <w:rStyle w:val="Hyperlink"/>
        </w:rPr>
        <w:fldChar w:fldCharType="end"/>
      </w:r>
      <w:r>
        <w:t xml:space="preserve">: </w:t>
      </w:r>
      <w:bookmarkEnd w:id="407"/>
      <w:r>
        <w:t>Wi</w:t>
      </w:r>
      <w:r>
        <w:t xml:space="preserve">ndows 10 v1703 operating system and earlier ignore the Target attribute. </w:t>
      </w:r>
    </w:p>
    <w:bookmarkStart w:id="408" w:name="Appendix_A_5"/>
    <w:p w:rsidR="00FC761F" w:rsidRDefault="007F722F">
      <w:r>
        <w:fldChar w:fldCharType="begin"/>
      </w:r>
      <w:r>
        <w:instrText xml:space="preserve"> HYPERLINK \l "Appendix_A_Target_5" \h </w:instrText>
      </w:r>
      <w:r>
        <w:fldChar w:fldCharType="separate"/>
      </w:r>
      <w:r>
        <w:rPr>
          <w:rStyle w:val="Hyperlink"/>
        </w:rPr>
        <w:t>&lt;5&gt; Section 3.1.1.12</w:t>
      </w:r>
      <w:r>
        <w:rPr>
          <w:rStyle w:val="Hyperlink"/>
        </w:rPr>
        <w:fldChar w:fldCharType="end"/>
      </w:r>
      <w:r>
        <w:t xml:space="preserve">: </w:t>
      </w:r>
      <w:bookmarkEnd w:id="408"/>
      <w:r>
        <w:t>In applicable Windows Server releases, the server leverages the context handle table provided by RPC. For more informa</w:t>
      </w:r>
      <w:r>
        <w:t xml:space="preserve">tion about RPC context handles, see </w:t>
      </w:r>
      <w:hyperlink r:id="rId249">
        <w:r>
          <w:rPr>
            <w:rStyle w:val="Hyperlink"/>
          </w:rPr>
          <w:t>[MSDN-CH]</w:t>
        </w:r>
      </w:hyperlink>
      <w:r>
        <w:t>.</w:t>
      </w:r>
    </w:p>
    <w:bookmarkStart w:id="409" w:name="Appendix_A_6"/>
    <w:p w:rsidR="00FC761F" w:rsidRDefault="007F722F">
      <w:r>
        <w:fldChar w:fldCharType="begin"/>
      </w:r>
      <w:r>
        <w:instrText xml:space="preserve"> HYPERLINK \l "Appendix_A_Target_6" \h </w:instrText>
      </w:r>
      <w:r>
        <w:fldChar w:fldCharType="separate"/>
      </w:r>
      <w:r>
        <w:rPr>
          <w:rStyle w:val="Hyperlink"/>
        </w:rPr>
        <w:t>&lt;6&gt; Section 3.1.4</w:t>
      </w:r>
      <w:r>
        <w:rPr>
          <w:rStyle w:val="Hyperlink"/>
        </w:rPr>
        <w:fldChar w:fldCharType="end"/>
      </w:r>
      <w:r>
        <w:t xml:space="preserve">: </w:t>
      </w:r>
      <w:bookmarkEnd w:id="409"/>
      <w:r>
        <w:t>All errors are as specified in [MS-ERREF] section 2.3.</w:t>
      </w:r>
    </w:p>
    <w:bookmarkStart w:id="410" w:name="Appendix_A_7"/>
    <w:p w:rsidR="00FC761F" w:rsidRDefault="007F722F">
      <w:r>
        <w:fldChar w:fldCharType="begin"/>
      </w:r>
      <w:r>
        <w:instrText xml:space="preserve"> HYPERLINK \l "Appendix_A_Target_7" \h </w:instrText>
      </w:r>
      <w:r>
        <w:fldChar w:fldCharType="separate"/>
      </w:r>
      <w:r>
        <w:rPr>
          <w:rStyle w:val="Hyperlink"/>
        </w:rPr>
        <w:t>&lt;7&gt; Section 3.1.4.7.2</w:t>
      </w:r>
      <w:r>
        <w:rPr>
          <w:rStyle w:val="Hyperlink"/>
        </w:rPr>
        <w:fldChar w:fldCharType="end"/>
      </w:r>
      <w:r>
        <w:t xml:space="preserve">: </w:t>
      </w:r>
      <w:bookmarkEnd w:id="410"/>
      <w:r>
        <w:t xml:space="preserve"> In a Windows implementation, the event definition is part of a compiled binary image, and as such is external to this protocol.</w:t>
      </w:r>
    </w:p>
    <w:bookmarkStart w:id="411" w:name="Appendix_A_8"/>
    <w:p w:rsidR="00FC761F" w:rsidRDefault="007F722F">
      <w:r>
        <w:fldChar w:fldCharType="begin"/>
      </w:r>
      <w:r>
        <w:instrText xml:space="preserve"> HYPERLINK \l "Appendix_A_Target_8" \h </w:instrText>
      </w:r>
      <w:r>
        <w:fldChar w:fldCharType="separate"/>
      </w:r>
      <w:r>
        <w:rPr>
          <w:rStyle w:val="Hyperlink"/>
        </w:rPr>
        <w:t>&lt;8&gt; Section 3.1.4.8</w:t>
      </w:r>
      <w:r>
        <w:rPr>
          <w:rStyle w:val="Hyperlink"/>
        </w:rPr>
        <w:fldChar w:fldCharType="end"/>
      </w:r>
      <w:r>
        <w:t xml:space="preserve">: </w:t>
      </w:r>
      <w:bookmarkEnd w:id="411"/>
      <w:r>
        <w:t>I</w:t>
      </w:r>
      <w:r>
        <w:t xml:space="preserve">n applicable Windows Server releases, the server returns ERROR_NOT_FOUND (0x00000490) when the </w:t>
      </w:r>
      <w:r>
        <w:rPr>
          <w:i/>
        </w:rPr>
        <w:t>bookmark</w:t>
      </w:r>
      <w:r>
        <w:t xml:space="preserve"> is invalid and the EvtSubscribeStrictrestrict flag is set. The server does not return an error if the </w:t>
      </w:r>
      <w:hyperlink w:anchor="Section_726c3b3beaa648f2a592519459a4eeb1" w:history="1">
        <w:r>
          <w:rPr>
            <w:rStyle w:val="Hyperlink"/>
          </w:rPr>
          <w:t>bookmark</w:t>
        </w:r>
      </w:hyperlink>
      <w:r>
        <w:t xml:space="preserve"> is invalid and the EvtSubscribeStrict flag is not set. The server ignores the bookmark parameter.</w:t>
      </w:r>
    </w:p>
    <w:bookmarkStart w:id="412" w:name="Appendix_A_9"/>
    <w:p w:rsidR="00FC761F" w:rsidRDefault="007F722F">
      <w:r>
        <w:fldChar w:fldCharType="begin"/>
      </w:r>
      <w:r>
        <w:instrText xml:space="preserve"> HYPERLINK \l "Appendix_A_Target_9" \h </w:instrText>
      </w:r>
      <w:r>
        <w:fldChar w:fldCharType="separate"/>
      </w:r>
      <w:r>
        <w:rPr>
          <w:rStyle w:val="Hyperlink"/>
        </w:rPr>
        <w:t>&lt;9&gt; Section 3.1.4.8</w:t>
      </w:r>
      <w:r>
        <w:rPr>
          <w:rStyle w:val="Hyperlink"/>
        </w:rPr>
        <w:fldChar w:fldCharType="end"/>
      </w:r>
      <w:r>
        <w:t xml:space="preserve">: </w:t>
      </w:r>
      <w:bookmarkEnd w:id="412"/>
      <w:r>
        <w:t>In applicable Windows Server releases, the server returns ERROR_EVT_INVALID_</w:t>
      </w:r>
      <w:r>
        <w:t>QUERY (0x00003A99).</w:t>
      </w:r>
    </w:p>
    <w:bookmarkStart w:id="413" w:name="Appendix_A_10"/>
    <w:p w:rsidR="00FC761F" w:rsidRDefault="007F722F">
      <w:r>
        <w:fldChar w:fldCharType="begin"/>
      </w:r>
      <w:r>
        <w:instrText xml:space="preserve"> HYPERLINK \l "Appendix_A_Target_10" \h </w:instrText>
      </w:r>
      <w:r>
        <w:fldChar w:fldCharType="separate"/>
      </w:r>
      <w:r>
        <w:rPr>
          <w:rStyle w:val="Hyperlink"/>
        </w:rPr>
        <w:t>&lt;10&gt; Section 3.1.4.8</w:t>
      </w:r>
      <w:r>
        <w:rPr>
          <w:rStyle w:val="Hyperlink"/>
        </w:rPr>
        <w:fldChar w:fldCharType="end"/>
      </w:r>
      <w:r>
        <w:t xml:space="preserve">: </w:t>
      </w:r>
      <w:bookmarkEnd w:id="413"/>
      <w:r>
        <w:t>In Windows, if query parameter is not null the server will attempt to determine if the channel is valid. If the channel string contains one or more invalid characters (any</w:t>
      </w:r>
      <w:r>
        <w:t xml:space="preserve"> character whose ASCII value is less than 32 or character '&lt;', '&gt;', '|', '\', '"', ':', ''', '*', '?'), the server will return ERROR_EVT_INVALID_CHANNEL_PATH (0x00003A98). If the channel does not exist, the server will return ERROR_EVT_CHANNEL_NOT_FOUND (0</w:t>
      </w:r>
      <w:r>
        <w:t>x00003A9F). If the channel is valid, and the non-null query parameter is invalid, the server will return ERROR_EVT_INVALID_QUERY (0x00003A99).</w:t>
      </w:r>
    </w:p>
    <w:bookmarkStart w:id="414" w:name="Appendix_A_11"/>
    <w:p w:rsidR="00FC761F" w:rsidRDefault="007F722F">
      <w:r>
        <w:fldChar w:fldCharType="begin"/>
      </w:r>
      <w:r>
        <w:instrText xml:space="preserve"> HYPERLINK \l "Appendix_A_Target_11" \h </w:instrText>
      </w:r>
      <w:r>
        <w:fldChar w:fldCharType="separate"/>
      </w:r>
      <w:r>
        <w:rPr>
          <w:rStyle w:val="Hyperlink"/>
        </w:rPr>
        <w:t>&lt;11&gt; Section 3.1.4.9</w:t>
      </w:r>
      <w:r>
        <w:rPr>
          <w:rStyle w:val="Hyperlink"/>
        </w:rPr>
        <w:fldChar w:fldCharType="end"/>
      </w:r>
      <w:r>
        <w:t xml:space="preserve">: </w:t>
      </w:r>
      <w:bookmarkEnd w:id="414"/>
      <w:r>
        <w:t>Windows Vista and Windows Server 2008 ignore thi</w:t>
      </w:r>
      <w:r>
        <w:t xml:space="preserve">s </w:t>
      </w:r>
      <w:r>
        <w:rPr>
          <w:b/>
        </w:rPr>
        <w:t>flags</w:t>
      </w:r>
      <w:r>
        <w:t xml:space="preserve"> field.</w:t>
      </w:r>
    </w:p>
    <w:bookmarkStart w:id="415" w:name="Appendix_A_12"/>
    <w:p w:rsidR="00FC761F" w:rsidRDefault="007F722F">
      <w:r>
        <w:fldChar w:fldCharType="begin"/>
      </w:r>
      <w:r>
        <w:instrText xml:space="preserve"> HYPERLINK \l "Appendix_A_Target_12" \h </w:instrText>
      </w:r>
      <w:r>
        <w:fldChar w:fldCharType="separate"/>
      </w:r>
      <w:r>
        <w:rPr>
          <w:rStyle w:val="Hyperlink"/>
        </w:rPr>
        <w:t>&lt;12&gt; Section 3.1.4.9</w:t>
      </w:r>
      <w:r>
        <w:rPr>
          <w:rStyle w:val="Hyperlink"/>
        </w:rPr>
        <w:fldChar w:fldCharType="end"/>
      </w:r>
      <w:r>
        <w:t xml:space="preserve">: </w:t>
      </w:r>
      <w:bookmarkEnd w:id="415"/>
      <w:r>
        <w:t xml:space="preserve">In Windows, the server does not do a thorough validation of the handle. It verifies that the handle can be transformed into a pointer in the proper address space, and that the </w:t>
      </w:r>
      <w:r>
        <w:t>pointer points to a buffer that states a correct context handle type, and fails with ERROR_INVALID_PARAMETER (0x00000057) if the handle type does not match. As such, it is possible to circumvent the server, especially if the handle has been obtained from a</w:t>
      </w:r>
      <w:r>
        <w:t xml:space="preserve"> different method in this specification. In that case, the server's behavior is undefined and could potentially cause system issues.</w:t>
      </w:r>
    </w:p>
    <w:bookmarkStart w:id="416" w:name="Appendix_A_13"/>
    <w:p w:rsidR="00FC761F" w:rsidRDefault="007F722F">
      <w:r>
        <w:fldChar w:fldCharType="begin"/>
      </w:r>
      <w:r>
        <w:instrText xml:space="preserve"> HYPERLINK \l "Appendix_A_Target_13" \h </w:instrText>
      </w:r>
      <w:r>
        <w:fldChar w:fldCharType="separate"/>
      </w:r>
      <w:r>
        <w:rPr>
          <w:rStyle w:val="Hyperlink"/>
        </w:rPr>
        <w:t>&lt;13&gt; Section 3.1.4.10</w:t>
      </w:r>
      <w:r>
        <w:rPr>
          <w:rStyle w:val="Hyperlink"/>
        </w:rPr>
        <w:fldChar w:fldCharType="end"/>
      </w:r>
      <w:r>
        <w:t xml:space="preserve">: </w:t>
      </w:r>
      <w:bookmarkEnd w:id="416"/>
      <w:r>
        <w:t xml:space="preserve">Windows Vista and Windows Server 2008 ignore this </w:t>
      </w:r>
      <w:r>
        <w:rPr>
          <w:b/>
        </w:rPr>
        <w:t>flags</w:t>
      </w:r>
      <w:r>
        <w:t xml:space="preserve"> f</w:t>
      </w:r>
      <w:r>
        <w:t>ield.</w:t>
      </w:r>
    </w:p>
    <w:bookmarkStart w:id="417" w:name="Appendix_A_14"/>
    <w:p w:rsidR="00FC761F" w:rsidRDefault="007F722F">
      <w:r>
        <w:fldChar w:fldCharType="begin"/>
      </w:r>
      <w:r>
        <w:instrText xml:space="preserve"> HYPERLINK \l "Appendix_A_Target_14" \h </w:instrText>
      </w:r>
      <w:r>
        <w:fldChar w:fldCharType="separate"/>
      </w:r>
      <w:r>
        <w:rPr>
          <w:rStyle w:val="Hyperlink"/>
        </w:rPr>
        <w:t>&lt;14&gt; Section 3.1.4.11</w:t>
      </w:r>
      <w:r>
        <w:rPr>
          <w:rStyle w:val="Hyperlink"/>
        </w:rPr>
        <w:fldChar w:fldCharType="end"/>
      </w:r>
      <w:r>
        <w:t xml:space="preserve">: </w:t>
      </w:r>
      <w:bookmarkEnd w:id="417"/>
      <w:r>
        <w:t xml:space="preserve">In Windows, the server does not do a thorough validation of the handle. It verifies that the handle can be transformed into a pointer in the proper address space, and that the pointer </w:t>
      </w:r>
      <w:r>
        <w:t>points to a buffer that states a correct context handle type, and fails with ERROR_INVALID_PARAMETER (0x00000057) if the handle type does not match. As such, it is possible to circumvent the server, especially if the handle has been obtained from a differe</w:t>
      </w:r>
      <w:r>
        <w:t>nt method in this specification. In that case, the server's behavior is undefined and could potentially cause system issues.</w:t>
      </w:r>
    </w:p>
    <w:bookmarkStart w:id="418" w:name="Appendix_A_15"/>
    <w:p w:rsidR="00FC761F" w:rsidRDefault="007F722F">
      <w:r>
        <w:fldChar w:fldCharType="begin"/>
      </w:r>
      <w:r>
        <w:instrText xml:space="preserve"> HYPERLINK \l "Appendix_A_Target_15" \h </w:instrText>
      </w:r>
      <w:r>
        <w:fldChar w:fldCharType="separate"/>
      </w:r>
      <w:r>
        <w:rPr>
          <w:rStyle w:val="Hyperlink"/>
        </w:rPr>
        <w:t>&lt;15&gt; Section 3.1.4.12</w:t>
      </w:r>
      <w:r>
        <w:rPr>
          <w:rStyle w:val="Hyperlink"/>
        </w:rPr>
        <w:fldChar w:fldCharType="end"/>
      </w:r>
      <w:r>
        <w:t xml:space="preserve">: </w:t>
      </w:r>
      <w:bookmarkEnd w:id="418"/>
      <w:r>
        <w:t>In Windows Vista and Windows Server 2008, the server does not val</w:t>
      </w:r>
      <w:r>
        <w:t xml:space="preserve">idate the flags. It ignores any unrecognized flags, assumes that the path is a file if not specified, and iterates from oldest to newest if a direction flag is unspecified. </w:t>
      </w:r>
    </w:p>
    <w:p w:rsidR="00FC761F" w:rsidRDefault="007F722F">
      <w:r>
        <w:t xml:space="preserve">In Windows 7 and later and Windows Server 2008 R2 operating system and later, the </w:t>
      </w:r>
      <w:r>
        <w:t>server does not completely validate the flags. It does not return an error when neither the EvtQueryChannelPath nor EvtQueryFilePath bits are set, and does not return an error when neither the 0x00000100 nor 0x00000200 bits are set. The server assumes that</w:t>
      </w:r>
      <w:r>
        <w:t xml:space="preserve"> the path is a file if not specified, and iterates from oldest to newest if a direction flag is not specified.</w:t>
      </w:r>
    </w:p>
    <w:bookmarkStart w:id="419" w:name="Appendix_A_16"/>
    <w:p w:rsidR="00FC761F" w:rsidRDefault="007F722F">
      <w:r>
        <w:lastRenderedPageBreak/>
        <w:fldChar w:fldCharType="begin"/>
      </w:r>
      <w:r>
        <w:instrText xml:space="preserve"> HYPERLINK \l "Appendix_A_Target_16" \h </w:instrText>
      </w:r>
      <w:r>
        <w:fldChar w:fldCharType="separate"/>
      </w:r>
      <w:r>
        <w:rPr>
          <w:rStyle w:val="Hyperlink"/>
        </w:rPr>
        <w:t>&lt;16&gt; Section 3.1.4.12</w:t>
      </w:r>
      <w:r>
        <w:rPr>
          <w:rStyle w:val="Hyperlink"/>
        </w:rPr>
        <w:fldChar w:fldCharType="end"/>
      </w:r>
      <w:r>
        <w:t xml:space="preserve">: </w:t>
      </w:r>
      <w:bookmarkEnd w:id="419"/>
      <w:r>
        <w:t>In Windows, the server can omit the invalid channels.</w:t>
      </w:r>
    </w:p>
    <w:bookmarkStart w:id="420" w:name="Appendix_A_17"/>
    <w:p w:rsidR="00FC761F" w:rsidRDefault="007F722F">
      <w:r>
        <w:fldChar w:fldCharType="begin"/>
      </w:r>
      <w:r>
        <w:instrText xml:space="preserve"> HYPERLINK \l "Appendix</w:instrText>
      </w:r>
      <w:r>
        <w:instrText xml:space="preserve">_A_Target_17" \h </w:instrText>
      </w:r>
      <w:r>
        <w:fldChar w:fldCharType="separate"/>
      </w:r>
      <w:r>
        <w:rPr>
          <w:rStyle w:val="Hyperlink"/>
        </w:rPr>
        <w:t>&lt;17&gt; Section 3.1.4.13</w:t>
      </w:r>
      <w:r>
        <w:rPr>
          <w:rStyle w:val="Hyperlink"/>
        </w:rPr>
        <w:fldChar w:fldCharType="end"/>
      </w:r>
      <w:r>
        <w:t xml:space="preserve">: </w:t>
      </w:r>
      <w:bookmarkEnd w:id="420"/>
      <w:r>
        <w:t xml:space="preserve">Windows limits the </w:t>
      </w:r>
      <w:r>
        <w:rPr>
          <w:i/>
        </w:rPr>
        <w:t>numRequestedRecords</w:t>
      </w:r>
      <w:r>
        <w:t xml:space="preserve"> to 1024. If </w:t>
      </w:r>
      <w:r>
        <w:rPr>
          <w:i/>
        </w:rPr>
        <w:t>numRequestedRecords</w:t>
      </w:r>
      <w:r>
        <w:t xml:space="preserve"> is greater than 1024, ERROR_INVALID_PARAPMETER is returned.</w:t>
      </w:r>
    </w:p>
    <w:bookmarkStart w:id="421" w:name="Appendix_A_18"/>
    <w:p w:rsidR="00FC761F" w:rsidRDefault="007F722F">
      <w:r>
        <w:fldChar w:fldCharType="begin"/>
      </w:r>
      <w:r>
        <w:instrText xml:space="preserve"> HYPERLINK \l "Appendix_A_Target_18" \h </w:instrText>
      </w:r>
      <w:r>
        <w:fldChar w:fldCharType="separate"/>
      </w:r>
      <w:r>
        <w:rPr>
          <w:rStyle w:val="Hyperlink"/>
        </w:rPr>
        <w:t>&lt;18&gt; Section 3.1.4.13</w:t>
      </w:r>
      <w:r>
        <w:rPr>
          <w:rStyle w:val="Hyperlink"/>
        </w:rPr>
        <w:fldChar w:fldCharType="end"/>
      </w:r>
      <w:r>
        <w:t xml:space="preserve">: </w:t>
      </w:r>
      <w:bookmarkEnd w:id="421"/>
      <w:r>
        <w:t xml:space="preserve">Windows Vista and </w:t>
      </w:r>
      <w:r>
        <w:t>Windows Server 2008 ignore this flag.</w:t>
      </w:r>
    </w:p>
    <w:bookmarkStart w:id="422" w:name="Appendix_A_19"/>
    <w:p w:rsidR="00FC761F" w:rsidRDefault="007F722F">
      <w:r>
        <w:fldChar w:fldCharType="begin"/>
      </w:r>
      <w:r>
        <w:instrText xml:space="preserve"> HYPERLINK \l "Appendix_A_Target_19" \h </w:instrText>
      </w:r>
      <w:r>
        <w:fldChar w:fldCharType="separate"/>
      </w:r>
      <w:r>
        <w:rPr>
          <w:rStyle w:val="Hyperlink"/>
        </w:rPr>
        <w:t>&lt;19&gt; Section 3.1.4.13</w:t>
      </w:r>
      <w:r>
        <w:rPr>
          <w:rStyle w:val="Hyperlink"/>
        </w:rPr>
        <w:fldChar w:fldCharType="end"/>
      </w:r>
      <w:r>
        <w:t xml:space="preserve">: </w:t>
      </w:r>
      <w:bookmarkEnd w:id="422"/>
      <w:r>
        <w:t>In Windows, the server does not do a thorough validation of the handle. It verifies that the handle can be transformed into a pointer in the proper addr</w:t>
      </w:r>
      <w:r>
        <w:t>ess space and that the pointer points to a buffer that states the correct context handle type, and fails with ERROR_INVALID_PARAMETER (0x00000057) if the handle type does not match. As such, it is possible to circumvent the server, especially if the handle</w:t>
      </w:r>
      <w:r>
        <w:t xml:space="preserve"> has been obtained from a different method in the EventLog Remoting Protocol Version 6. In that case, the server's behavior is undefined and can potentially cause system issues.</w:t>
      </w:r>
    </w:p>
    <w:bookmarkStart w:id="423" w:name="Appendix_A_20"/>
    <w:p w:rsidR="00FC761F" w:rsidRDefault="007F722F">
      <w:r>
        <w:fldChar w:fldCharType="begin"/>
      </w:r>
      <w:r>
        <w:instrText xml:space="preserve"> HYPERLINK \l "Appendix_A_Target_20" \h </w:instrText>
      </w:r>
      <w:r>
        <w:fldChar w:fldCharType="separate"/>
      </w:r>
      <w:r>
        <w:rPr>
          <w:rStyle w:val="Hyperlink"/>
        </w:rPr>
        <w:t>&lt;20&gt; Section 3.1.4.14</w:t>
      </w:r>
      <w:r>
        <w:rPr>
          <w:rStyle w:val="Hyperlink"/>
        </w:rPr>
        <w:fldChar w:fldCharType="end"/>
      </w:r>
      <w:r>
        <w:t xml:space="preserve">: </w:t>
      </w:r>
      <w:bookmarkEnd w:id="423"/>
      <w:r>
        <w:t xml:space="preserve">In the </w:t>
      </w:r>
      <w:r>
        <w:t xml:space="preserve">Windows implementation, the sign of the </w:t>
      </w:r>
      <w:r>
        <w:rPr>
          <w:i/>
        </w:rPr>
        <w:t>pos</w:t>
      </w:r>
      <w:r>
        <w:t xml:space="preserve"> parameter is validated against the seek direction by the server. Windows Vista and Windows Server 2008 return ERROR_NOT_FOUND (0x00000490) in the above cases if the EvtSeekStrict flag is set. If the EvtSeekStrict</w:t>
      </w:r>
      <w:r>
        <w:t xml:space="preserve"> flag is not set, Windows Vista and Windows Server 2008 will not return an error in the two cases above. In Windows Vista and Windows Server 2008, if the EvtSeekRelativeToFirst flag is set and the </w:t>
      </w:r>
      <w:r>
        <w:rPr>
          <w:i/>
        </w:rPr>
        <w:t>pos</w:t>
      </w:r>
      <w:r>
        <w:t xml:space="preserve"> parameter has a negative value, the cursor of the resul</w:t>
      </w:r>
      <w:r>
        <w:t xml:space="preserve">t set remains at the first record. If the EvtSeekRelativeToLast flag is set and the </w:t>
      </w:r>
      <w:r>
        <w:rPr>
          <w:i/>
        </w:rPr>
        <w:t>pos</w:t>
      </w:r>
      <w:r>
        <w:t xml:space="preserve"> parameter has a positive value, the cursor remains at the last record. </w:t>
      </w:r>
    </w:p>
    <w:p w:rsidR="00FC761F" w:rsidRDefault="007F722F">
      <w:r>
        <w:t>Except for Windows Vista and Windows Server 2008, Windows always returns ERROR_INVALID_PARAMETER</w:t>
      </w:r>
      <w:r>
        <w:t xml:space="preserve"> (0x00000057) when errors are encountered validating the </w:t>
      </w:r>
      <w:r>
        <w:rPr>
          <w:i/>
        </w:rPr>
        <w:t>pos</w:t>
      </w:r>
      <w:r>
        <w:t xml:space="preserve"> parameter and will not change the cursor position.</w:t>
      </w:r>
    </w:p>
    <w:bookmarkStart w:id="424" w:name="Appendix_A_21"/>
    <w:p w:rsidR="00FC761F" w:rsidRDefault="007F722F">
      <w:r>
        <w:fldChar w:fldCharType="begin"/>
      </w:r>
      <w:r>
        <w:instrText xml:space="preserve"> HYPERLINK \l "Appendix_A_Target_21" \h </w:instrText>
      </w:r>
      <w:r>
        <w:fldChar w:fldCharType="separate"/>
      </w:r>
      <w:r>
        <w:rPr>
          <w:rStyle w:val="Hyperlink"/>
        </w:rPr>
        <w:t>&lt;21&gt; Section 3.1.4.15</w:t>
      </w:r>
      <w:r>
        <w:rPr>
          <w:rStyle w:val="Hyperlink"/>
        </w:rPr>
        <w:fldChar w:fldCharType="end"/>
      </w:r>
      <w:r>
        <w:t xml:space="preserve">: </w:t>
      </w:r>
      <w:bookmarkEnd w:id="424"/>
      <w:r>
        <w:t xml:space="preserve">For more information on attributes, see </w:t>
      </w:r>
      <w:hyperlink r:id="rId250">
        <w:r>
          <w:rPr>
            <w:rStyle w:val="Hyperlink"/>
          </w:rPr>
          <w:t>[MSDN-FILEATT]</w:t>
        </w:r>
      </w:hyperlink>
      <w:r>
        <w:t>.</w:t>
      </w:r>
    </w:p>
    <w:bookmarkStart w:id="425" w:name="Appendix_A_22"/>
    <w:p w:rsidR="00FC761F" w:rsidRDefault="007F722F">
      <w:r>
        <w:fldChar w:fldCharType="begin"/>
      </w:r>
      <w:r>
        <w:instrText xml:space="preserve"> HYPERLINK \l "Appendix_A_Target_22" \h </w:instrText>
      </w:r>
      <w:r>
        <w:fldChar w:fldCharType="separate"/>
      </w:r>
      <w:r>
        <w:rPr>
          <w:rStyle w:val="Hyperlink"/>
        </w:rPr>
        <w:t>&lt;22&gt; Section 3.1.4.15</w:t>
      </w:r>
      <w:r>
        <w:rPr>
          <w:rStyle w:val="Hyperlink"/>
        </w:rPr>
        <w:fldChar w:fldCharType="end"/>
      </w:r>
      <w:r>
        <w:t xml:space="preserve">: </w:t>
      </w:r>
      <w:bookmarkEnd w:id="425"/>
      <w:r>
        <w:t>In Windows, the server does not do a thorough validation of the handle. It verifies that the handle can be transformed into a pointer in the approp</w:t>
      </w:r>
      <w:r>
        <w:t>riate address space, and that the pointer points to a buffer that states a correct context handle type, and fails with ERROR_INVALID_PARAMETER (0x00000057) if the handle type does not match. As such, it is possible to circumvent the server, especially if t</w:t>
      </w:r>
      <w:r>
        <w:t>he handle has been obtained from a different method in this specification. In that case, the server's behavior is undefined and can potentially cause system issues.</w:t>
      </w:r>
    </w:p>
    <w:bookmarkStart w:id="426" w:name="Appendix_A_23"/>
    <w:p w:rsidR="00FC761F" w:rsidRDefault="007F722F">
      <w:r>
        <w:fldChar w:fldCharType="begin"/>
      </w:r>
      <w:r>
        <w:instrText xml:space="preserve"> HYPERLINK \l "Appendix_A_Target_23" \h </w:instrText>
      </w:r>
      <w:r>
        <w:fldChar w:fldCharType="separate"/>
      </w:r>
      <w:r>
        <w:rPr>
          <w:rStyle w:val="Hyperlink"/>
        </w:rPr>
        <w:t>&lt;23&gt; Section 3.1.4.16</w:t>
      </w:r>
      <w:r>
        <w:rPr>
          <w:rStyle w:val="Hyperlink"/>
        </w:rPr>
        <w:fldChar w:fldCharType="end"/>
      </w:r>
      <w:r>
        <w:t xml:space="preserve">: </w:t>
      </w:r>
      <w:bookmarkEnd w:id="426"/>
      <w:r>
        <w:t>Windows Vista and Windows</w:t>
      </w:r>
      <w:r>
        <w:t xml:space="preserve"> Server 2008 ignore this </w:t>
      </w:r>
      <w:r>
        <w:rPr>
          <w:b/>
        </w:rPr>
        <w:t>flags</w:t>
      </w:r>
      <w:r>
        <w:t xml:space="preserve"> field.</w:t>
      </w:r>
    </w:p>
    <w:bookmarkStart w:id="427" w:name="Appendix_A_24"/>
    <w:p w:rsidR="00FC761F" w:rsidRDefault="007F722F">
      <w:r>
        <w:fldChar w:fldCharType="begin"/>
      </w:r>
      <w:r>
        <w:instrText xml:space="preserve"> HYPERLINK \l "Appendix_A_Target_24" \h </w:instrText>
      </w:r>
      <w:r>
        <w:fldChar w:fldCharType="separate"/>
      </w:r>
      <w:r>
        <w:rPr>
          <w:rStyle w:val="Hyperlink"/>
        </w:rPr>
        <w:t>&lt;24&gt; Section 3.1.4.16</w:t>
      </w:r>
      <w:r>
        <w:rPr>
          <w:rStyle w:val="Hyperlink"/>
        </w:rPr>
        <w:fldChar w:fldCharType="end"/>
      </w:r>
      <w:r>
        <w:t xml:space="preserve">: </w:t>
      </w:r>
      <w:bookmarkEnd w:id="427"/>
      <w:r>
        <w:t>In the case of the failure of an internal function about which Windows doesn't receive detailed error information, it will fill the sub-error fields wit</w:t>
      </w:r>
      <w:r>
        <w:t>h 0xFFFFFFFF, which is often used as a generic error return code.</w:t>
      </w:r>
    </w:p>
    <w:bookmarkStart w:id="428" w:name="Appendix_A_25"/>
    <w:p w:rsidR="00FC761F" w:rsidRDefault="007F722F">
      <w:r>
        <w:fldChar w:fldCharType="begin"/>
      </w:r>
      <w:r>
        <w:instrText xml:space="preserve"> HYPERLINK \l "Appendix_A_Target_25" \h </w:instrText>
      </w:r>
      <w:r>
        <w:fldChar w:fldCharType="separate"/>
      </w:r>
      <w:r>
        <w:rPr>
          <w:rStyle w:val="Hyperlink"/>
        </w:rPr>
        <w:t>&lt;25&gt; Section 3.1.4.16</w:t>
      </w:r>
      <w:r>
        <w:rPr>
          <w:rStyle w:val="Hyperlink"/>
        </w:rPr>
        <w:fldChar w:fldCharType="end"/>
      </w:r>
      <w:r>
        <w:t xml:space="preserve">: </w:t>
      </w:r>
      <w:bookmarkEnd w:id="428"/>
      <w:r>
        <w:t xml:space="preserve">In applicable Windows Server releases, the server uses the CreateFile function </w:t>
      </w:r>
      <w:hyperlink r:id="rId251">
        <w:r>
          <w:rPr>
            <w:rStyle w:val="Hyperlink"/>
          </w:rPr>
          <w:t>[MSDN-CreateFile]</w:t>
        </w:r>
      </w:hyperlink>
      <w:r>
        <w:t xml:space="preserve"> to create the backup file and return any error code the CreateFile function can possibly set to the last error code when it fails.</w:t>
      </w:r>
    </w:p>
    <w:bookmarkStart w:id="429" w:name="Appendix_A_26"/>
    <w:p w:rsidR="00FC761F" w:rsidRDefault="007F722F">
      <w:r>
        <w:fldChar w:fldCharType="begin"/>
      </w:r>
      <w:r>
        <w:instrText xml:space="preserve"> HYPERLINK \l "Appendix_A_Target_26" \h </w:instrText>
      </w:r>
      <w:r>
        <w:fldChar w:fldCharType="separate"/>
      </w:r>
      <w:r>
        <w:rPr>
          <w:rStyle w:val="Hyperlink"/>
        </w:rPr>
        <w:t>&lt;26&gt; Section 3.1.4.17</w:t>
      </w:r>
      <w:r>
        <w:rPr>
          <w:rStyle w:val="Hyperlink"/>
        </w:rPr>
        <w:fldChar w:fldCharType="end"/>
      </w:r>
      <w:r>
        <w:t xml:space="preserve">: </w:t>
      </w:r>
      <w:bookmarkEnd w:id="429"/>
      <w:r>
        <w:t>In the Windows imple</w:t>
      </w:r>
      <w:r>
        <w:t>mentation, the client API layer typically validates the flags, and the server does not. Therefore, the onus is on the RPC client either to validate flags or to restrict support to valid flag combinations.</w:t>
      </w:r>
    </w:p>
    <w:bookmarkStart w:id="430" w:name="Appendix_A_27"/>
    <w:p w:rsidR="00FC761F" w:rsidRDefault="007F722F">
      <w:r>
        <w:fldChar w:fldCharType="begin"/>
      </w:r>
      <w:r>
        <w:instrText xml:space="preserve"> HYPERLINK \l "Appendix_A_Target_27" \h </w:instrText>
      </w:r>
      <w:r>
        <w:fldChar w:fldCharType="separate"/>
      </w:r>
      <w:r>
        <w:rPr>
          <w:rStyle w:val="Hyperlink"/>
        </w:rPr>
        <w:t>&lt;27&gt;</w:t>
      </w:r>
      <w:r>
        <w:rPr>
          <w:rStyle w:val="Hyperlink"/>
        </w:rPr>
        <w:t xml:space="preserve"> Section 3.1.4.17</w:t>
      </w:r>
      <w:r>
        <w:rPr>
          <w:rStyle w:val="Hyperlink"/>
        </w:rPr>
        <w:fldChar w:fldCharType="end"/>
      </w:r>
      <w:r>
        <w:t xml:space="preserve">: </w:t>
      </w:r>
      <w:bookmarkEnd w:id="430"/>
      <w:r>
        <w:t>In Windows Vista and Windows Server 2008, the server does not validate the flags. It will ignore any unrecognized flags; and will assume that the path is a file if not specified.</w:t>
      </w:r>
    </w:p>
    <w:bookmarkStart w:id="431" w:name="Appendix_A_28"/>
    <w:p w:rsidR="00FC761F" w:rsidRDefault="007F722F">
      <w:r>
        <w:fldChar w:fldCharType="begin"/>
      </w:r>
      <w:r>
        <w:instrText xml:space="preserve"> HYPERLINK \l "Appendix_A_Target_28" \h </w:instrText>
      </w:r>
      <w:r>
        <w:fldChar w:fldCharType="separate"/>
      </w:r>
      <w:r>
        <w:rPr>
          <w:rStyle w:val="Hyperlink"/>
        </w:rPr>
        <w:t>&lt;28&gt; Section 3.</w:t>
      </w:r>
      <w:r>
        <w:rPr>
          <w:rStyle w:val="Hyperlink"/>
        </w:rPr>
        <w:t>1.4.17</w:t>
      </w:r>
      <w:r>
        <w:rPr>
          <w:rStyle w:val="Hyperlink"/>
        </w:rPr>
        <w:fldChar w:fldCharType="end"/>
      </w:r>
      <w:r>
        <w:t xml:space="preserve">: </w:t>
      </w:r>
      <w:bookmarkEnd w:id="431"/>
      <w:r>
        <w:t>In applicable Windows Server releases, the server returns any possible error code from the last errors set by CreateFile function [MSDN-CreateFile] if the method fails.</w:t>
      </w:r>
    </w:p>
    <w:bookmarkStart w:id="432" w:name="Appendix_A_29"/>
    <w:p w:rsidR="00FC761F" w:rsidRDefault="007F722F">
      <w:r>
        <w:fldChar w:fldCharType="begin"/>
      </w:r>
      <w:r>
        <w:instrText xml:space="preserve"> HYPERLINK \l "Appendix_A_Target_29" \h </w:instrText>
      </w:r>
      <w:r>
        <w:fldChar w:fldCharType="separate"/>
      </w:r>
      <w:r>
        <w:rPr>
          <w:rStyle w:val="Hyperlink"/>
        </w:rPr>
        <w:t>&lt;29&gt; Section 3.1.4.18</w:t>
      </w:r>
      <w:r>
        <w:rPr>
          <w:rStyle w:val="Hyperlink"/>
        </w:rPr>
        <w:fldChar w:fldCharType="end"/>
      </w:r>
      <w:r>
        <w:t xml:space="preserve">: </w:t>
      </w:r>
      <w:bookmarkEnd w:id="432"/>
      <w:r>
        <w:t>Windows Vista</w:t>
      </w:r>
      <w:r>
        <w:t xml:space="preserve"> and Windows Server 2008 ignore this </w:t>
      </w:r>
      <w:r>
        <w:rPr>
          <w:b/>
        </w:rPr>
        <w:t>flags</w:t>
      </w:r>
      <w:r>
        <w:t xml:space="preserve"> field.</w:t>
      </w:r>
    </w:p>
    <w:bookmarkStart w:id="433" w:name="Appendix_A_30"/>
    <w:p w:rsidR="00FC761F" w:rsidRDefault="007F722F">
      <w:r>
        <w:lastRenderedPageBreak/>
        <w:fldChar w:fldCharType="begin"/>
      </w:r>
      <w:r>
        <w:instrText xml:space="preserve"> HYPERLINK \l "Appendix_A_Target_30" \h </w:instrText>
      </w:r>
      <w:r>
        <w:fldChar w:fldCharType="separate"/>
      </w:r>
      <w:r>
        <w:rPr>
          <w:rStyle w:val="Hyperlink"/>
        </w:rPr>
        <w:t>&lt;30&gt; Section 3.1.4.18</w:t>
      </w:r>
      <w:r>
        <w:rPr>
          <w:rStyle w:val="Hyperlink"/>
        </w:rPr>
        <w:fldChar w:fldCharType="end"/>
      </w:r>
      <w:r>
        <w:t xml:space="preserve">: </w:t>
      </w:r>
      <w:bookmarkEnd w:id="433"/>
      <w:r>
        <w:t xml:space="preserve">Windows can erroneously return ERROR_SUCCESS. In such cases, the fields of the </w:t>
      </w:r>
      <w:hyperlink w:anchor="Section_94a5d4d10f804af3b7c6d61a6aa60b7b" w:history="1">
        <w:r>
          <w:rPr>
            <w:rStyle w:val="Hyperlink"/>
          </w:rPr>
          <w:t>R</w:t>
        </w:r>
        <w:r>
          <w:rPr>
            <w:rStyle w:val="Hyperlink"/>
          </w:rPr>
          <w:t>pcInfo</w:t>
        </w:r>
      </w:hyperlink>
      <w:r>
        <w:t xml:space="preserve"> structure "error" will be set to nonzero values to specify the detail error. For example, the function </w:t>
      </w:r>
      <w:r>
        <w:rPr>
          <w:b/>
        </w:rPr>
        <w:t>EvtRpcLocalizeExportLog</w:t>
      </w:r>
      <w:r>
        <w:t xml:space="preserve"> can return ERROR_SUCCESS with the RpcInfo structure containing the error ERROR_EVT_MESSAGE_NOT_FOUND (0x00003AB3).</w:t>
      </w:r>
    </w:p>
    <w:bookmarkStart w:id="434" w:name="Appendix_A_31"/>
    <w:p w:rsidR="00FC761F" w:rsidRDefault="007F722F">
      <w:r>
        <w:fldChar w:fldCharType="begin"/>
      </w:r>
      <w:r>
        <w:instrText xml:space="preserve"> HYPERLINK \l "Appendix_A_Target_31" \h </w:instrText>
      </w:r>
      <w:r>
        <w:fldChar w:fldCharType="separate"/>
      </w:r>
      <w:r>
        <w:rPr>
          <w:rStyle w:val="Hyperlink"/>
        </w:rPr>
        <w:t>&lt;31&gt; Section 3.1.4.18</w:t>
      </w:r>
      <w:r>
        <w:rPr>
          <w:rStyle w:val="Hyperlink"/>
        </w:rPr>
        <w:fldChar w:fldCharType="end"/>
      </w:r>
      <w:r>
        <w:t xml:space="preserve">: </w:t>
      </w:r>
      <w:bookmarkEnd w:id="434"/>
      <w:r>
        <w:t xml:space="preserve">Windows can erroneously return ERROR_SUCCESS. In such cases, the fields of the RpcInfo structure "error" will be set to nonzero values to specify the detail error. For example, the function </w:t>
      </w:r>
      <w:r>
        <w:rPr>
          <w:b/>
        </w:rPr>
        <w:t>Ev</w:t>
      </w:r>
      <w:r>
        <w:rPr>
          <w:b/>
        </w:rPr>
        <w:t>tRpcLocalizeExportLog</w:t>
      </w:r>
      <w:r>
        <w:t xml:space="preserve"> can return ERROR_SUCCESS with the RpcInfo structure containing the error ERROR_EVT_MESSAGE_NOT_FOUND (0x00003AB3).</w:t>
      </w:r>
    </w:p>
    <w:bookmarkStart w:id="435" w:name="Appendix_A_32"/>
    <w:p w:rsidR="00FC761F" w:rsidRDefault="007F722F">
      <w:r>
        <w:fldChar w:fldCharType="begin"/>
      </w:r>
      <w:r>
        <w:instrText xml:space="preserve"> HYPERLINK \l "Appendix_A_Target_32" \h </w:instrText>
      </w:r>
      <w:r>
        <w:fldChar w:fldCharType="separate"/>
      </w:r>
      <w:r>
        <w:rPr>
          <w:rStyle w:val="Hyperlink"/>
        </w:rPr>
        <w:t>&lt;32&gt; Section 3.1.4.18</w:t>
      </w:r>
      <w:r>
        <w:rPr>
          <w:rStyle w:val="Hyperlink"/>
        </w:rPr>
        <w:fldChar w:fldCharType="end"/>
      </w:r>
      <w:r>
        <w:t xml:space="preserve">: </w:t>
      </w:r>
      <w:bookmarkEnd w:id="435"/>
      <w:r>
        <w:t>Applicable Windows Server releases return ERROR_INVAL</w:t>
      </w:r>
      <w:r>
        <w:t>ID_NAME when the logFilePath parameter is not valid for the underlying file system.</w:t>
      </w:r>
    </w:p>
    <w:bookmarkStart w:id="436" w:name="Appendix_A_33"/>
    <w:p w:rsidR="00FC761F" w:rsidRDefault="007F722F">
      <w:r>
        <w:fldChar w:fldCharType="begin"/>
      </w:r>
      <w:r>
        <w:instrText xml:space="preserve"> HYPERLINK \l "Appendix_A_Target_33" \h </w:instrText>
      </w:r>
      <w:r>
        <w:fldChar w:fldCharType="separate"/>
      </w:r>
      <w:r>
        <w:rPr>
          <w:rStyle w:val="Hyperlink"/>
        </w:rPr>
        <w:t>&lt;33&gt; Section 3.1.4.19</w:t>
      </w:r>
      <w:r>
        <w:rPr>
          <w:rStyle w:val="Hyperlink"/>
        </w:rPr>
        <w:fldChar w:fldCharType="end"/>
      </w:r>
      <w:r>
        <w:t xml:space="preserve">: </w:t>
      </w:r>
      <w:bookmarkEnd w:id="436"/>
      <w:r>
        <w:t>In the case of the failure of an internal function about which Windows does not receive detailed error inf</w:t>
      </w:r>
      <w:r>
        <w:t>ormation, it will fill the sub-error fields with 0xFFFFFFFF, which is often used as a generic error return code.</w:t>
      </w:r>
    </w:p>
    <w:bookmarkStart w:id="437" w:name="Appendix_A_34"/>
    <w:p w:rsidR="00FC761F" w:rsidRDefault="007F722F">
      <w:r>
        <w:fldChar w:fldCharType="begin"/>
      </w:r>
      <w:r>
        <w:instrText xml:space="preserve"> HYPERLINK \l "Appendix_A_Target_34" \h </w:instrText>
      </w:r>
      <w:r>
        <w:fldChar w:fldCharType="separate"/>
      </w:r>
      <w:r>
        <w:rPr>
          <w:rStyle w:val="Hyperlink"/>
        </w:rPr>
        <w:t>&lt;34&gt; Section 3.1.4.19</w:t>
      </w:r>
      <w:r>
        <w:rPr>
          <w:rStyle w:val="Hyperlink"/>
        </w:rPr>
        <w:fldChar w:fldCharType="end"/>
      </w:r>
      <w:r>
        <w:t xml:space="preserve">: </w:t>
      </w:r>
      <w:bookmarkEnd w:id="437"/>
      <w:r>
        <w:t xml:space="preserve">Windows Vista and Windows Server 2008 ignore this </w:t>
      </w:r>
      <w:r>
        <w:rPr>
          <w:b/>
        </w:rPr>
        <w:t>flags</w:t>
      </w:r>
      <w:r>
        <w:t xml:space="preserve"> field.</w:t>
      </w:r>
    </w:p>
    <w:bookmarkStart w:id="438" w:name="Appendix_A_35"/>
    <w:p w:rsidR="00FC761F" w:rsidRDefault="007F722F">
      <w:r>
        <w:fldChar w:fldCharType="begin"/>
      </w:r>
      <w:r>
        <w:instrText xml:space="preserve"> HYPERLINK \</w:instrText>
      </w:r>
      <w:r>
        <w:instrText xml:space="preserve">l "Appendix_A_Target_35" \h </w:instrText>
      </w:r>
      <w:r>
        <w:fldChar w:fldCharType="separate"/>
      </w:r>
      <w:r>
        <w:rPr>
          <w:rStyle w:val="Hyperlink"/>
        </w:rPr>
        <w:t>&lt;35&gt; Section 3.1.4.20</w:t>
      </w:r>
      <w:r>
        <w:rPr>
          <w:rStyle w:val="Hyperlink"/>
        </w:rPr>
        <w:fldChar w:fldCharType="end"/>
      </w:r>
      <w:r>
        <w:t xml:space="preserve">: </w:t>
      </w:r>
      <w:bookmarkEnd w:id="438"/>
      <w:r>
        <w:t xml:space="preserve">Windows Vista and Windows Server 2008 ignore this </w:t>
      </w:r>
      <w:r>
        <w:rPr>
          <w:b/>
        </w:rPr>
        <w:t>flags</w:t>
      </w:r>
      <w:r>
        <w:t xml:space="preserve"> field.</w:t>
      </w:r>
    </w:p>
    <w:bookmarkStart w:id="439" w:name="Appendix_A_36"/>
    <w:p w:rsidR="00FC761F" w:rsidRDefault="007F722F">
      <w:r>
        <w:fldChar w:fldCharType="begin"/>
      </w:r>
      <w:r>
        <w:instrText xml:space="preserve"> HYPERLINK \l "Appendix_A_Target_36" \h </w:instrText>
      </w:r>
      <w:r>
        <w:fldChar w:fldCharType="separate"/>
      </w:r>
      <w:r>
        <w:rPr>
          <w:rStyle w:val="Hyperlink"/>
        </w:rPr>
        <w:t>&lt;36&gt; Section 3.1.4.21</w:t>
      </w:r>
      <w:r>
        <w:rPr>
          <w:rStyle w:val="Hyperlink"/>
        </w:rPr>
        <w:fldChar w:fldCharType="end"/>
      </w:r>
      <w:r>
        <w:t xml:space="preserve">: </w:t>
      </w:r>
      <w:bookmarkEnd w:id="439"/>
      <w:r>
        <w:t xml:space="preserve">Windows Vista and Windows Server 2008 ignore this </w:t>
      </w:r>
      <w:r>
        <w:rPr>
          <w:b/>
        </w:rPr>
        <w:t>flags</w:t>
      </w:r>
      <w:r>
        <w:t xml:space="preserve"> field.</w:t>
      </w:r>
    </w:p>
    <w:bookmarkStart w:id="440" w:name="Appendix_A_37"/>
    <w:p w:rsidR="00FC761F" w:rsidRDefault="007F722F">
      <w:r>
        <w:fldChar w:fldCharType="begin"/>
      </w:r>
      <w:r>
        <w:instrText xml:space="preserve"> HYPERLINK</w:instrText>
      </w:r>
      <w:r>
        <w:instrText xml:space="preserve"> \l "Appendix_A_Target_37" \h </w:instrText>
      </w:r>
      <w:r>
        <w:fldChar w:fldCharType="separate"/>
      </w:r>
      <w:r>
        <w:rPr>
          <w:rStyle w:val="Hyperlink"/>
        </w:rPr>
        <w:t>&lt;37&gt; Section 3.1.4.21</w:t>
      </w:r>
      <w:r>
        <w:rPr>
          <w:rStyle w:val="Hyperlink"/>
        </w:rPr>
        <w:fldChar w:fldCharType="end"/>
      </w:r>
      <w:r>
        <w:t xml:space="preserve">: </w:t>
      </w:r>
      <w:bookmarkEnd w:id="440"/>
      <w:r>
        <w:t>The FileMax property is not supported by Windows Vista and Windows Server 2008. Windows Vista and Windows Server 2008 call EvtRpcGetChannelConfig to receive the EvtRpcVariantList structure. FileMax is i</w:t>
      </w:r>
      <w:r>
        <w:t>gnored by Windows Vista and Windows Server 2008. The value of FileMax received in the EvtRpcVariantList structure is passed back unmodified by calls to EvtRpcPutChannelConfig on Windows 7 and later and Windows Server 2008 R2 and later.</w:t>
      </w:r>
    </w:p>
    <w:bookmarkStart w:id="441" w:name="Appendix_A_38"/>
    <w:p w:rsidR="00FC761F" w:rsidRDefault="007F722F">
      <w:r>
        <w:fldChar w:fldCharType="begin"/>
      </w:r>
      <w:r>
        <w:instrText xml:space="preserve"> HYPERLINK \l "App</w:instrText>
      </w:r>
      <w:r>
        <w:instrText xml:space="preserve">endix_A_Target_38" \h </w:instrText>
      </w:r>
      <w:r>
        <w:fldChar w:fldCharType="separate"/>
      </w:r>
      <w:r>
        <w:rPr>
          <w:rStyle w:val="Hyperlink"/>
        </w:rPr>
        <w:t>&lt;38&gt; Section 3.1.4.22</w:t>
      </w:r>
      <w:r>
        <w:rPr>
          <w:rStyle w:val="Hyperlink"/>
        </w:rPr>
        <w:fldChar w:fldCharType="end"/>
      </w:r>
      <w:r>
        <w:t xml:space="preserve">: </w:t>
      </w:r>
      <w:bookmarkEnd w:id="441"/>
      <w:r>
        <w:t>In Windows Vista and Windows Server 2008, the server does not validate the flag.</w:t>
      </w:r>
    </w:p>
    <w:bookmarkStart w:id="442" w:name="Appendix_A_39"/>
    <w:p w:rsidR="00FC761F" w:rsidRDefault="007F722F">
      <w:r>
        <w:fldChar w:fldCharType="begin"/>
      </w:r>
      <w:r>
        <w:instrText xml:space="preserve"> HYPERLINK \l "Appendix_A_Target_39" \h </w:instrText>
      </w:r>
      <w:r>
        <w:fldChar w:fldCharType="separate"/>
      </w:r>
      <w:r>
        <w:rPr>
          <w:rStyle w:val="Hyperlink"/>
        </w:rPr>
        <w:t>&lt;39&gt; Section 3.1.4.22</w:t>
      </w:r>
      <w:r>
        <w:rPr>
          <w:rStyle w:val="Hyperlink"/>
        </w:rPr>
        <w:fldChar w:fldCharType="end"/>
      </w:r>
      <w:r>
        <w:t xml:space="preserve">: </w:t>
      </w:r>
      <w:bookmarkEnd w:id="442"/>
      <w:r>
        <w:t>Windows based implementations of this protocol use the ControlG</w:t>
      </w:r>
      <w:r>
        <w:t xml:space="preserve">uid property to identify the WPP provider, a special publisher that is used to log debugging events. The WPP provider is not intended for general use. See </w:t>
      </w:r>
      <w:hyperlink r:id="rId252">
        <w:r>
          <w:rPr>
            <w:rStyle w:val="Hyperlink"/>
          </w:rPr>
          <w:t>[MSDN-WPPST]</w:t>
        </w:r>
      </w:hyperlink>
      <w:r>
        <w:t xml:space="preserve"> for more information a</w:t>
      </w:r>
      <w:r>
        <w:t>bout this publisher.</w:t>
      </w:r>
    </w:p>
    <w:bookmarkStart w:id="443" w:name="Appendix_A_40"/>
    <w:p w:rsidR="00FC761F" w:rsidRDefault="007F722F">
      <w:r>
        <w:fldChar w:fldCharType="begin"/>
      </w:r>
      <w:r>
        <w:instrText xml:space="preserve"> HYPERLINK \l "Appendix_A_Target_40" \h </w:instrText>
      </w:r>
      <w:r>
        <w:fldChar w:fldCharType="separate"/>
      </w:r>
      <w:r>
        <w:rPr>
          <w:rStyle w:val="Hyperlink"/>
        </w:rPr>
        <w:t>&lt;40&gt; Section 3.1.4.22</w:t>
      </w:r>
      <w:r>
        <w:rPr>
          <w:rStyle w:val="Hyperlink"/>
        </w:rPr>
        <w:fldChar w:fldCharType="end"/>
      </w:r>
      <w:r>
        <w:t xml:space="preserve">: </w:t>
      </w:r>
      <w:bookmarkEnd w:id="443"/>
      <w:r>
        <w:t>Windows will erroneously return ERROR_SUCCESS. In such cases the fields of the RpcInfo structure "error" will be set to nonzero values.</w:t>
      </w:r>
    </w:p>
    <w:bookmarkStart w:id="444" w:name="Appendix_A_41"/>
    <w:p w:rsidR="00FC761F" w:rsidRDefault="007F722F">
      <w:r>
        <w:fldChar w:fldCharType="begin"/>
      </w:r>
      <w:r>
        <w:instrText xml:space="preserve"> HYPERLINK \l "Appendix_A_Targe</w:instrText>
      </w:r>
      <w:r>
        <w:instrText xml:space="preserve">t_41" \h </w:instrText>
      </w:r>
      <w:r>
        <w:fldChar w:fldCharType="separate"/>
      </w:r>
      <w:r>
        <w:rPr>
          <w:rStyle w:val="Hyperlink"/>
        </w:rPr>
        <w:t>&lt;41&gt; Section 3.1.4.22</w:t>
      </w:r>
      <w:r>
        <w:rPr>
          <w:rStyle w:val="Hyperlink"/>
        </w:rPr>
        <w:fldChar w:fldCharType="end"/>
      </w:r>
      <w:r>
        <w:t xml:space="preserve">: </w:t>
      </w:r>
      <w:bookmarkEnd w:id="444"/>
      <w:r>
        <w:t>Applicable Windows Server releases do not check whether the publisher is already registered in the publisher table and will return ERROR_SUCCESS for unregistered publishers.</w:t>
      </w:r>
    </w:p>
    <w:bookmarkStart w:id="445" w:name="Appendix_A_42"/>
    <w:p w:rsidR="00FC761F" w:rsidRDefault="007F722F">
      <w:r>
        <w:fldChar w:fldCharType="begin"/>
      </w:r>
      <w:r>
        <w:instrText xml:space="preserve"> HYPERLINK \l "Appendix_A_Target_42" \h </w:instrText>
      </w:r>
      <w:r>
        <w:fldChar w:fldCharType="separate"/>
      </w:r>
      <w:r>
        <w:rPr>
          <w:rStyle w:val="Hyperlink"/>
        </w:rPr>
        <w:t>&lt;42&gt; S</w:t>
      </w:r>
      <w:r>
        <w:rPr>
          <w:rStyle w:val="Hyperlink"/>
        </w:rPr>
        <w:t>ection 3.1.4.22</w:t>
      </w:r>
      <w:r>
        <w:rPr>
          <w:rStyle w:val="Hyperlink"/>
        </w:rPr>
        <w:fldChar w:fldCharType="end"/>
      </w:r>
      <w:r>
        <w:t xml:space="preserve">: </w:t>
      </w:r>
      <w:bookmarkEnd w:id="445"/>
      <w:r>
        <w:t>In applicable Windows Server releases, the initial value for BufferSize is 64k. Initial MinBuffers value is twice the number of processors of the system. Initial MaxBuffers value is the MinBuffers value plus 22. The initial Latency value i</w:t>
      </w:r>
      <w:r>
        <w:t>s 1 second. The initial clocktype value is 0 and the initial value for SIDType is 1.</w:t>
      </w:r>
    </w:p>
    <w:bookmarkStart w:id="446" w:name="Appendix_A_43"/>
    <w:p w:rsidR="00FC761F" w:rsidRDefault="007F722F">
      <w:r>
        <w:fldChar w:fldCharType="begin"/>
      </w:r>
      <w:r>
        <w:instrText xml:space="preserve"> HYPERLINK \l "Appendix_A_Target_43" \h </w:instrText>
      </w:r>
      <w:r>
        <w:fldChar w:fldCharType="separate"/>
      </w:r>
      <w:r>
        <w:rPr>
          <w:rStyle w:val="Hyperlink"/>
        </w:rPr>
        <w:t>&lt;43&gt; Section 3.1.4.23</w:t>
      </w:r>
      <w:r>
        <w:rPr>
          <w:rStyle w:val="Hyperlink"/>
        </w:rPr>
        <w:fldChar w:fldCharType="end"/>
      </w:r>
      <w:r>
        <w:t xml:space="preserve">: </w:t>
      </w:r>
      <w:bookmarkEnd w:id="446"/>
      <w:r>
        <w:t xml:space="preserve">Windows Vista and Windows Server 2008 ignore this </w:t>
      </w:r>
      <w:r>
        <w:rPr>
          <w:b/>
        </w:rPr>
        <w:t>flags</w:t>
      </w:r>
      <w:r>
        <w:t xml:space="preserve"> field.</w:t>
      </w:r>
    </w:p>
    <w:bookmarkStart w:id="447" w:name="Appendix_A_44"/>
    <w:p w:rsidR="00FC761F" w:rsidRDefault="007F722F">
      <w:r>
        <w:fldChar w:fldCharType="begin"/>
      </w:r>
      <w:r>
        <w:instrText xml:space="preserve"> HYPERLINK \l "Appendix_A_Target_44" \h </w:instrText>
      </w:r>
      <w:r>
        <w:fldChar w:fldCharType="separate"/>
      </w:r>
      <w:r>
        <w:rPr>
          <w:rStyle w:val="Hyperlink"/>
        </w:rPr>
        <w:t>&lt;44&gt; Section 3.1.4.23</w:t>
      </w:r>
      <w:r>
        <w:rPr>
          <w:rStyle w:val="Hyperlink"/>
        </w:rPr>
        <w:fldChar w:fldCharType="end"/>
      </w:r>
      <w:r>
        <w:t xml:space="preserve">: </w:t>
      </w:r>
      <w:bookmarkEnd w:id="447"/>
      <w:r>
        <w:t>In Windows, the server uses registry to implement the publisher table. The security descriptor for the publisher table is provided by the Windows registry system.</w:t>
      </w:r>
    </w:p>
    <w:bookmarkStart w:id="448" w:name="Appendix_A_45"/>
    <w:p w:rsidR="00FC761F" w:rsidRDefault="007F722F">
      <w:r>
        <w:fldChar w:fldCharType="begin"/>
      </w:r>
      <w:r>
        <w:instrText xml:space="preserve"> HYPERLINK \l "Appendix_A_Target_45" \h </w:instrText>
      </w:r>
      <w:r>
        <w:fldChar w:fldCharType="separate"/>
      </w:r>
      <w:r>
        <w:rPr>
          <w:rStyle w:val="Hyperlink"/>
        </w:rPr>
        <w:t>&lt;45&gt; Section 3.1.4.24</w:t>
      </w:r>
      <w:r>
        <w:rPr>
          <w:rStyle w:val="Hyperlink"/>
        </w:rPr>
        <w:fldChar w:fldCharType="end"/>
      </w:r>
      <w:r>
        <w:t xml:space="preserve">: </w:t>
      </w:r>
      <w:bookmarkEnd w:id="448"/>
      <w:r>
        <w:t>Win</w:t>
      </w:r>
      <w:r>
        <w:t xml:space="preserve">dows Vista and Windows Server 2008 ignore this </w:t>
      </w:r>
      <w:r>
        <w:rPr>
          <w:b/>
        </w:rPr>
        <w:t>flags</w:t>
      </w:r>
      <w:r>
        <w:t xml:space="preserve"> field.</w:t>
      </w:r>
    </w:p>
    <w:bookmarkStart w:id="449" w:name="Appendix_A_46"/>
    <w:p w:rsidR="00FC761F" w:rsidRDefault="007F722F">
      <w:r>
        <w:fldChar w:fldCharType="begin"/>
      </w:r>
      <w:r>
        <w:instrText xml:space="preserve"> HYPERLINK \l "Appendix_A_Target_46" \h </w:instrText>
      </w:r>
      <w:r>
        <w:fldChar w:fldCharType="separate"/>
      </w:r>
      <w:r>
        <w:rPr>
          <w:rStyle w:val="Hyperlink"/>
        </w:rPr>
        <w:t>&lt;46&gt; Section 3.1.4.25</w:t>
      </w:r>
      <w:r>
        <w:rPr>
          <w:rStyle w:val="Hyperlink"/>
        </w:rPr>
        <w:fldChar w:fldCharType="end"/>
      </w:r>
      <w:r>
        <w:t xml:space="preserve">: </w:t>
      </w:r>
      <w:bookmarkEnd w:id="449"/>
      <w:r>
        <w:t xml:space="preserve">Windows Vista and Windows Server 2008 ignore this </w:t>
      </w:r>
      <w:r>
        <w:rPr>
          <w:b/>
        </w:rPr>
        <w:t>flags</w:t>
      </w:r>
      <w:r>
        <w:t xml:space="preserve"> field.</w:t>
      </w:r>
    </w:p>
    <w:bookmarkStart w:id="450" w:name="Appendix_A_47"/>
    <w:p w:rsidR="00FC761F" w:rsidRDefault="007F722F">
      <w:r>
        <w:fldChar w:fldCharType="begin"/>
      </w:r>
      <w:r>
        <w:instrText xml:space="preserve"> HYPERLINK \l "Appendix_A_Target_47" \h </w:instrText>
      </w:r>
      <w:r>
        <w:fldChar w:fldCharType="separate"/>
      </w:r>
      <w:r>
        <w:rPr>
          <w:rStyle w:val="Hyperlink"/>
        </w:rPr>
        <w:t>&lt;47&gt; Section 3.1.4.25</w:t>
      </w:r>
      <w:r>
        <w:rPr>
          <w:rStyle w:val="Hyperlink"/>
        </w:rPr>
        <w:fldChar w:fldCharType="end"/>
      </w:r>
      <w:r>
        <w:t xml:space="preserve">: </w:t>
      </w:r>
      <w:bookmarkEnd w:id="450"/>
      <w:r>
        <w:t>I</w:t>
      </w:r>
      <w:r>
        <w:t>n Windows, the server uses a registry entry to save the publisher in the publisher table. The security descriptor for the publisher is the security descriptor for the registry entry.</w:t>
      </w:r>
    </w:p>
    <w:bookmarkStart w:id="451" w:name="Appendix_A_48"/>
    <w:p w:rsidR="00FC761F" w:rsidRDefault="007F722F">
      <w:r>
        <w:lastRenderedPageBreak/>
        <w:fldChar w:fldCharType="begin"/>
      </w:r>
      <w:r>
        <w:instrText xml:space="preserve"> HYPERLINK \l "Appendix_A_Target_48" \h </w:instrText>
      </w:r>
      <w:r>
        <w:fldChar w:fldCharType="separate"/>
      </w:r>
      <w:r>
        <w:rPr>
          <w:rStyle w:val="Hyperlink"/>
        </w:rPr>
        <w:t>&lt;48&gt; Section 3.1.4.26</w:t>
      </w:r>
      <w:r>
        <w:rPr>
          <w:rStyle w:val="Hyperlink"/>
        </w:rPr>
        <w:fldChar w:fldCharType="end"/>
      </w:r>
      <w:r>
        <w:t xml:space="preserve">: </w:t>
      </w:r>
      <w:bookmarkEnd w:id="451"/>
      <w:r>
        <w:t>Windows</w:t>
      </w:r>
      <w:r>
        <w:t xml:space="preserve"> Vista and Windows Server 2008 ignore this </w:t>
      </w:r>
      <w:r>
        <w:rPr>
          <w:b/>
        </w:rPr>
        <w:t>flags</w:t>
      </w:r>
      <w:r>
        <w:t xml:space="preserve"> field.</w:t>
      </w:r>
    </w:p>
    <w:bookmarkStart w:id="452" w:name="Appendix_A_49"/>
    <w:p w:rsidR="00FC761F" w:rsidRDefault="007F722F">
      <w:r>
        <w:fldChar w:fldCharType="begin"/>
      </w:r>
      <w:r>
        <w:instrText xml:space="preserve"> HYPERLINK \l "Appendix_A_Target_49" \h </w:instrText>
      </w:r>
      <w:r>
        <w:fldChar w:fldCharType="separate"/>
      </w:r>
      <w:r>
        <w:rPr>
          <w:rStyle w:val="Hyperlink"/>
        </w:rPr>
        <w:t>&lt;49&gt; Section 3.1.4.26</w:t>
      </w:r>
      <w:r>
        <w:rPr>
          <w:rStyle w:val="Hyperlink"/>
        </w:rPr>
        <w:fldChar w:fldCharType="end"/>
      </w:r>
      <w:r>
        <w:t xml:space="preserve">: </w:t>
      </w:r>
      <w:bookmarkEnd w:id="452"/>
      <w:r>
        <w:t xml:space="preserve">In Windows, the server does not do a complete validation of the handle. It verifies that the handle can be transformed into a pointer </w:t>
      </w:r>
      <w:r>
        <w:t>in the proper address space and that the pointer points to a buffer that states a correct context handle type, and fails with ERROR_INVALID_PARAMETER (0x00000057) if the handle type does not match. Therefore, it is possible to circumvent the server, especi</w:t>
      </w:r>
      <w:r>
        <w:t>ally if the handle has been obtained from a different method in this specification. In that case, the server's behavior is undefined and can potentially cause system issues.</w:t>
      </w:r>
    </w:p>
    <w:bookmarkStart w:id="453" w:name="Appendix_A_50"/>
    <w:p w:rsidR="00FC761F" w:rsidRDefault="007F722F">
      <w:r>
        <w:fldChar w:fldCharType="begin"/>
      </w:r>
      <w:r>
        <w:instrText xml:space="preserve"> HYPERLINK \l "Appendix_A_Target_50" \h </w:instrText>
      </w:r>
      <w:r>
        <w:fldChar w:fldCharType="separate"/>
      </w:r>
      <w:r>
        <w:rPr>
          <w:rStyle w:val="Hyperlink"/>
        </w:rPr>
        <w:t>&lt;50&gt; Section 3.1.4.26</w:t>
      </w:r>
      <w:r>
        <w:rPr>
          <w:rStyle w:val="Hyperlink"/>
        </w:rPr>
        <w:fldChar w:fldCharType="end"/>
      </w:r>
      <w:r>
        <w:t xml:space="preserve">: </w:t>
      </w:r>
      <w:bookmarkEnd w:id="453"/>
      <w:r>
        <w:t>In applicable Wi</w:t>
      </w:r>
      <w:r>
        <w:t xml:space="preserve">ndows Server releases, the server does not return an error in this case and sets nothing in the </w:t>
      </w:r>
      <w:r>
        <w:rPr>
          <w:i/>
        </w:rPr>
        <w:t>pubMetadataProps</w:t>
      </w:r>
      <w:r>
        <w:t xml:space="preserve"> parameter.</w:t>
      </w:r>
    </w:p>
    <w:bookmarkStart w:id="454" w:name="Appendix_A_51"/>
    <w:p w:rsidR="00FC761F" w:rsidRDefault="007F722F">
      <w:r>
        <w:fldChar w:fldCharType="begin"/>
      </w:r>
      <w:r>
        <w:instrText xml:space="preserve"> HYPERLINK \l "Appendix_A_Target_51" \h </w:instrText>
      </w:r>
      <w:r>
        <w:fldChar w:fldCharType="separate"/>
      </w:r>
      <w:r>
        <w:rPr>
          <w:rStyle w:val="Hyperlink"/>
        </w:rPr>
        <w:t>&lt;51&gt; Section 3.1.4.26</w:t>
      </w:r>
      <w:r>
        <w:rPr>
          <w:rStyle w:val="Hyperlink"/>
        </w:rPr>
        <w:fldChar w:fldCharType="end"/>
      </w:r>
      <w:r>
        <w:t xml:space="preserve">: </w:t>
      </w:r>
      <w:bookmarkEnd w:id="454"/>
      <w:r>
        <w:t>A Windows implementation wraps the RPC calls with an API layer tha</w:t>
      </w:r>
      <w:r>
        <w:t>t provides default values for metadata that are not supplied by the publisher. For example, Windows provides a helplink based on the executable name for a particular provider if that provider does not supply a helplink.</w:t>
      </w:r>
    </w:p>
    <w:bookmarkStart w:id="455" w:name="Appendix_A_52"/>
    <w:p w:rsidR="00FC761F" w:rsidRDefault="007F722F">
      <w:r>
        <w:fldChar w:fldCharType="begin"/>
      </w:r>
      <w:r>
        <w:instrText xml:space="preserve"> HYPERLINK \l "Appendix_A_Target_5</w:instrText>
      </w:r>
      <w:r>
        <w:instrText xml:space="preserve">2" \h </w:instrText>
      </w:r>
      <w:r>
        <w:fldChar w:fldCharType="separate"/>
      </w:r>
      <w:r>
        <w:rPr>
          <w:rStyle w:val="Hyperlink"/>
        </w:rPr>
        <w:t>&lt;52&gt; Section 3.1.4.27</w:t>
      </w:r>
      <w:r>
        <w:rPr>
          <w:rStyle w:val="Hyperlink"/>
        </w:rPr>
        <w:fldChar w:fldCharType="end"/>
      </w:r>
      <w:r>
        <w:t xml:space="preserve">: </w:t>
      </w:r>
      <w:bookmarkEnd w:id="455"/>
      <w:r>
        <w:t xml:space="preserve">Windows Vista and Windows Server 2008 ignore this </w:t>
      </w:r>
      <w:r>
        <w:rPr>
          <w:b/>
        </w:rPr>
        <w:t>flags</w:t>
      </w:r>
      <w:r>
        <w:t xml:space="preserve"> field.</w:t>
      </w:r>
    </w:p>
    <w:bookmarkStart w:id="456" w:name="Appendix_A_53"/>
    <w:p w:rsidR="00FC761F" w:rsidRDefault="007F722F">
      <w:r>
        <w:fldChar w:fldCharType="begin"/>
      </w:r>
      <w:r>
        <w:instrText xml:space="preserve"> HYPERLINK \l "Appendix_A_Target_53" \h </w:instrText>
      </w:r>
      <w:r>
        <w:fldChar w:fldCharType="separate"/>
      </w:r>
      <w:r>
        <w:rPr>
          <w:rStyle w:val="Hyperlink"/>
        </w:rPr>
        <w:t>&lt;53&gt; Section 3.1.4.27</w:t>
      </w:r>
      <w:r>
        <w:rPr>
          <w:rStyle w:val="Hyperlink"/>
        </w:rPr>
        <w:fldChar w:fldCharType="end"/>
      </w:r>
      <w:r>
        <w:t xml:space="preserve">: </w:t>
      </w:r>
      <w:bookmarkEnd w:id="456"/>
      <w:r>
        <w:t>In Windows, the server does not do a thorough validation of the handle. It verifies that the hand</w:t>
      </w:r>
      <w:r>
        <w:t>le can be transformed into a pointer in the proper address space, and that the pointer points to a buffer that states a correct context handle type, and fails with ERROR_INVALID_PARAMETER (0x00000057) if the handle type does not match. Therefore, it is pos</w:t>
      </w:r>
      <w:r>
        <w:t>sible to circumvent the server, especially if the handle has been obtained from a different method in this specification. In that case, the server's behavior is undefined and can potentially cause system issues.</w:t>
      </w:r>
    </w:p>
    <w:bookmarkStart w:id="457" w:name="Appendix_A_54"/>
    <w:p w:rsidR="00FC761F" w:rsidRDefault="007F722F">
      <w:r>
        <w:fldChar w:fldCharType="begin"/>
      </w:r>
      <w:r>
        <w:instrText xml:space="preserve"> HYPERLINK \l "Appendix_A_Target_54" \h </w:instrText>
      </w:r>
      <w:r>
        <w:fldChar w:fldCharType="separate"/>
      </w:r>
      <w:r>
        <w:rPr>
          <w:rStyle w:val="Hyperlink"/>
        </w:rPr>
        <w:t>&lt;</w:t>
      </w:r>
      <w:r>
        <w:rPr>
          <w:rStyle w:val="Hyperlink"/>
        </w:rPr>
        <w:t>54&gt; Section 3.1.4.28</w:t>
      </w:r>
      <w:r>
        <w:rPr>
          <w:rStyle w:val="Hyperlink"/>
        </w:rPr>
        <w:fldChar w:fldCharType="end"/>
      </w:r>
      <w:r>
        <w:t xml:space="preserve">: </w:t>
      </w:r>
      <w:bookmarkEnd w:id="457"/>
      <w:r>
        <w:t>Windows Server 2008 does not validate this flag.</w:t>
      </w:r>
    </w:p>
    <w:bookmarkStart w:id="458" w:name="Appendix_A_55"/>
    <w:p w:rsidR="00FC761F" w:rsidRDefault="007F722F">
      <w:r>
        <w:fldChar w:fldCharType="begin"/>
      </w:r>
      <w:r>
        <w:instrText xml:space="preserve"> HYPERLINK \l "Appendix_A_Target_55" \h </w:instrText>
      </w:r>
      <w:r>
        <w:fldChar w:fldCharType="separate"/>
      </w:r>
      <w:r>
        <w:rPr>
          <w:rStyle w:val="Hyperlink"/>
        </w:rPr>
        <w:t>&lt;55&gt; Section 3.1.4.28</w:t>
      </w:r>
      <w:r>
        <w:rPr>
          <w:rStyle w:val="Hyperlink"/>
        </w:rPr>
        <w:fldChar w:fldCharType="end"/>
      </w:r>
      <w:r>
        <w:t xml:space="preserve">: </w:t>
      </w:r>
      <w:bookmarkEnd w:id="458"/>
      <w:r>
        <w:t xml:space="preserve">In Windows, the server does not do a thorough validation of the handle. It verifies that the handle can be transformed </w:t>
      </w:r>
      <w:r>
        <w:t>into a pointer in the proper address space and that the pointer points to a buffer that states a correct handle type, and fails with ERROR_INVALID_PARAMETER (0x00000057) if the handle type does not match. Therefore, it is possible to circumvent the server,</w:t>
      </w:r>
      <w:r>
        <w:t xml:space="preserve"> especially if the handle has been obtained from a different method in this specification. In that case, the server's behavior is undefined and can potentially cause system issues.</w:t>
      </w:r>
    </w:p>
    <w:bookmarkStart w:id="459" w:name="Appendix_A_56"/>
    <w:p w:rsidR="00FC761F" w:rsidRDefault="007F722F">
      <w:r>
        <w:fldChar w:fldCharType="begin"/>
      </w:r>
      <w:r>
        <w:instrText xml:space="preserve"> HYPERLINK \l "Appendix_A_Target_56" \h </w:instrText>
      </w:r>
      <w:r>
        <w:fldChar w:fldCharType="separate"/>
      </w:r>
      <w:r>
        <w:rPr>
          <w:rStyle w:val="Hyperlink"/>
        </w:rPr>
        <w:t>&lt;56&gt; Section 3.1.4.28</w:t>
      </w:r>
      <w:r>
        <w:rPr>
          <w:rStyle w:val="Hyperlink"/>
        </w:rPr>
        <w:fldChar w:fldCharType="end"/>
      </w:r>
      <w:r>
        <w:t xml:space="preserve">: </w:t>
      </w:r>
      <w:bookmarkEnd w:id="459"/>
      <w:r>
        <w:t xml:space="preserve">In </w:t>
      </w:r>
      <w:r>
        <w:t>Windows, the method does not fail when there is no metadata to return.</w:t>
      </w:r>
    </w:p>
    <w:bookmarkStart w:id="460" w:name="Appendix_A_57"/>
    <w:p w:rsidR="00FC761F" w:rsidRDefault="007F722F">
      <w:r>
        <w:fldChar w:fldCharType="begin"/>
      </w:r>
      <w:r>
        <w:instrText xml:space="preserve"> HYPERLINK \l "Appendix_A_Target_57" \h </w:instrText>
      </w:r>
      <w:r>
        <w:fldChar w:fldCharType="separate"/>
      </w:r>
      <w:r>
        <w:rPr>
          <w:rStyle w:val="Hyperlink"/>
        </w:rPr>
        <w:t>&lt;57&gt; Section 3.1.4.29</w:t>
      </w:r>
      <w:r>
        <w:rPr>
          <w:rStyle w:val="Hyperlink"/>
        </w:rPr>
        <w:fldChar w:fldCharType="end"/>
      </w:r>
      <w:r>
        <w:t xml:space="preserve">: </w:t>
      </w:r>
      <w:bookmarkEnd w:id="460"/>
      <w:r>
        <w:t>In Windows, the server does not validate the path parameter, and will start a new, partially configured channel or publ</w:t>
      </w:r>
      <w:r>
        <w:t>isher registration if supplied with an invalid name.</w:t>
      </w:r>
    </w:p>
    <w:bookmarkStart w:id="461" w:name="Appendix_A_58"/>
    <w:p w:rsidR="00FC761F" w:rsidRDefault="007F722F">
      <w:r>
        <w:fldChar w:fldCharType="begin"/>
      </w:r>
      <w:r>
        <w:instrText xml:space="preserve"> HYPERLINK \l "Appendix_A_Target_58" \h </w:instrText>
      </w:r>
      <w:r>
        <w:fldChar w:fldCharType="separate"/>
      </w:r>
      <w:r>
        <w:rPr>
          <w:rStyle w:val="Hyperlink"/>
        </w:rPr>
        <w:t>&lt;58&gt; Section 3.1.4.30</w:t>
      </w:r>
      <w:r>
        <w:rPr>
          <w:rStyle w:val="Hyperlink"/>
        </w:rPr>
        <w:fldChar w:fldCharType="end"/>
      </w:r>
      <w:r>
        <w:t xml:space="preserve">: </w:t>
      </w:r>
      <w:bookmarkEnd w:id="461"/>
      <w:r>
        <w:t>In Windows, the server only validates that the path parameter is syntactically correct; it does not validate that the channel exists. The</w:t>
      </w:r>
      <w:r>
        <w:t xml:space="preserve"> server returns ERROR_SUCCESS (0x00000000) if it is passed a channel name which is syntactically correct but nonexistent.</w:t>
      </w:r>
    </w:p>
    <w:bookmarkStart w:id="462" w:name="Appendix_A_59"/>
    <w:p w:rsidR="00FC761F" w:rsidRDefault="007F722F">
      <w:r>
        <w:fldChar w:fldCharType="begin"/>
      </w:r>
      <w:r>
        <w:instrText xml:space="preserve"> HYPERLINK \l "Appendix_A_Target_59" \h </w:instrText>
      </w:r>
      <w:r>
        <w:fldChar w:fldCharType="separate"/>
      </w:r>
      <w:r>
        <w:rPr>
          <w:rStyle w:val="Hyperlink"/>
        </w:rPr>
        <w:t>&lt;59&gt; Section 3.1.4.30</w:t>
      </w:r>
      <w:r>
        <w:rPr>
          <w:rStyle w:val="Hyperlink"/>
        </w:rPr>
        <w:fldChar w:fldCharType="end"/>
      </w:r>
      <w:r>
        <w:t xml:space="preserve">: </w:t>
      </w:r>
      <w:bookmarkEnd w:id="462"/>
      <w:r>
        <w:t>In applicable Windows Server releases, the server returns ERROR_INVA</w:t>
      </w:r>
      <w:r>
        <w:t>LID_PARAMETER (0x00000057). When the path is NULL, the server returns any possible error codes a RegOpenKeyEx function could return.</w:t>
      </w:r>
    </w:p>
    <w:bookmarkStart w:id="463" w:name="Appendix_A_60"/>
    <w:p w:rsidR="00FC761F" w:rsidRDefault="007F722F">
      <w:r>
        <w:fldChar w:fldCharType="begin"/>
      </w:r>
      <w:r>
        <w:instrText xml:space="preserve"> HYPERLINK \l "Appendix_A_Target_60" \h </w:instrText>
      </w:r>
      <w:r>
        <w:fldChar w:fldCharType="separate"/>
      </w:r>
      <w:r>
        <w:rPr>
          <w:rStyle w:val="Hyperlink"/>
        </w:rPr>
        <w:t>&lt;60&gt; Section 3.1.4.31</w:t>
      </w:r>
      <w:r>
        <w:rPr>
          <w:rStyle w:val="Hyperlink"/>
        </w:rPr>
        <w:fldChar w:fldCharType="end"/>
      </w:r>
      <w:r>
        <w:t xml:space="preserve">: </w:t>
      </w:r>
      <w:bookmarkEnd w:id="463"/>
      <w:r>
        <w:t>In the Windows implementation, substitution parameters ar</w:t>
      </w:r>
      <w:r>
        <w:t>e denoted by "%1", "%2", and so on. An event message can be "Error number %1 occurred on disk drive %2." To format this message, the client could specify the eventId that denotes this event in the eventId parameter and supply the strings "5" and "C:" in th</w:t>
      </w:r>
      <w:r>
        <w:t>e values parameter. If the client supplied a buffer that is large enough in the strings parameter, the server would set that buffer to "Error number 5 occurred on disk drive C".</w:t>
      </w:r>
    </w:p>
    <w:bookmarkStart w:id="464" w:name="Appendix_A_61"/>
    <w:p w:rsidR="00FC761F" w:rsidRDefault="007F722F">
      <w:r>
        <w:fldChar w:fldCharType="begin"/>
      </w:r>
      <w:r>
        <w:instrText xml:space="preserve"> HYPERLINK \l "Appendix_A_Target_61" \h </w:instrText>
      </w:r>
      <w:r>
        <w:fldChar w:fldCharType="separate"/>
      </w:r>
      <w:r>
        <w:rPr>
          <w:rStyle w:val="Hyperlink"/>
        </w:rPr>
        <w:t>&lt;61&gt; Section 3.1.4.31</w:t>
      </w:r>
      <w:r>
        <w:rPr>
          <w:rStyle w:val="Hyperlink"/>
        </w:rPr>
        <w:fldChar w:fldCharType="end"/>
      </w:r>
      <w:r>
        <w:t xml:space="preserve">: </w:t>
      </w:r>
      <w:bookmarkEnd w:id="464"/>
      <w:r>
        <w:t xml:space="preserve">In Windows, </w:t>
      </w:r>
      <w:r>
        <w:t xml:space="preserve">the server does not do a complete validation of the handle. It verifies that the handle can be transformed into a pointer in the proper address space and that the </w:t>
      </w:r>
      <w:r>
        <w:lastRenderedPageBreak/>
        <w:t>pointer points to a buffer that states a correct handle type, and fails with ERROR_INVALID_PA</w:t>
      </w:r>
      <w:r>
        <w:t>RAMETER (0x00000057) if the handle type does not match. Therefore, it is possible to circumvent the server, especially if the handle has been obtained from a different method in this specification. In that case, the server's behavior is undefined and can p</w:t>
      </w:r>
      <w:r>
        <w:t>otentially cause system issues.</w:t>
      </w:r>
    </w:p>
    <w:bookmarkStart w:id="465" w:name="Appendix_A_62"/>
    <w:p w:rsidR="00FC761F" w:rsidRDefault="007F722F">
      <w:r>
        <w:fldChar w:fldCharType="begin"/>
      </w:r>
      <w:r>
        <w:instrText xml:space="preserve"> HYPERLINK \l "Appendix_A_Target_62" \h </w:instrText>
      </w:r>
      <w:r>
        <w:fldChar w:fldCharType="separate"/>
      </w:r>
      <w:r>
        <w:rPr>
          <w:rStyle w:val="Hyperlink"/>
        </w:rPr>
        <w:t>&lt;62&gt; Section 3.1.4.31</w:t>
      </w:r>
      <w:r>
        <w:rPr>
          <w:rStyle w:val="Hyperlink"/>
        </w:rPr>
        <w:fldChar w:fldCharType="end"/>
      </w:r>
      <w:r>
        <w:t xml:space="preserve">: </w:t>
      </w:r>
      <w:bookmarkEnd w:id="465"/>
      <w:r>
        <w:t xml:space="preserve">In applicable Windows Server releases, the server uses the FormatMessage function (see </w:t>
      </w:r>
      <w:hyperlink r:id="rId253">
        <w:r>
          <w:rPr>
            <w:rStyle w:val="Hyperlink"/>
          </w:rPr>
          <w:t>[MSDN-</w:t>
        </w:r>
        <w:r>
          <w:rPr>
            <w:rStyle w:val="Hyperlink"/>
          </w:rPr>
          <w:t>FMT]</w:t>
        </w:r>
      </w:hyperlink>
      <w:r>
        <w:t>) to perform this task.</w:t>
      </w:r>
    </w:p>
    <w:bookmarkStart w:id="466" w:name="Appendix_A_63"/>
    <w:p w:rsidR="00FC761F" w:rsidRDefault="007F722F">
      <w:r>
        <w:fldChar w:fldCharType="begin"/>
      </w:r>
      <w:r>
        <w:instrText xml:space="preserve"> HYPERLINK \l "Appendix_A_Target_63" \h </w:instrText>
      </w:r>
      <w:r>
        <w:fldChar w:fldCharType="separate"/>
      </w:r>
      <w:r>
        <w:rPr>
          <w:rStyle w:val="Hyperlink"/>
        </w:rPr>
        <w:t>&lt;63&gt; Section 3.1.4.31</w:t>
      </w:r>
      <w:r>
        <w:rPr>
          <w:rStyle w:val="Hyperlink"/>
        </w:rPr>
        <w:fldChar w:fldCharType="end"/>
      </w:r>
      <w:r>
        <w:t xml:space="preserve">: </w:t>
      </w:r>
      <w:bookmarkEnd w:id="466"/>
      <w:r>
        <w:t>In applicable Windows Server releases, the server uses the FormatMessage function (see [MSDN-FMT]) to perform this task.</w:t>
      </w:r>
    </w:p>
    <w:bookmarkStart w:id="467" w:name="Appendix_A_64"/>
    <w:p w:rsidR="00FC761F" w:rsidRDefault="007F722F">
      <w:r>
        <w:fldChar w:fldCharType="begin"/>
      </w:r>
      <w:r>
        <w:instrText xml:space="preserve"> HYPERLINK \l "Appendix_A_Target_64" \h</w:instrText>
      </w:r>
      <w:r>
        <w:instrText xml:space="preserve"> </w:instrText>
      </w:r>
      <w:r>
        <w:fldChar w:fldCharType="separate"/>
      </w:r>
      <w:r>
        <w:rPr>
          <w:rStyle w:val="Hyperlink"/>
        </w:rPr>
        <w:t>&lt;64&gt; Section 3.1.4.33</w:t>
      </w:r>
      <w:r>
        <w:rPr>
          <w:rStyle w:val="Hyperlink"/>
        </w:rPr>
        <w:fldChar w:fldCharType="end"/>
      </w:r>
      <w:r>
        <w:t xml:space="preserve">: </w:t>
      </w:r>
      <w:bookmarkEnd w:id="467"/>
      <w:r>
        <w:t>In Windows, the server does not do a complete validation of the handle. It verifies that the handle can be transformed into a pointer in the proper address space and that the pointer points to a buffer that states a correct context</w:t>
      </w:r>
      <w:r>
        <w:t xml:space="preserve"> handle type, and fails with ERROR_INVALID_PARAMETER (0x00000057) if the handle type does not match. Therefore, it is possible to circumvent the server, especially if the handle has been obtained from a different method in this specification. In that case,</w:t>
      </w:r>
      <w:r>
        <w:t xml:space="preserve"> the server's behavior is undefined and can potentially cause system issues.</w:t>
      </w:r>
    </w:p>
    <w:bookmarkStart w:id="468" w:name="Appendix_A_65"/>
    <w:p w:rsidR="00FC761F" w:rsidRDefault="007F722F">
      <w:r>
        <w:fldChar w:fldCharType="begin"/>
      </w:r>
      <w:r>
        <w:instrText xml:space="preserve"> HYPERLINK \l "Appendix_A_Target_65" \h </w:instrText>
      </w:r>
      <w:r>
        <w:fldChar w:fldCharType="separate"/>
      </w:r>
      <w:r>
        <w:rPr>
          <w:rStyle w:val="Hyperlink"/>
        </w:rPr>
        <w:t>&lt;65&gt; Section 3.1.4.34</w:t>
      </w:r>
      <w:r>
        <w:rPr>
          <w:rStyle w:val="Hyperlink"/>
        </w:rPr>
        <w:fldChar w:fldCharType="end"/>
      </w:r>
      <w:r>
        <w:t xml:space="preserve">: </w:t>
      </w:r>
      <w:bookmarkEnd w:id="468"/>
      <w:r>
        <w:t>In Windows, the server does not do a complete validation of the handle. It verifies that the handle can be transf</w:t>
      </w:r>
      <w:r>
        <w:t>ormed into a pointer in the proper address space and that the pointer points to a buffer that states a correct context handle type, and fails with ERROR_INVALID_PARAMETER (0x00000057) if the handle type does not match. Therefore, it is possible to circumve</w:t>
      </w:r>
      <w:r>
        <w:t>nt the server, especially if the handle has been obtained from a different method in this specification. In that case, the server's behavior is undefined and can potentially cause system issues.</w:t>
      </w:r>
    </w:p>
    <w:bookmarkStart w:id="469" w:name="Appendix_A_66"/>
    <w:p w:rsidR="00FC761F" w:rsidRDefault="007F722F">
      <w:r>
        <w:fldChar w:fldCharType="begin"/>
      </w:r>
      <w:r>
        <w:instrText xml:space="preserve"> HYPERLINK \l "Appendix_A_Target_66" \h </w:instrText>
      </w:r>
      <w:r>
        <w:fldChar w:fldCharType="separate"/>
      </w:r>
      <w:r>
        <w:rPr>
          <w:rStyle w:val="Hyperlink"/>
        </w:rPr>
        <w:t>&lt;66&gt; Section 3.1.4</w:t>
      </w:r>
      <w:r>
        <w:rPr>
          <w:rStyle w:val="Hyperlink"/>
        </w:rPr>
        <w:t>.36</w:t>
      </w:r>
      <w:r>
        <w:rPr>
          <w:rStyle w:val="Hyperlink"/>
        </w:rPr>
        <w:fldChar w:fldCharType="end"/>
      </w:r>
      <w:r>
        <w:t xml:space="preserve">: </w:t>
      </w:r>
      <w:bookmarkEnd w:id="469"/>
      <w:r>
        <w:t xml:space="preserve">Windows implementations of this protocol use the GetThreadPreferredUILanguages function </w:t>
      </w:r>
      <w:hyperlink r:id="rId254">
        <w:r>
          <w:rPr>
            <w:rStyle w:val="Hyperlink"/>
          </w:rPr>
          <w:t>[MSDN-GETTHDPREUILANG]</w:t>
        </w:r>
      </w:hyperlink>
      <w:r>
        <w:t xml:space="preserve"> to determine the fallback locale.</w:t>
      </w:r>
    </w:p>
    <w:bookmarkStart w:id="470" w:name="Appendix_A_67"/>
    <w:p w:rsidR="00FC761F" w:rsidRDefault="007F722F">
      <w:r>
        <w:fldChar w:fldCharType="begin"/>
      </w:r>
      <w:r>
        <w:instrText xml:space="preserve"> HYPERLINK \l "Appendix_A_Target_67" \</w:instrText>
      </w:r>
      <w:r>
        <w:instrText xml:space="preserve">h </w:instrText>
      </w:r>
      <w:r>
        <w:fldChar w:fldCharType="separate"/>
      </w:r>
      <w:r>
        <w:rPr>
          <w:rStyle w:val="Hyperlink"/>
        </w:rPr>
        <w:t>&lt;67&gt; Section 3.1.4.36</w:t>
      </w:r>
      <w:r>
        <w:rPr>
          <w:rStyle w:val="Hyperlink"/>
        </w:rPr>
        <w:fldChar w:fldCharType="end"/>
      </w:r>
      <w:r>
        <w:t xml:space="preserve">: </w:t>
      </w:r>
      <w:bookmarkEnd w:id="470"/>
      <w:r>
        <w:t xml:space="preserve">In Windows Vista and Windows Server 2008, the server does not validate the </w:t>
      </w:r>
      <w:r>
        <w:rPr>
          <w:i/>
        </w:rPr>
        <w:t>flags</w:t>
      </w:r>
      <w:r>
        <w:t xml:space="preserve"> parameter. The server responds to flags 0x0 and 0x100, and ignores all others.</w:t>
      </w:r>
    </w:p>
    <w:bookmarkStart w:id="471" w:name="Appendix_A_68"/>
    <w:p w:rsidR="00FC761F" w:rsidRDefault="007F722F">
      <w:r>
        <w:fldChar w:fldCharType="begin"/>
      </w:r>
      <w:r>
        <w:instrText xml:space="preserve"> HYPERLINK \l "Appendix_A_Target_68" \h </w:instrText>
      </w:r>
      <w:r>
        <w:fldChar w:fldCharType="separate"/>
      </w:r>
      <w:r>
        <w:rPr>
          <w:rStyle w:val="Hyperlink"/>
        </w:rPr>
        <w:t>&lt;68&gt; Section 3.2.7</w:t>
      </w:r>
      <w:r>
        <w:rPr>
          <w:rStyle w:val="Hyperlink"/>
        </w:rPr>
        <w:fldChar w:fldCharType="end"/>
      </w:r>
      <w:r>
        <w:t xml:space="preserve">: </w:t>
      </w:r>
      <w:bookmarkEnd w:id="471"/>
      <w:r>
        <w:t>In a Wi</w:t>
      </w:r>
      <w:r>
        <w:t xml:space="preserve">ndows client implementation, because applicable Windows Server releases keep the publisher table in the registry, the client accesses the registry directly and finds the resource file location for a given publisher and changes the registry value directly. </w:t>
      </w:r>
      <w:r>
        <w:t xml:space="preserve">The resource file location is saved in the registry: "HKEY_LOCAL_MACHINE\SOFTWARE\Microsoft\Windows\CurrentVersion\WINEVT\Publishers\&lt;Publisher Identifier&gt;\ResourceFileName". When the </w:t>
      </w:r>
      <w:r>
        <w:rPr>
          <w:b/>
        </w:rPr>
        <w:t>EvtRpcAssertConfig</w:t>
      </w:r>
      <w:r>
        <w:t xml:space="preserve"> method (section </w:t>
      </w:r>
      <w:hyperlink w:anchor="Section_79e816425ef149639e77798d2a6c2b1a" w:history="1">
        <w:r>
          <w:rPr>
            <w:rStyle w:val="Hyperlink"/>
          </w:rPr>
          <w:t>3.1.4.29</w:t>
        </w:r>
      </w:hyperlink>
      <w:r>
        <w:t xml:space="preserve">) is issued, the server locates the same key, reads the </w:t>
      </w:r>
      <w:r>
        <w:rPr>
          <w:i/>
        </w:rPr>
        <w:t>ResourceFileName</w:t>
      </w:r>
      <w:r>
        <w:t>, and tries to open it. If the file can be opened, applicable Windows Server releases accept the change and save it. Otherwise, the registry change is re</w:t>
      </w:r>
      <w:r>
        <w:t>verted and the client's change is discarded.</w:t>
      </w:r>
    </w:p>
    <w:p w:rsidR="00FC761F" w:rsidRDefault="007F722F">
      <w:pPr>
        <w:pStyle w:val="Heading1"/>
      </w:pPr>
      <w:bookmarkStart w:id="472" w:name="section_80810bda987e483d90d6f5afd181dc47"/>
      <w:bookmarkStart w:id="473" w:name="_Toc508101966"/>
      <w:r>
        <w:lastRenderedPageBreak/>
        <w:t>Change Tracking</w:t>
      </w:r>
      <w:bookmarkEnd w:id="472"/>
      <w:bookmarkEnd w:id="4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F722F" w:rsidP="00380B90">
      <w:r w:rsidRPr="00F6169D">
        <w:t xml:space="preserve">This section identifies changes that were made to this document since the last release. Changes are classified as Major, Minor, or None. </w:t>
      </w:r>
    </w:p>
    <w:p w:rsidR="00380B90" w:rsidRDefault="007F722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F722F" w:rsidP="00380B90">
      <w:pPr>
        <w:pStyle w:val="ListParagraph"/>
        <w:numPr>
          <w:ilvl w:val="0"/>
          <w:numId w:val="89"/>
        </w:numPr>
        <w:contextualSpacing/>
      </w:pPr>
      <w:r>
        <w:t>A document revision that incorporates changes to interoper</w:t>
      </w:r>
      <w:r>
        <w:t>ability requirements.</w:t>
      </w:r>
    </w:p>
    <w:p w:rsidR="00380B90" w:rsidRDefault="007F722F" w:rsidP="00380B90">
      <w:pPr>
        <w:pStyle w:val="ListParagraph"/>
        <w:numPr>
          <w:ilvl w:val="0"/>
          <w:numId w:val="89"/>
        </w:numPr>
        <w:contextualSpacing/>
      </w:pPr>
      <w:r>
        <w:t>A document revision that captures changes to protocol functionality.</w:t>
      </w:r>
    </w:p>
    <w:p w:rsidR="00380B90" w:rsidRDefault="007F722F"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7F722F"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FC761F" w:rsidRDefault="007F722F">
      <w:r>
        <w:t xml:space="preserve">The changes made to this document are listed in the following table. For more information, please contact </w:t>
      </w:r>
      <w:hyperlink r:id="rId2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08"/>
        <w:gridCol w:w="6585"/>
        <w:gridCol w:w="1222"/>
      </w:tblGrid>
      <w:tr w:rsidR="00FC761F" w:rsidTr="00FC76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761F" w:rsidRDefault="007F722F">
            <w:pPr>
              <w:pStyle w:val="TableHeaderText"/>
            </w:pPr>
            <w:r>
              <w:t>Section</w:t>
            </w:r>
          </w:p>
        </w:tc>
        <w:tc>
          <w:tcPr>
            <w:tcW w:w="0" w:type="auto"/>
            <w:vAlign w:val="center"/>
          </w:tcPr>
          <w:p w:rsidR="00FC761F" w:rsidRDefault="007F722F">
            <w:pPr>
              <w:pStyle w:val="TableHeaderText"/>
            </w:pPr>
            <w:r>
              <w:t>Description</w:t>
            </w:r>
          </w:p>
        </w:tc>
        <w:tc>
          <w:tcPr>
            <w:tcW w:w="0" w:type="auto"/>
            <w:vAlign w:val="center"/>
          </w:tcPr>
          <w:p w:rsidR="00FC761F" w:rsidRDefault="007F722F">
            <w:pPr>
              <w:pStyle w:val="TableHeaderText"/>
            </w:pPr>
            <w:r>
              <w:t>Revis</w:t>
            </w:r>
            <w:r>
              <w:t>ion class</w:t>
            </w:r>
          </w:p>
        </w:tc>
      </w:tr>
      <w:tr w:rsidR="00FC761F" w:rsidTr="00FC761F">
        <w:tc>
          <w:tcPr>
            <w:tcW w:w="0" w:type="auto"/>
            <w:vAlign w:val="center"/>
          </w:tcPr>
          <w:p w:rsidR="00FC761F" w:rsidRDefault="007F722F">
            <w:pPr>
              <w:pStyle w:val="TableBodyText"/>
            </w:pPr>
            <w:hyperlink w:anchor="Section_8c61aef7bd4b4edb8dfd3c9a7537886b">
              <w:r>
                <w:rPr>
                  <w:rStyle w:val="Hyperlink"/>
                </w:rPr>
                <w:t>2.2.13</w:t>
              </w:r>
            </w:hyperlink>
            <w:r>
              <w:t xml:space="preserve"> Event</w:t>
            </w:r>
          </w:p>
        </w:tc>
        <w:tc>
          <w:tcPr>
            <w:tcW w:w="0" w:type="auto"/>
            <w:vAlign w:val="center"/>
          </w:tcPr>
          <w:p w:rsidR="00FC761F" w:rsidRDefault="007F722F">
            <w:pPr>
              <w:pStyle w:val="TableBodyText"/>
            </w:pPr>
            <w:r>
              <w:t>8369 : Added a Container element to the schema definition for the SystemPropertiesType complex type.</w:t>
            </w:r>
          </w:p>
        </w:tc>
        <w:tc>
          <w:tcPr>
            <w:tcW w:w="0" w:type="auto"/>
            <w:vAlign w:val="center"/>
          </w:tcPr>
          <w:p w:rsidR="00FC761F" w:rsidRDefault="007F722F">
            <w:pPr>
              <w:pStyle w:val="TableBodyText"/>
            </w:pPr>
            <w:r>
              <w:t>Major</w:t>
            </w:r>
          </w:p>
        </w:tc>
      </w:tr>
      <w:tr w:rsidR="00FC761F" w:rsidTr="00FC761F">
        <w:tc>
          <w:tcPr>
            <w:tcW w:w="0" w:type="auto"/>
            <w:vAlign w:val="center"/>
          </w:tcPr>
          <w:p w:rsidR="00FC761F" w:rsidRDefault="007F722F">
            <w:pPr>
              <w:pStyle w:val="TableBodyText"/>
            </w:pPr>
            <w:hyperlink w:anchor="Section_726c3b3beaa648f2a592519459a4eeb1">
              <w:r>
                <w:rPr>
                  <w:rStyle w:val="Hyperlink"/>
                </w:rPr>
                <w:t>2.2.14</w:t>
              </w:r>
            </w:hyperlink>
            <w:r>
              <w:t xml:space="preserve"> Bookmark</w:t>
            </w:r>
          </w:p>
        </w:tc>
        <w:tc>
          <w:tcPr>
            <w:tcW w:w="0" w:type="auto"/>
            <w:vAlign w:val="center"/>
          </w:tcPr>
          <w:p w:rsidR="00FC761F" w:rsidRDefault="007F722F">
            <w:pPr>
              <w:pStyle w:val="TableBodyText"/>
            </w:pPr>
            <w:r>
              <w:t>8369 : Clarified the description for the Channel attribute to explain the result if the channel contains events from a container.</w:t>
            </w:r>
          </w:p>
        </w:tc>
        <w:tc>
          <w:tcPr>
            <w:tcW w:w="0" w:type="auto"/>
            <w:vAlign w:val="center"/>
          </w:tcPr>
          <w:p w:rsidR="00FC761F" w:rsidRDefault="007F722F">
            <w:pPr>
              <w:pStyle w:val="TableBodyText"/>
            </w:pPr>
            <w:r>
              <w:t>Major</w:t>
            </w:r>
          </w:p>
        </w:tc>
      </w:tr>
      <w:tr w:rsidR="00FC761F" w:rsidTr="00FC761F">
        <w:tc>
          <w:tcPr>
            <w:tcW w:w="0" w:type="auto"/>
            <w:vAlign w:val="center"/>
          </w:tcPr>
          <w:p w:rsidR="00FC761F" w:rsidRDefault="007F722F">
            <w:pPr>
              <w:pStyle w:val="TableBodyText"/>
            </w:pPr>
            <w:hyperlink w:anchor="Section_89a53696045d46169c1307550075d2e5">
              <w:r>
                <w:rPr>
                  <w:rStyle w:val="Hyperlink"/>
                </w:rPr>
                <w:t>2.2.16</w:t>
              </w:r>
            </w:hyperlink>
            <w:r>
              <w:t xml:space="preserve"> Query</w:t>
            </w:r>
          </w:p>
        </w:tc>
        <w:tc>
          <w:tcPr>
            <w:tcW w:w="0" w:type="auto"/>
            <w:vAlign w:val="center"/>
          </w:tcPr>
          <w:p w:rsidR="00FC761F" w:rsidRDefault="007F722F">
            <w:pPr>
              <w:pStyle w:val="TableBodyText"/>
            </w:pPr>
            <w:r>
              <w:t>8369 : Added a Target attribute to the schema definition for the QueryType complex type. Also added corresponding entry to the Attributes table.</w:t>
            </w:r>
          </w:p>
        </w:tc>
        <w:tc>
          <w:tcPr>
            <w:tcW w:w="0" w:type="auto"/>
            <w:vAlign w:val="center"/>
          </w:tcPr>
          <w:p w:rsidR="00FC761F" w:rsidRDefault="007F722F">
            <w:pPr>
              <w:pStyle w:val="TableBodyText"/>
            </w:pPr>
            <w:r>
              <w:t>Major</w:t>
            </w:r>
          </w:p>
        </w:tc>
      </w:tr>
      <w:tr w:rsidR="00FC761F" w:rsidTr="00FC761F">
        <w:tc>
          <w:tcPr>
            <w:tcW w:w="0" w:type="auto"/>
            <w:vAlign w:val="center"/>
          </w:tcPr>
          <w:p w:rsidR="00FC761F" w:rsidRDefault="007F722F">
            <w:pPr>
              <w:pStyle w:val="TableBodyText"/>
            </w:pPr>
            <w:r>
              <w:t>2.2.16 Query</w:t>
            </w:r>
          </w:p>
        </w:tc>
        <w:tc>
          <w:tcPr>
            <w:tcW w:w="0" w:type="auto"/>
            <w:vAlign w:val="center"/>
          </w:tcPr>
          <w:p w:rsidR="00FC761F" w:rsidRDefault="007F722F">
            <w:pPr>
              <w:pStyle w:val="TableBodyText"/>
            </w:pPr>
            <w:r>
              <w:t>8369 : Added a product behavior note for the Target attri</w:t>
            </w:r>
            <w:r>
              <w:t>bute.</w:t>
            </w:r>
          </w:p>
        </w:tc>
        <w:tc>
          <w:tcPr>
            <w:tcW w:w="0" w:type="auto"/>
            <w:vAlign w:val="center"/>
          </w:tcPr>
          <w:p w:rsidR="00FC761F" w:rsidRDefault="007F722F">
            <w:pPr>
              <w:pStyle w:val="TableBodyText"/>
            </w:pPr>
            <w:r>
              <w:t>Major</w:t>
            </w:r>
          </w:p>
        </w:tc>
      </w:tr>
    </w:tbl>
    <w:p w:rsidR="00FC761F" w:rsidRDefault="007F722F">
      <w:pPr>
        <w:pStyle w:val="Heading1"/>
        <w:sectPr w:rsidR="00FC761F">
          <w:footerReference w:type="default" r:id="rId256"/>
          <w:endnotePr>
            <w:numFmt w:val="decimal"/>
          </w:endnotePr>
          <w:type w:val="continuous"/>
          <w:pgSz w:w="12240" w:h="15840"/>
          <w:pgMar w:top="1080" w:right="1440" w:bottom="2016" w:left="1440" w:header="720" w:footer="720" w:gutter="0"/>
          <w:cols w:space="720"/>
          <w:docGrid w:linePitch="360"/>
        </w:sectPr>
      </w:pPr>
      <w:bookmarkStart w:id="474" w:name="section_d0f57adfa63e4aa5892bcad570703b40"/>
      <w:bookmarkStart w:id="475" w:name="_Toc508101967"/>
      <w:r>
        <w:lastRenderedPageBreak/>
        <w:t>Index</w:t>
      </w:r>
      <w:bookmarkEnd w:id="474"/>
      <w:bookmarkEnd w:id="475"/>
    </w:p>
    <w:p w:rsidR="00FC761F" w:rsidRDefault="007F722F">
      <w:pPr>
        <w:pStyle w:val="indexheader"/>
      </w:pPr>
      <w:r>
        <w:t>A</w:t>
      </w:r>
    </w:p>
    <w:p w:rsidR="00FC761F" w:rsidRDefault="00FC761F">
      <w:pPr>
        <w:spacing w:before="0" w:after="0"/>
        <w:rPr>
          <w:sz w:val="16"/>
        </w:rPr>
      </w:pPr>
    </w:p>
    <w:p w:rsidR="00FC761F" w:rsidRDefault="007F722F">
      <w:pPr>
        <w:pStyle w:val="indexentry0"/>
      </w:pPr>
      <w:r>
        <w:t>Abstract data model</w:t>
      </w:r>
    </w:p>
    <w:p w:rsidR="00FC761F" w:rsidRDefault="007F722F">
      <w:pPr>
        <w:pStyle w:val="indexentry0"/>
      </w:pPr>
      <w:r>
        <w:t xml:space="preserve">   </w:t>
      </w:r>
      <w:hyperlink w:anchor="section_c0b3d93e6e084dddbdfa1815e6371011">
        <w:r>
          <w:rPr>
            <w:rStyle w:val="Hyperlink"/>
          </w:rPr>
          <w:t>client</w:t>
        </w:r>
      </w:hyperlink>
      <w:r>
        <w:t xml:space="preserve"> </w:t>
      </w:r>
      <w:r>
        <w:fldChar w:fldCharType="begin"/>
      </w:r>
      <w:r>
        <w:instrText>PAGEREF section_c0b3d93e6e084dddbdfa1815e6371011</w:instrText>
      </w:r>
      <w:r>
        <w:fldChar w:fldCharType="separate"/>
      </w:r>
      <w:r>
        <w:rPr>
          <w:noProof/>
        </w:rPr>
        <w:t>120</w:t>
      </w:r>
      <w:r>
        <w:fldChar w:fldCharType="end"/>
      </w:r>
    </w:p>
    <w:p w:rsidR="00FC761F" w:rsidRDefault="007F722F">
      <w:pPr>
        <w:pStyle w:val="indexentry0"/>
      </w:pPr>
      <w:r>
        <w:t xml:space="preserve">   </w:t>
      </w:r>
      <w:hyperlink w:anchor="section_e389744fb5104b1eb440b2ff544608d6">
        <w:r>
          <w:rPr>
            <w:rStyle w:val="Hyperlink"/>
          </w:rPr>
          <w:t>server</w:t>
        </w:r>
      </w:hyperlink>
      <w:r>
        <w:t xml:space="preserve"> </w:t>
      </w:r>
      <w:r>
        <w:fldChar w:fldCharType="begin"/>
      </w:r>
      <w:r>
        <w:instrText>PAGEREF section_e389744fb5104b1eb440b2ff544608d6</w:instrText>
      </w:r>
      <w:r>
        <w:fldChar w:fldCharType="separate"/>
      </w:r>
      <w:r>
        <w:rPr>
          <w:noProof/>
        </w:rPr>
        <w:t>42</w:t>
      </w:r>
      <w:r>
        <w:fldChar w:fldCharType="end"/>
      </w:r>
    </w:p>
    <w:p w:rsidR="00FC761F" w:rsidRDefault="007F722F">
      <w:pPr>
        <w:pStyle w:val="indexentry0"/>
      </w:pPr>
      <w:hyperlink w:anchor="section_3a059bfda22840009f8d0509f637a552">
        <w:r>
          <w:rPr>
            <w:rStyle w:val="Hyperlink"/>
          </w:rPr>
          <w:t>Applicability</w:t>
        </w:r>
      </w:hyperlink>
      <w:r>
        <w:t xml:space="preserve"> </w:t>
      </w:r>
      <w:r>
        <w:fldChar w:fldCharType="begin"/>
      </w:r>
      <w:r>
        <w:instrText>PAGEREF section_3a059bfda22840009f8d0509f637a552</w:instrText>
      </w:r>
      <w:r>
        <w:fldChar w:fldCharType="separate"/>
      </w:r>
      <w:r>
        <w:rPr>
          <w:noProof/>
        </w:rPr>
        <w:t>14</w:t>
      </w:r>
      <w:r>
        <w:fldChar w:fldCharType="end"/>
      </w:r>
    </w:p>
    <w:p w:rsidR="00FC761F" w:rsidRDefault="007F722F">
      <w:pPr>
        <w:pStyle w:val="indexentry0"/>
      </w:pPr>
      <w:hyperlink w:anchor="section_fcbe3d7e08de48dda3800d5d0ec4711a">
        <w:r>
          <w:rPr>
            <w:rStyle w:val="Hyperlink"/>
          </w:rPr>
          <w:t>Attribute Rule</w:t>
        </w:r>
      </w:hyperlink>
      <w:r>
        <w:t xml:space="preserve"> </w:t>
      </w:r>
      <w:r>
        <w:fldChar w:fldCharType="begin"/>
      </w:r>
      <w:r>
        <w:instrText>PAGEREF section_fcbe3d7e08de48dda3800d5d0ec4711a</w:instrText>
      </w:r>
      <w:r>
        <w:fldChar w:fldCharType="separate"/>
      </w:r>
      <w:r>
        <w:rPr>
          <w:noProof/>
        </w:rPr>
        <w:t>25</w:t>
      </w:r>
      <w:r>
        <w:fldChar w:fldCharType="end"/>
      </w:r>
    </w:p>
    <w:p w:rsidR="00FC761F" w:rsidRDefault="00FC761F">
      <w:pPr>
        <w:spacing w:before="0" w:after="0"/>
        <w:rPr>
          <w:sz w:val="16"/>
        </w:rPr>
      </w:pPr>
    </w:p>
    <w:p w:rsidR="00FC761F" w:rsidRDefault="007F722F">
      <w:pPr>
        <w:pStyle w:val="indexheader"/>
      </w:pPr>
      <w:r>
        <w:t>B</w:t>
      </w:r>
    </w:p>
    <w:p w:rsidR="00FC761F" w:rsidRDefault="00FC761F">
      <w:pPr>
        <w:spacing w:before="0" w:after="0"/>
        <w:rPr>
          <w:sz w:val="16"/>
        </w:rPr>
      </w:pPr>
    </w:p>
    <w:p w:rsidR="00FC761F" w:rsidRDefault="007F722F">
      <w:pPr>
        <w:pStyle w:val="indexentry0"/>
      </w:pPr>
      <w:hyperlink w:anchor="section_68fb639d4ae249fcbec424fd44ad50f0">
        <w:r>
          <w:rPr>
            <w:rStyle w:val="Hyperlink"/>
          </w:rPr>
          <w:t>Background</w:t>
        </w:r>
      </w:hyperlink>
      <w:r>
        <w:t xml:space="preserve"> </w:t>
      </w:r>
      <w:r>
        <w:fldChar w:fldCharType="begin"/>
      </w:r>
      <w:r>
        <w:instrText>PAGEREF section_68fb639d4ae249fcbec424fd44ad50f0</w:instrText>
      </w:r>
      <w:r>
        <w:fldChar w:fldCharType="separate"/>
      </w:r>
      <w:r>
        <w:rPr>
          <w:noProof/>
        </w:rPr>
        <w:t>12</w:t>
      </w:r>
      <w:r>
        <w:fldChar w:fldCharType="end"/>
      </w:r>
    </w:p>
    <w:p w:rsidR="00FC761F" w:rsidRDefault="007F722F">
      <w:pPr>
        <w:pStyle w:val="indexentry0"/>
      </w:pPr>
      <w:hyperlink w:anchor="section_b8ed873226f94c38aae4af5fe6511aca">
        <w:r>
          <w:rPr>
            <w:rStyle w:val="Hyperlink"/>
          </w:rPr>
          <w:t>Backup and archive the event log example example</w:t>
        </w:r>
      </w:hyperlink>
      <w:r>
        <w:t xml:space="preserve"> </w:t>
      </w:r>
      <w:r>
        <w:fldChar w:fldCharType="begin"/>
      </w:r>
      <w:r>
        <w:instrText>PAGEREF section_b8ed</w:instrText>
      </w:r>
      <w:r>
        <w:instrText>873226f94c38aae4af5fe6511aca</w:instrText>
      </w:r>
      <w:r>
        <w:fldChar w:fldCharType="separate"/>
      </w:r>
      <w:r>
        <w:rPr>
          <w:noProof/>
        </w:rPr>
        <w:t>141</w:t>
      </w:r>
      <w:r>
        <w:fldChar w:fldCharType="end"/>
      </w:r>
    </w:p>
    <w:p w:rsidR="00FC761F" w:rsidRDefault="007F722F">
      <w:pPr>
        <w:pStyle w:val="indexentry0"/>
      </w:pPr>
      <w:hyperlink w:anchor="section_c73573ae1c9043a2a65fad7501155956">
        <w:r>
          <w:rPr>
            <w:rStyle w:val="Hyperlink"/>
          </w:rPr>
          <w:t>BinXml</w:t>
        </w:r>
      </w:hyperlink>
      <w:r>
        <w:t xml:space="preserve"> </w:t>
      </w:r>
      <w:r>
        <w:fldChar w:fldCharType="begin"/>
      </w:r>
      <w:r>
        <w:instrText>PAGEREF section_c73573ae1c9043a2a65fad7501155956</w:instrText>
      </w:r>
      <w:r>
        <w:fldChar w:fldCharType="separate"/>
      </w:r>
      <w:r>
        <w:rPr>
          <w:noProof/>
        </w:rPr>
        <w:t>20</w:t>
      </w:r>
      <w:r>
        <w:fldChar w:fldCharType="end"/>
      </w:r>
    </w:p>
    <w:p w:rsidR="00FC761F" w:rsidRDefault="007F722F">
      <w:pPr>
        <w:pStyle w:val="indexentry0"/>
      </w:pPr>
      <w:r>
        <w:t>BinXml - server</w:t>
      </w:r>
    </w:p>
    <w:p w:rsidR="00FC761F" w:rsidRDefault="007F722F">
      <w:pPr>
        <w:pStyle w:val="indexentry0"/>
      </w:pPr>
      <w:r>
        <w:t xml:space="preserve">   </w:t>
      </w:r>
      <w:hyperlink w:anchor="section_3e08eb46ec3d464c961416af6e232fa9">
        <w:r>
          <w:rPr>
            <w:rStyle w:val="Hyperlink"/>
          </w:rPr>
          <w:t>array type</w:t>
        </w:r>
      </w:hyperlink>
      <w:r>
        <w:t xml:space="preserve"> </w:t>
      </w:r>
      <w:r>
        <w:fldChar w:fldCharType="begin"/>
      </w:r>
      <w:r>
        <w:instrText>PAGEREF s</w:instrText>
      </w:r>
      <w:r>
        <w:instrText>ection_3e08eb46ec3d464c961416af6e232fa9</w:instrText>
      </w:r>
      <w:r>
        <w:fldChar w:fldCharType="separate"/>
      </w:r>
      <w:r>
        <w:rPr>
          <w:noProof/>
        </w:rPr>
        <w:t>64</w:t>
      </w:r>
      <w:r>
        <w:fldChar w:fldCharType="end"/>
      </w:r>
    </w:p>
    <w:p w:rsidR="00FC761F" w:rsidRDefault="007F722F">
      <w:pPr>
        <w:pStyle w:val="indexentry0"/>
      </w:pPr>
      <w:r>
        <w:t xml:space="preserve">   </w:t>
      </w:r>
      <w:hyperlink w:anchor="section_522b3b91f50c4b69ae691e978e61694a">
        <w:r>
          <w:rPr>
            <w:rStyle w:val="Hyperlink"/>
          </w:rPr>
          <w:t>BinXml templates</w:t>
        </w:r>
      </w:hyperlink>
      <w:r>
        <w:t xml:space="preserve"> </w:t>
      </w:r>
      <w:r>
        <w:fldChar w:fldCharType="begin"/>
      </w:r>
      <w:r>
        <w:instrText>PAGEREF section_522b3b91f50c4b69ae691e978e61694a</w:instrText>
      </w:r>
      <w:r>
        <w:fldChar w:fldCharType="separate"/>
      </w:r>
      <w:r>
        <w:rPr>
          <w:noProof/>
        </w:rPr>
        <w:t>60</w:t>
      </w:r>
      <w:r>
        <w:fldChar w:fldCharType="end"/>
      </w:r>
    </w:p>
    <w:p w:rsidR="00FC761F" w:rsidRDefault="007F722F">
      <w:pPr>
        <w:pStyle w:val="indexentry0"/>
      </w:pPr>
      <w:r>
        <w:t xml:space="preserve">   </w:t>
      </w:r>
      <w:hyperlink w:anchor="section_7f8dc1a526d44fd996bf141e2eeb8a76">
        <w:r>
          <w:rPr>
            <w:rStyle w:val="Hyperlink"/>
          </w:rPr>
          <w:t>BinXml type</w:t>
        </w:r>
      </w:hyperlink>
      <w:r>
        <w:t xml:space="preserve"> </w:t>
      </w:r>
      <w:r>
        <w:fldChar w:fldCharType="begin"/>
      </w:r>
      <w:r>
        <w:instrText>PAGEREF section_7f8dc1a526d44fd996bf141e2eeb8a76</w:instrText>
      </w:r>
      <w:r>
        <w:fldChar w:fldCharType="separate"/>
      </w:r>
      <w:r>
        <w:rPr>
          <w:noProof/>
        </w:rPr>
        <w:t>63</w:t>
      </w:r>
      <w:r>
        <w:fldChar w:fldCharType="end"/>
      </w:r>
    </w:p>
    <w:p w:rsidR="00FC761F" w:rsidRDefault="007F722F">
      <w:pPr>
        <w:pStyle w:val="indexentry0"/>
      </w:pPr>
      <w:r>
        <w:t xml:space="preserve">   </w:t>
      </w:r>
      <w:hyperlink w:anchor="section_d58b2f89ae8d4cec9acf08631d946247">
        <w:r>
          <w:rPr>
            <w:rStyle w:val="Hyperlink"/>
          </w:rPr>
          <w:t>optional substitutions</w:t>
        </w:r>
      </w:hyperlink>
      <w:r>
        <w:t xml:space="preserve"> </w:t>
      </w:r>
      <w:r>
        <w:fldChar w:fldCharType="begin"/>
      </w:r>
      <w:r>
        <w:instrText>PAGEREF section_d58b2f89ae8d4cec9acf08631d946247</w:instrText>
      </w:r>
      <w:r>
        <w:fldChar w:fldCharType="separate"/>
      </w:r>
      <w:r>
        <w:rPr>
          <w:noProof/>
        </w:rPr>
        <w:t>61</w:t>
      </w:r>
      <w:r>
        <w:fldChar w:fldCharType="end"/>
      </w:r>
    </w:p>
    <w:p w:rsidR="00FC761F" w:rsidRDefault="007F722F">
      <w:pPr>
        <w:pStyle w:val="indexentry0"/>
      </w:pPr>
      <w:r>
        <w:t xml:space="preserve">   </w:t>
      </w:r>
      <w:hyperlink w:anchor="section_e6fc7c72b8c0475baef725eaf1a64530">
        <w:r>
          <w:rPr>
            <w:rStyle w:val="Hyperlink"/>
          </w:rPr>
          <w:t>overview</w:t>
        </w:r>
      </w:hyperlink>
      <w:r>
        <w:t xml:space="preserve"> </w:t>
      </w:r>
      <w:r>
        <w:fldChar w:fldCharType="begin"/>
      </w:r>
      <w:r>
        <w:instrText>PAGEREF section_e6fc7c72b8c0475baef725eaf1a64530</w:instrText>
      </w:r>
      <w:r>
        <w:fldChar w:fldCharType="separate"/>
      </w:r>
      <w:r>
        <w:rPr>
          <w:noProof/>
        </w:rPr>
        <w:t>59</w:t>
      </w:r>
      <w:r>
        <w:fldChar w:fldCharType="end"/>
      </w:r>
    </w:p>
    <w:p w:rsidR="00FC761F" w:rsidRDefault="007F722F">
      <w:pPr>
        <w:pStyle w:val="indexentry0"/>
      </w:pPr>
      <w:r>
        <w:t xml:space="preserve">   </w:t>
      </w:r>
      <w:hyperlink w:anchor="section_87b200820e4d40a5adfc4fac5830d916">
        <w:r>
          <w:rPr>
            <w:rStyle w:val="Hyperlink"/>
          </w:rPr>
          <w:t>prescriptive details</w:t>
        </w:r>
      </w:hyperlink>
      <w:r>
        <w:t xml:space="preserve"> </w:t>
      </w:r>
      <w:r>
        <w:fldChar w:fldCharType="begin"/>
      </w:r>
      <w:r>
        <w:instrText>PAGEREF section_87b200820e4d40a5adfc4fac5830d916</w:instrText>
      </w:r>
      <w:r>
        <w:fldChar w:fldCharType="separate"/>
      </w:r>
      <w:r>
        <w:rPr>
          <w:noProof/>
        </w:rPr>
        <w:t>65</w:t>
      </w:r>
      <w:r>
        <w:fldChar w:fldCharType="end"/>
      </w:r>
    </w:p>
    <w:p w:rsidR="00FC761F" w:rsidRDefault="007F722F">
      <w:pPr>
        <w:pStyle w:val="indexentry0"/>
      </w:pPr>
      <w:r>
        <w:t xml:space="preserve">   </w:t>
      </w:r>
      <w:hyperlink w:anchor="section_8aa98312f1994e37a51fd3a2ccb50d60">
        <w:r>
          <w:rPr>
            <w:rStyle w:val="Hyperlink"/>
          </w:rPr>
          <w:t>type system</w:t>
        </w:r>
      </w:hyperlink>
      <w:r>
        <w:t xml:space="preserve"> </w:t>
      </w:r>
      <w:r>
        <w:fldChar w:fldCharType="begin"/>
      </w:r>
      <w:r>
        <w:instrText>PAGEREF section_8aa98312f1994e37a51fd3a2ccb50d60</w:instrText>
      </w:r>
      <w:r>
        <w:fldChar w:fldCharType="separate"/>
      </w:r>
      <w:r>
        <w:rPr>
          <w:noProof/>
        </w:rPr>
        <w:t>62</w:t>
      </w:r>
      <w:r>
        <w:fldChar w:fldCharType="end"/>
      </w:r>
    </w:p>
    <w:p w:rsidR="00FC761F" w:rsidRDefault="007F722F">
      <w:pPr>
        <w:pStyle w:val="indexentry0"/>
      </w:pPr>
      <w:hyperlink w:anchor="section_f59be2a3315d43b2987fddb8f81f022e">
        <w:r>
          <w:rPr>
            <w:rStyle w:val="Hyperlink"/>
          </w:rPr>
          <w:t>Binxml example using templates example</w:t>
        </w:r>
      </w:hyperlink>
      <w:r>
        <w:t xml:space="preserve"> </w:t>
      </w:r>
      <w:r>
        <w:fldChar w:fldCharType="begin"/>
      </w:r>
      <w:r>
        <w:instrText>PAGEREF section_f59be2a3315d43b2987fddb8f81f022e</w:instrText>
      </w:r>
      <w:r>
        <w:fldChar w:fldCharType="separate"/>
      </w:r>
      <w:r>
        <w:rPr>
          <w:noProof/>
        </w:rPr>
        <w:t>129</w:t>
      </w:r>
      <w:r>
        <w:fldChar w:fldCharType="end"/>
      </w:r>
    </w:p>
    <w:p w:rsidR="00FC761F" w:rsidRDefault="007F722F">
      <w:pPr>
        <w:pStyle w:val="indexentry0"/>
      </w:pPr>
      <w:hyperlink w:anchor="section_e6fc7c72b8c0475baef725eaf1a64530">
        <w:r>
          <w:rPr>
            <w:rStyle w:val="Hyperlink"/>
          </w:rPr>
          <w:t>BinXml method</w:t>
        </w:r>
      </w:hyperlink>
      <w:r>
        <w:t xml:space="preserve"> </w:t>
      </w:r>
      <w:r>
        <w:fldChar w:fldCharType="begin"/>
      </w:r>
      <w:r>
        <w:instrText>PAGEREF section_e6fc7c72b8c0475baef725eaf1a64530</w:instrText>
      </w:r>
      <w:r>
        <w:fldChar w:fldCharType="separate"/>
      </w:r>
      <w:r>
        <w:rPr>
          <w:noProof/>
        </w:rPr>
        <w:t>59</w:t>
      </w:r>
      <w:r>
        <w:fldChar w:fldCharType="end"/>
      </w:r>
    </w:p>
    <w:p w:rsidR="00FC761F" w:rsidRDefault="007F722F">
      <w:pPr>
        <w:pStyle w:val="indexentry0"/>
      </w:pPr>
      <w:r>
        <w:t>BinXml sample (</w:t>
      </w:r>
      <w:hyperlink w:anchor="section_7cdd0c9521814794a09455c78b389358">
        <w:r>
          <w:rPr>
            <w:rStyle w:val="Hyperlink"/>
          </w:rPr>
          <w:t>section 4.4</w:t>
        </w:r>
      </w:hyperlink>
      <w:r>
        <w:t xml:space="preserve"> </w:t>
      </w:r>
      <w:r>
        <w:fldChar w:fldCharType="begin"/>
      </w:r>
      <w:r>
        <w:instrText>PAGEREF section_7cdd0c9521814794a09455c78b389358</w:instrText>
      </w:r>
      <w:r>
        <w:fldChar w:fldCharType="separate"/>
      </w:r>
      <w:r>
        <w:rPr>
          <w:noProof/>
        </w:rPr>
        <w:t>124</w:t>
      </w:r>
      <w:r>
        <w:fldChar w:fldCharType="end"/>
      </w:r>
      <w:r>
        <w:t xml:space="preserve">, </w:t>
      </w:r>
      <w:hyperlink w:anchor="section_f59be2a3315d43b2987fddb8f81f022e">
        <w:r>
          <w:rPr>
            <w:rStyle w:val="Hyperlink"/>
          </w:rPr>
          <w:t>section 4.8</w:t>
        </w:r>
      </w:hyperlink>
      <w:r>
        <w:t xml:space="preserve"> </w:t>
      </w:r>
      <w:r>
        <w:fldChar w:fldCharType="begin"/>
      </w:r>
      <w:r>
        <w:instrText>PAGEREF section_f59be2a3315d43b2987fddb8f81f022e</w:instrText>
      </w:r>
      <w:r>
        <w:fldChar w:fldCharType="separate"/>
      </w:r>
      <w:r>
        <w:rPr>
          <w:noProof/>
        </w:rPr>
        <w:t>129</w:t>
      </w:r>
      <w:r>
        <w:fldChar w:fldCharType="end"/>
      </w:r>
      <w:r>
        <w:t>)</w:t>
      </w:r>
    </w:p>
    <w:p w:rsidR="00FC761F" w:rsidRDefault="007F722F">
      <w:pPr>
        <w:pStyle w:val="indexentry0"/>
      </w:pPr>
      <w:hyperlink w:anchor="section_1c7b8b86acc74db8805c20cc1ea2f7bc">
        <w:r>
          <w:rPr>
            <w:rStyle w:val="Hyperlink"/>
          </w:rPr>
          <w:t>BinXmlVariant_Structure packet</w:t>
        </w:r>
      </w:hyperlink>
      <w:r>
        <w:t xml:space="preserve"> </w:t>
      </w:r>
      <w:r>
        <w:fldChar w:fldCharType="begin"/>
      </w:r>
      <w:r>
        <w:instrText>PAGEREF section_1c7b8b86acc74db8805c20cc1ea2f7bc</w:instrText>
      </w:r>
      <w:r>
        <w:fldChar w:fldCharType="separate"/>
      </w:r>
      <w:r>
        <w:rPr>
          <w:noProof/>
        </w:rPr>
        <w:t>39</w:t>
      </w:r>
      <w:r>
        <w:fldChar w:fldCharType="end"/>
      </w:r>
    </w:p>
    <w:p w:rsidR="00FC761F" w:rsidRDefault="007F722F">
      <w:pPr>
        <w:pStyle w:val="indexentry0"/>
      </w:pPr>
      <w:hyperlink w:anchor="section_726c3b3beaa648f2a592519459a4eeb1">
        <w:r>
          <w:rPr>
            <w:rStyle w:val="Hyperlink"/>
          </w:rPr>
          <w:t>Bookmark</w:t>
        </w:r>
      </w:hyperlink>
      <w:r>
        <w:t xml:space="preserve"> </w:t>
      </w:r>
      <w:r>
        <w:fldChar w:fldCharType="begin"/>
      </w:r>
      <w:r>
        <w:instrText>PAGEREF section_726c3b3beaa648f2a592519459a4eeb1</w:instrText>
      </w:r>
      <w:r>
        <w:fldChar w:fldCharType="separate"/>
      </w:r>
      <w:r>
        <w:rPr>
          <w:noProof/>
        </w:rPr>
        <w:t>31</w:t>
      </w:r>
      <w:r>
        <w:fldChar w:fldCharType="end"/>
      </w:r>
    </w:p>
    <w:p w:rsidR="00FC761F" w:rsidRDefault="007F722F">
      <w:pPr>
        <w:pStyle w:val="indexentry0"/>
      </w:pPr>
      <w:hyperlink w:anchor="section_f915ae7dbdfe4e41b4cafb51e0ef3c7b">
        <w:r>
          <w:rPr>
            <w:rStyle w:val="Hyperlink"/>
          </w:rPr>
          <w:t>Bookmark example example</w:t>
        </w:r>
      </w:hyperlink>
      <w:r>
        <w:t xml:space="preserve"> </w:t>
      </w:r>
      <w:r>
        <w:fldChar w:fldCharType="begin"/>
      </w:r>
      <w:r>
        <w:instrText>PAGEREF section_f915ae7dbdfe4e41b4cafb51e0ef3c7b</w:instrText>
      </w:r>
      <w:r>
        <w:fldChar w:fldCharType="separate"/>
      </w:r>
      <w:r>
        <w:rPr>
          <w:noProof/>
        </w:rPr>
        <w:t>123</w:t>
      </w:r>
      <w:r>
        <w:fldChar w:fldCharType="end"/>
      </w:r>
    </w:p>
    <w:p w:rsidR="00FC761F" w:rsidRDefault="007F722F">
      <w:pPr>
        <w:pStyle w:val="indexentry0"/>
      </w:pPr>
      <w:hyperlink w:anchor="section_f915ae7dbdfe4e41b4cafb51e0ef3c7b">
        <w:r>
          <w:rPr>
            <w:rStyle w:val="Hyperlink"/>
          </w:rPr>
          <w:t>Bookmark sample</w:t>
        </w:r>
      </w:hyperlink>
      <w:r>
        <w:t xml:space="preserve"> </w:t>
      </w:r>
      <w:r>
        <w:fldChar w:fldCharType="begin"/>
      </w:r>
      <w:r>
        <w:instrText>PAGEREF section_f915ae7dbdfe4e41b4cafb51e0ef3c7b</w:instrText>
      </w:r>
      <w:r>
        <w:fldChar w:fldCharType="separate"/>
      </w:r>
      <w:r>
        <w:rPr>
          <w:noProof/>
        </w:rPr>
        <w:t>123</w:t>
      </w:r>
      <w:r>
        <w:fldChar w:fldCharType="end"/>
      </w:r>
    </w:p>
    <w:p w:rsidR="00FC761F" w:rsidRDefault="007F722F">
      <w:pPr>
        <w:pStyle w:val="indexentry0"/>
      </w:pPr>
      <w:hyperlink w:anchor="section_425d7a3914cc464b8b19de0e3f84a0da">
        <w:r>
          <w:rPr>
            <w:rStyle w:val="Hyperlink"/>
          </w:rPr>
          <w:t>BooleanArray structure</w:t>
        </w:r>
      </w:hyperlink>
      <w:r>
        <w:t xml:space="preserve"> </w:t>
      </w:r>
      <w:r>
        <w:fldChar w:fldCharType="begin"/>
      </w:r>
      <w:r>
        <w:instrText>PAGEREF section_425d7a3914cc464b8b19de0e3f84a0da</w:instrText>
      </w:r>
      <w:r>
        <w:fldChar w:fldCharType="separate"/>
      </w:r>
      <w:r>
        <w:rPr>
          <w:noProof/>
        </w:rPr>
        <w:t>16</w:t>
      </w:r>
      <w:r>
        <w:fldChar w:fldCharType="end"/>
      </w:r>
    </w:p>
    <w:p w:rsidR="00FC761F" w:rsidRDefault="00FC761F">
      <w:pPr>
        <w:spacing w:before="0" w:after="0"/>
        <w:rPr>
          <w:sz w:val="16"/>
        </w:rPr>
      </w:pPr>
    </w:p>
    <w:p w:rsidR="00FC761F" w:rsidRDefault="007F722F">
      <w:pPr>
        <w:pStyle w:val="indexheader"/>
      </w:pPr>
      <w:r>
        <w:t>C</w:t>
      </w:r>
    </w:p>
    <w:p w:rsidR="00FC761F" w:rsidRDefault="00FC761F">
      <w:pPr>
        <w:spacing w:before="0" w:after="0"/>
        <w:rPr>
          <w:sz w:val="16"/>
        </w:rPr>
      </w:pPr>
    </w:p>
    <w:p w:rsidR="00FC761F" w:rsidRDefault="007F722F">
      <w:pPr>
        <w:pStyle w:val="indexentry0"/>
      </w:pPr>
      <w:r>
        <w:t>Cancellation sequencing</w:t>
      </w:r>
    </w:p>
    <w:p w:rsidR="00FC761F" w:rsidRDefault="007F722F">
      <w:pPr>
        <w:pStyle w:val="indexentry0"/>
      </w:pPr>
      <w:r>
        <w:t xml:space="preserve">   </w:t>
      </w:r>
      <w:hyperlink w:anchor="section_6a09e4a975d34b4c93d99cfcf9274c01">
        <w:r>
          <w:rPr>
            <w:rStyle w:val="Hyperlink"/>
          </w:rPr>
          <w:t>canceling clear or export methods</w:t>
        </w:r>
      </w:hyperlink>
      <w:r>
        <w:t xml:space="preserve"> </w:t>
      </w:r>
      <w:r>
        <w:fldChar w:fldCharType="begin"/>
      </w:r>
      <w:r>
        <w:instrText>PAGEREF section_6a09e4a975d34b4c93d9</w:instrText>
      </w:r>
      <w:r>
        <w:instrText>9cfcf9274c01</w:instrText>
      </w:r>
      <w:r>
        <w:fldChar w:fldCharType="separate"/>
      </w:r>
      <w:r>
        <w:rPr>
          <w:noProof/>
        </w:rPr>
        <w:t>59</w:t>
      </w:r>
      <w:r>
        <w:fldChar w:fldCharType="end"/>
      </w:r>
    </w:p>
    <w:p w:rsidR="00FC761F" w:rsidRDefault="007F722F">
      <w:pPr>
        <w:pStyle w:val="indexentry0"/>
      </w:pPr>
      <w:r>
        <w:t xml:space="preserve">   </w:t>
      </w:r>
      <w:hyperlink w:anchor="section_9d24ad71ae544133b42bc79ccb73165d">
        <w:r>
          <w:rPr>
            <w:rStyle w:val="Hyperlink"/>
          </w:rPr>
          <w:t>canceling queries</w:t>
        </w:r>
      </w:hyperlink>
      <w:r>
        <w:t xml:space="preserve"> </w:t>
      </w:r>
      <w:r>
        <w:fldChar w:fldCharType="begin"/>
      </w:r>
      <w:r>
        <w:instrText>PAGEREF section_9d24ad71ae544133b42bc79ccb73165d</w:instrText>
      </w:r>
      <w:r>
        <w:fldChar w:fldCharType="separate"/>
      </w:r>
      <w:r>
        <w:rPr>
          <w:noProof/>
        </w:rPr>
        <w:t>59</w:t>
      </w:r>
      <w:r>
        <w:fldChar w:fldCharType="end"/>
      </w:r>
    </w:p>
    <w:p w:rsidR="00FC761F" w:rsidRDefault="007F722F">
      <w:pPr>
        <w:pStyle w:val="indexentry0"/>
      </w:pPr>
      <w:r>
        <w:t xml:space="preserve">   </w:t>
      </w:r>
      <w:hyperlink w:anchor="section_dcf507af80bf403fa57e9622e5618758">
        <w:r>
          <w:rPr>
            <w:rStyle w:val="Hyperlink"/>
          </w:rPr>
          <w:t>canceling subscriptions</w:t>
        </w:r>
      </w:hyperlink>
      <w:r>
        <w:t xml:space="preserve"> </w:t>
      </w:r>
      <w:r>
        <w:fldChar w:fldCharType="begin"/>
      </w:r>
      <w:r>
        <w:instrText>PAGEREF sectio</w:instrText>
      </w:r>
      <w:r>
        <w:instrText>n_dcf507af80bf403fa57e9622e5618758</w:instrText>
      </w:r>
      <w:r>
        <w:fldChar w:fldCharType="separate"/>
      </w:r>
      <w:r>
        <w:rPr>
          <w:noProof/>
        </w:rPr>
        <w:t>59</w:t>
      </w:r>
      <w:r>
        <w:fldChar w:fldCharType="end"/>
      </w:r>
    </w:p>
    <w:p w:rsidR="00FC761F" w:rsidRDefault="007F722F">
      <w:pPr>
        <w:pStyle w:val="indexentry0"/>
      </w:pPr>
      <w:r>
        <w:t xml:space="preserve">   </w:t>
      </w:r>
      <w:hyperlink w:anchor="section_2c9ffc78d40943eb87417e0c9199846c">
        <w:r>
          <w:rPr>
            <w:rStyle w:val="Hyperlink"/>
          </w:rPr>
          <w:t>overview</w:t>
        </w:r>
      </w:hyperlink>
      <w:r>
        <w:t xml:space="preserve"> </w:t>
      </w:r>
      <w:r>
        <w:fldChar w:fldCharType="begin"/>
      </w:r>
      <w:r>
        <w:instrText>PAGEREF section_2c9ffc78d40943eb87417e0c9199846c</w:instrText>
      </w:r>
      <w:r>
        <w:fldChar w:fldCharType="separate"/>
      </w:r>
      <w:r>
        <w:rPr>
          <w:noProof/>
        </w:rPr>
        <w:t>59</w:t>
      </w:r>
      <w:r>
        <w:fldChar w:fldCharType="end"/>
      </w:r>
    </w:p>
    <w:p w:rsidR="00FC761F" w:rsidRDefault="007F722F">
      <w:pPr>
        <w:pStyle w:val="indexentry0"/>
      </w:pPr>
      <w:hyperlink w:anchor="section_2c9ffc78d40943eb87417e0c9199846c">
        <w:r>
          <w:rPr>
            <w:rStyle w:val="Hyperlink"/>
          </w:rPr>
          <w:t>Cancellation Sequencing method</w:t>
        </w:r>
      </w:hyperlink>
      <w:r>
        <w:t xml:space="preserve"> </w:t>
      </w:r>
      <w:r>
        <w:fldChar w:fldCharType="begin"/>
      </w:r>
      <w:r>
        <w:instrText>PAGEREF section_2c9ffc78d40943eb87417e0c9199846c</w:instrText>
      </w:r>
      <w:r>
        <w:fldChar w:fldCharType="separate"/>
      </w:r>
      <w:r>
        <w:rPr>
          <w:noProof/>
        </w:rPr>
        <w:t>59</w:t>
      </w:r>
      <w:r>
        <w:fldChar w:fldCharType="end"/>
      </w:r>
    </w:p>
    <w:p w:rsidR="00FC761F" w:rsidRDefault="007F722F">
      <w:pPr>
        <w:pStyle w:val="indexentry0"/>
      </w:pPr>
      <w:hyperlink w:anchor="section_90341afbf3574253a917d81d041438ec">
        <w:r>
          <w:rPr>
            <w:rStyle w:val="Hyperlink"/>
          </w:rPr>
          <w:t>Capability negotiation</w:t>
        </w:r>
      </w:hyperlink>
      <w:r>
        <w:t xml:space="preserve"> </w:t>
      </w:r>
      <w:r>
        <w:fldChar w:fldCharType="begin"/>
      </w:r>
      <w:r>
        <w:instrText>PAGEREF section_90341afbf3574253a917d81d041438ec</w:instrText>
      </w:r>
      <w:r>
        <w:fldChar w:fldCharType="separate"/>
      </w:r>
      <w:r>
        <w:rPr>
          <w:noProof/>
        </w:rPr>
        <w:t>14</w:t>
      </w:r>
      <w:r>
        <w:fldChar w:fldCharType="end"/>
      </w:r>
    </w:p>
    <w:p w:rsidR="00FC761F" w:rsidRDefault="007F722F">
      <w:pPr>
        <w:pStyle w:val="indexentry0"/>
      </w:pPr>
      <w:hyperlink w:anchor="section_401771ae0ed642ab8aae1c8921f87dff">
        <w:r>
          <w:rPr>
            <w:rStyle w:val="Hyperlink"/>
          </w:rPr>
          <w:t>CDATA Section Rule</w:t>
        </w:r>
      </w:hyperlink>
      <w:r>
        <w:t xml:space="preserve"> </w:t>
      </w:r>
      <w:r>
        <w:fldChar w:fldCharType="begin"/>
      </w:r>
      <w:r>
        <w:instrText>PAGEREF section_401771ae0ed642ab8aae1c8921f87dff</w:instrText>
      </w:r>
      <w:r>
        <w:fldChar w:fldCharType="separate"/>
      </w:r>
      <w:r>
        <w:rPr>
          <w:noProof/>
        </w:rPr>
        <w:t>27</w:t>
      </w:r>
      <w:r>
        <w:fldChar w:fldCharType="end"/>
      </w:r>
    </w:p>
    <w:p w:rsidR="00FC761F" w:rsidRDefault="007F722F">
      <w:pPr>
        <w:pStyle w:val="indexentry0"/>
      </w:pPr>
      <w:hyperlink w:anchor="section_80810bda987e483d90d6f5afd181dc47">
        <w:r>
          <w:rPr>
            <w:rStyle w:val="Hyperlink"/>
          </w:rPr>
          <w:t>Change tracking</w:t>
        </w:r>
      </w:hyperlink>
      <w:r>
        <w:t xml:space="preserve"> </w:t>
      </w:r>
      <w:r>
        <w:fldChar w:fldCharType="begin"/>
      </w:r>
      <w:r>
        <w:instrText>PAGEREF section_80810bda987e483d90d6f5afd181dc47</w:instrText>
      </w:r>
      <w:r>
        <w:fldChar w:fldCharType="separate"/>
      </w:r>
      <w:r>
        <w:rPr>
          <w:noProof/>
        </w:rPr>
        <w:t>156</w:t>
      </w:r>
      <w:r>
        <w:fldChar w:fldCharType="end"/>
      </w:r>
    </w:p>
    <w:p w:rsidR="00FC761F" w:rsidRDefault="007F722F">
      <w:pPr>
        <w:pStyle w:val="indexentry0"/>
      </w:pPr>
      <w:hyperlink w:anchor="section_c14b1cf5ec9b47c89b8a9cc08c80fbbc">
        <w:r>
          <w:rPr>
            <w:rStyle w:val="Hyperlink"/>
          </w:rPr>
          <w:t>Channel names</w:t>
        </w:r>
      </w:hyperlink>
      <w:r>
        <w:t xml:space="preserve"> </w:t>
      </w:r>
      <w:r>
        <w:fldChar w:fldCharType="begin"/>
      </w:r>
      <w:r>
        <w:instrText>PAGEREF section_c14b1cf5ec9b47c89b8a9cc08c80fbbc</w:instrText>
      </w:r>
      <w:r>
        <w:fldChar w:fldCharType="separate"/>
      </w:r>
      <w:r>
        <w:rPr>
          <w:noProof/>
        </w:rPr>
        <w:t>14</w:t>
      </w:r>
      <w:r>
        <w:fldChar w:fldCharType="end"/>
      </w:r>
    </w:p>
    <w:p w:rsidR="00FC761F" w:rsidRDefault="007F722F">
      <w:pPr>
        <w:pStyle w:val="indexentry0"/>
      </w:pPr>
      <w:hyperlink w:anchor="section_f628d86838104efebf44c6e6901bf30e">
        <w:r>
          <w:rPr>
            <w:rStyle w:val="Hyperlink"/>
          </w:rPr>
          <w:t>Channels</w:t>
        </w:r>
      </w:hyperlink>
      <w:r>
        <w:t xml:space="preserve"> </w:t>
      </w:r>
      <w:r>
        <w:fldChar w:fldCharType="begin"/>
      </w:r>
      <w:r>
        <w:instrText>PAGEREF section_f628d86838104efebf44c6e6901bf30e</w:instrText>
      </w:r>
      <w:r>
        <w:fldChar w:fldCharType="separate"/>
      </w:r>
      <w:r>
        <w:rPr>
          <w:noProof/>
        </w:rPr>
        <w:t>44</w:t>
      </w:r>
      <w:r>
        <w:fldChar w:fldCharType="end"/>
      </w:r>
    </w:p>
    <w:p w:rsidR="00FC761F" w:rsidRDefault="007F722F">
      <w:pPr>
        <w:pStyle w:val="indexentry0"/>
      </w:pPr>
      <w:hyperlink w:anchor="section_b00645cace694e67a9b4ba4ba0d0a960">
        <w:r>
          <w:rPr>
            <w:rStyle w:val="Hyperlink"/>
          </w:rPr>
          <w:t>CharRef Rule</w:t>
        </w:r>
      </w:hyperlink>
      <w:r>
        <w:t xml:space="preserve"> </w:t>
      </w:r>
      <w:r>
        <w:fldChar w:fldCharType="begin"/>
      </w:r>
      <w:r>
        <w:instrText>PAGEREF section_b00645cace694e67a9b4ba4ba0d0a960</w:instrText>
      </w:r>
      <w:r>
        <w:fldChar w:fldCharType="separate"/>
      </w:r>
      <w:r>
        <w:rPr>
          <w:noProof/>
        </w:rPr>
        <w:t>27</w:t>
      </w:r>
      <w:r>
        <w:fldChar w:fldCharType="end"/>
      </w:r>
    </w:p>
    <w:p w:rsidR="00FC761F" w:rsidRDefault="007F722F">
      <w:pPr>
        <w:pStyle w:val="indexentry0"/>
      </w:pPr>
      <w:r>
        <w:t>Client</w:t>
      </w:r>
    </w:p>
    <w:p w:rsidR="00FC761F" w:rsidRDefault="007F722F">
      <w:pPr>
        <w:pStyle w:val="indexentry0"/>
      </w:pPr>
      <w:r>
        <w:t xml:space="preserve">   </w:t>
      </w:r>
      <w:hyperlink w:anchor="section_c0b3d93e6e084dddbdfa1815e6371011">
        <w:r>
          <w:rPr>
            <w:rStyle w:val="Hyperlink"/>
          </w:rPr>
          <w:t>abstract data model</w:t>
        </w:r>
      </w:hyperlink>
      <w:r>
        <w:t xml:space="preserve"> </w:t>
      </w:r>
      <w:r>
        <w:fldChar w:fldCharType="begin"/>
      </w:r>
      <w:r>
        <w:instrText>PAGEREF section_c0b3d93e6e084dddbdfa1815e6371011</w:instrText>
      </w:r>
      <w:r>
        <w:fldChar w:fldCharType="separate"/>
      </w:r>
      <w:r>
        <w:rPr>
          <w:noProof/>
        </w:rPr>
        <w:t>120</w:t>
      </w:r>
      <w:r>
        <w:fldChar w:fldCharType="end"/>
      </w:r>
    </w:p>
    <w:p w:rsidR="00FC761F" w:rsidRDefault="007F722F">
      <w:pPr>
        <w:pStyle w:val="indexentry0"/>
      </w:pPr>
      <w:r>
        <w:t xml:space="preserve">   </w:t>
      </w:r>
      <w:hyperlink w:anchor="section_573a57a1d3f0451bb88665a1b5cc1f56">
        <w:r>
          <w:rPr>
            <w:rStyle w:val="Hyperlink"/>
          </w:rPr>
          <w:t>initialization</w:t>
        </w:r>
      </w:hyperlink>
      <w:r>
        <w:t xml:space="preserve"> </w:t>
      </w:r>
      <w:r>
        <w:fldChar w:fldCharType="begin"/>
      </w:r>
      <w:r>
        <w:instrText>PAGEREF section_573a57a1d3f0451bb88665a1b5cc1f56</w:instrText>
      </w:r>
      <w:r>
        <w:fldChar w:fldCharType="separate"/>
      </w:r>
      <w:r>
        <w:rPr>
          <w:noProof/>
        </w:rPr>
        <w:t>120</w:t>
      </w:r>
      <w:r>
        <w:fldChar w:fldCharType="end"/>
      </w:r>
    </w:p>
    <w:p w:rsidR="00FC761F" w:rsidRDefault="007F722F">
      <w:pPr>
        <w:pStyle w:val="indexentry0"/>
      </w:pPr>
      <w:r>
        <w:t xml:space="preserve">   </w:t>
      </w:r>
      <w:hyperlink w:anchor="section_df4c7691dacd497a95791e27570a7755">
        <w:r>
          <w:rPr>
            <w:rStyle w:val="Hyperlink"/>
          </w:rPr>
          <w:t>local events</w:t>
        </w:r>
      </w:hyperlink>
      <w:r>
        <w:t xml:space="preserve"> </w:t>
      </w:r>
      <w:r>
        <w:fldChar w:fldCharType="begin"/>
      </w:r>
      <w:r>
        <w:instrText>PAGEREF section_df4c7691dacd497a95791e27570a7755</w:instrText>
      </w:r>
      <w:r>
        <w:fldChar w:fldCharType="separate"/>
      </w:r>
      <w:r>
        <w:rPr>
          <w:noProof/>
        </w:rPr>
        <w:t>120</w:t>
      </w:r>
      <w:r>
        <w:fldChar w:fldCharType="end"/>
      </w:r>
    </w:p>
    <w:p w:rsidR="00FC761F" w:rsidRDefault="007F722F">
      <w:pPr>
        <w:pStyle w:val="indexentry0"/>
      </w:pPr>
      <w:r>
        <w:t xml:space="preserve">   </w:t>
      </w:r>
      <w:hyperlink w:anchor="section_28b4c0539ccc47a2a9ea85ed897a468a">
        <w:r>
          <w:rPr>
            <w:rStyle w:val="Hyperlink"/>
          </w:rPr>
          <w:t>message processing</w:t>
        </w:r>
      </w:hyperlink>
      <w:r>
        <w:t xml:space="preserve"> </w:t>
      </w:r>
      <w:r>
        <w:fldChar w:fldCharType="begin"/>
      </w:r>
      <w:r>
        <w:instrText>PAGEREF section_28b4c0539ccc47a2a9ea85ed897a468a</w:instrText>
      </w:r>
      <w:r>
        <w:fldChar w:fldCharType="separate"/>
      </w:r>
      <w:r>
        <w:rPr>
          <w:noProof/>
        </w:rPr>
        <w:t>120</w:t>
      </w:r>
      <w:r>
        <w:fldChar w:fldCharType="end"/>
      </w:r>
    </w:p>
    <w:p w:rsidR="00FC761F" w:rsidRDefault="007F722F">
      <w:pPr>
        <w:pStyle w:val="indexentry0"/>
      </w:pPr>
      <w:r>
        <w:t xml:space="preserve">   </w:t>
      </w:r>
      <w:hyperlink w:anchor="section_4213c595943e4942b071c5f949b0bf21">
        <w:r>
          <w:rPr>
            <w:rStyle w:val="Hyperlink"/>
          </w:rPr>
          <w:t>overview</w:t>
        </w:r>
      </w:hyperlink>
      <w:r>
        <w:t xml:space="preserve"> </w:t>
      </w:r>
      <w:r>
        <w:fldChar w:fldCharType="begin"/>
      </w:r>
      <w:r>
        <w:instrText>PAGEREF section_4213c595943e4942b071c5f949b0bf21</w:instrText>
      </w:r>
      <w:r>
        <w:fldChar w:fldCharType="separate"/>
      </w:r>
      <w:r>
        <w:rPr>
          <w:noProof/>
        </w:rPr>
        <w:t>120</w:t>
      </w:r>
      <w:r>
        <w:fldChar w:fldCharType="end"/>
      </w:r>
    </w:p>
    <w:p w:rsidR="00FC761F" w:rsidRDefault="007F722F">
      <w:pPr>
        <w:pStyle w:val="indexentry0"/>
      </w:pPr>
      <w:r>
        <w:t xml:space="preserve">   </w:t>
      </w:r>
      <w:hyperlink w:anchor="section_28b4c0539ccc47a2a9ea85ed897a468a">
        <w:r>
          <w:rPr>
            <w:rStyle w:val="Hyperlink"/>
          </w:rPr>
          <w:t>sequencing rules</w:t>
        </w:r>
      </w:hyperlink>
      <w:r>
        <w:t xml:space="preserve"> </w:t>
      </w:r>
      <w:r>
        <w:fldChar w:fldCharType="begin"/>
      </w:r>
      <w:r>
        <w:instrText>PAGEREF section_28b4c0539ccc47a2a9ea85ed897a468a</w:instrText>
      </w:r>
      <w:r>
        <w:fldChar w:fldCharType="separate"/>
      </w:r>
      <w:r>
        <w:rPr>
          <w:noProof/>
        </w:rPr>
        <w:t>120</w:t>
      </w:r>
      <w:r>
        <w:fldChar w:fldCharType="end"/>
      </w:r>
    </w:p>
    <w:p w:rsidR="00FC761F" w:rsidRDefault="007F722F">
      <w:pPr>
        <w:pStyle w:val="indexentry0"/>
      </w:pPr>
      <w:r>
        <w:t xml:space="preserve">   </w:t>
      </w:r>
      <w:hyperlink w:anchor="section_2e50a1a8f4ff40c8a7106b6e1af0b5a3">
        <w:r>
          <w:rPr>
            <w:rStyle w:val="Hyperlink"/>
          </w:rPr>
          <w:t>timer events</w:t>
        </w:r>
      </w:hyperlink>
      <w:r>
        <w:t xml:space="preserve"> </w:t>
      </w:r>
      <w:r>
        <w:fldChar w:fldCharType="begin"/>
      </w:r>
      <w:r>
        <w:instrText>PAGEREF section_2e50a1a8f4ff40c8a7106b6e1af0b</w:instrText>
      </w:r>
      <w:r>
        <w:instrText>5a3</w:instrText>
      </w:r>
      <w:r>
        <w:fldChar w:fldCharType="separate"/>
      </w:r>
      <w:r>
        <w:rPr>
          <w:noProof/>
        </w:rPr>
        <w:t>120</w:t>
      </w:r>
      <w:r>
        <w:fldChar w:fldCharType="end"/>
      </w:r>
    </w:p>
    <w:p w:rsidR="00FC761F" w:rsidRDefault="007F722F">
      <w:pPr>
        <w:pStyle w:val="indexentry0"/>
      </w:pPr>
      <w:r>
        <w:t xml:space="preserve">   </w:t>
      </w:r>
      <w:hyperlink w:anchor="section_1de2bd1c061a4fa99a59c14e898ef3a8">
        <w:r>
          <w:rPr>
            <w:rStyle w:val="Hyperlink"/>
          </w:rPr>
          <w:t>timers</w:t>
        </w:r>
      </w:hyperlink>
      <w:r>
        <w:t xml:space="preserve"> </w:t>
      </w:r>
      <w:r>
        <w:fldChar w:fldCharType="begin"/>
      </w:r>
      <w:r>
        <w:instrText>PAGEREF section_1de2bd1c061a4fa99a59c14e898ef3a8</w:instrText>
      </w:r>
      <w:r>
        <w:fldChar w:fldCharType="separate"/>
      </w:r>
      <w:r>
        <w:rPr>
          <w:noProof/>
        </w:rPr>
        <w:t>120</w:t>
      </w:r>
      <w:r>
        <w:fldChar w:fldCharType="end"/>
      </w:r>
    </w:p>
    <w:p w:rsidR="00FC761F" w:rsidRDefault="007F722F">
      <w:pPr>
        <w:pStyle w:val="indexentry0"/>
      </w:pPr>
      <w:r>
        <w:t xml:space="preserve">   </w:t>
      </w:r>
      <w:hyperlink w:anchor="section_31f0897c034e490fb5ccf2dd824d7378">
        <w:r>
          <w:rPr>
            <w:rStyle w:val="Hyperlink"/>
          </w:rPr>
          <w:t>transport</w:t>
        </w:r>
      </w:hyperlink>
      <w:r>
        <w:t xml:space="preserve"> </w:t>
      </w:r>
      <w:r>
        <w:fldChar w:fldCharType="begin"/>
      </w:r>
      <w:r>
        <w:instrText>PAGEREF section_31f0897c034e490fb5ccf2dd824d7378</w:instrText>
      </w:r>
      <w:r>
        <w:fldChar w:fldCharType="separate"/>
      </w:r>
      <w:r>
        <w:rPr>
          <w:noProof/>
        </w:rPr>
        <w:t>16</w:t>
      </w:r>
      <w:r>
        <w:fldChar w:fldCharType="end"/>
      </w:r>
    </w:p>
    <w:p w:rsidR="00FC761F" w:rsidRDefault="007F722F">
      <w:pPr>
        <w:pStyle w:val="indexentry0"/>
      </w:pPr>
      <w:hyperlink w:anchor="section_4d4cc2cc2239443290cae7ed160b58a1">
        <w:r>
          <w:rPr>
            <w:rStyle w:val="Hyperlink"/>
          </w:rPr>
          <w:t>CloseEmptyElement Token Rule</w:t>
        </w:r>
      </w:hyperlink>
      <w:r>
        <w:t xml:space="preserve"> </w:t>
      </w:r>
      <w:r>
        <w:fldChar w:fldCharType="begin"/>
      </w:r>
      <w:r>
        <w:instrText>PAGEREF section_4d4cc2cc2239443290cae7ed160b58a1</w:instrText>
      </w:r>
      <w:r>
        <w:fldChar w:fldCharType="separate"/>
      </w:r>
      <w:r>
        <w:rPr>
          <w:noProof/>
        </w:rPr>
        <w:t>27</w:t>
      </w:r>
      <w:r>
        <w:fldChar w:fldCharType="end"/>
      </w:r>
    </w:p>
    <w:p w:rsidR="00FC761F" w:rsidRDefault="007F722F">
      <w:pPr>
        <w:pStyle w:val="indexentry0"/>
      </w:pPr>
      <w:hyperlink w:anchor="section_ea90c27c262f4f118badfaa1c3b8cbdc">
        <w:r>
          <w:rPr>
            <w:rStyle w:val="Hyperlink"/>
          </w:rPr>
          <w:t>CloseStartElement Token Rule</w:t>
        </w:r>
      </w:hyperlink>
      <w:r>
        <w:t xml:space="preserve"> </w:t>
      </w:r>
      <w:r>
        <w:fldChar w:fldCharType="begin"/>
      </w:r>
      <w:r>
        <w:instrText>PAGEREF section_</w:instrText>
      </w:r>
      <w:r>
        <w:instrText>ea90c27c262f4f118badfaa1c3b8cbdc</w:instrText>
      </w:r>
      <w:r>
        <w:fldChar w:fldCharType="separate"/>
      </w:r>
      <w:r>
        <w:rPr>
          <w:noProof/>
        </w:rPr>
        <w:t>27</w:t>
      </w:r>
      <w:r>
        <w:fldChar w:fldCharType="end"/>
      </w:r>
    </w:p>
    <w:p w:rsidR="00FC761F" w:rsidRDefault="007F722F">
      <w:pPr>
        <w:pStyle w:val="indexentry0"/>
      </w:pPr>
      <w:hyperlink w:anchor="section_57dc7fe306034b52bac6ebadf92e03db">
        <w:r>
          <w:rPr>
            <w:rStyle w:val="Hyperlink"/>
          </w:rPr>
          <w:t>Common data types</w:t>
        </w:r>
      </w:hyperlink>
      <w:r>
        <w:t xml:space="preserve"> </w:t>
      </w:r>
      <w:r>
        <w:fldChar w:fldCharType="begin"/>
      </w:r>
      <w:r>
        <w:instrText>PAGEREF section_57dc7fe306034b52bac6ebadf92e03db</w:instrText>
      </w:r>
      <w:r>
        <w:fldChar w:fldCharType="separate"/>
      </w:r>
      <w:r>
        <w:rPr>
          <w:noProof/>
        </w:rPr>
        <w:t>16</w:t>
      </w:r>
      <w:r>
        <w:fldChar w:fldCharType="end"/>
      </w:r>
    </w:p>
    <w:p w:rsidR="00FC761F" w:rsidRDefault="007F722F">
      <w:pPr>
        <w:pStyle w:val="indexentry0"/>
      </w:pPr>
      <w:hyperlink w:anchor="section_f65a05701ee94eb88a98533b66add255">
        <w:r>
          <w:rPr>
            <w:rStyle w:val="Hyperlink"/>
          </w:rPr>
          <w:t>Common values</w:t>
        </w:r>
      </w:hyperlink>
      <w:r>
        <w:t xml:space="preserve"> </w:t>
      </w:r>
      <w:r>
        <w:fldChar w:fldCharType="begin"/>
      </w:r>
      <w:r>
        <w:instrText>PAGEREF se</w:instrText>
      </w:r>
      <w:r>
        <w:instrText>ction_f65a05701ee94eb88a98533b66add255</w:instrText>
      </w:r>
      <w:r>
        <w:fldChar w:fldCharType="separate"/>
      </w:r>
      <w:r>
        <w:rPr>
          <w:noProof/>
        </w:rPr>
        <w:t>40</w:t>
      </w:r>
      <w:r>
        <w:fldChar w:fldCharType="end"/>
      </w:r>
    </w:p>
    <w:p w:rsidR="00FC761F" w:rsidRDefault="00FC761F">
      <w:pPr>
        <w:spacing w:before="0" w:after="0"/>
        <w:rPr>
          <w:sz w:val="16"/>
        </w:rPr>
      </w:pPr>
    </w:p>
    <w:p w:rsidR="00FC761F" w:rsidRDefault="007F722F">
      <w:pPr>
        <w:pStyle w:val="indexheader"/>
      </w:pPr>
      <w:r>
        <w:t>D</w:t>
      </w:r>
    </w:p>
    <w:p w:rsidR="00FC761F" w:rsidRDefault="00FC761F">
      <w:pPr>
        <w:spacing w:before="0" w:after="0"/>
        <w:rPr>
          <w:sz w:val="16"/>
        </w:rPr>
      </w:pPr>
    </w:p>
    <w:p w:rsidR="00FC761F" w:rsidRDefault="007F722F">
      <w:pPr>
        <w:pStyle w:val="indexentry0"/>
      </w:pPr>
      <w:r>
        <w:t>Data model - abstract</w:t>
      </w:r>
    </w:p>
    <w:p w:rsidR="00FC761F" w:rsidRDefault="007F722F">
      <w:pPr>
        <w:pStyle w:val="indexentry0"/>
      </w:pPr>
      <w:r>
        <w:t xml:space="preserve">   </w:t>
      </w:r>
      <w:hyperlink w:anchor="section_c0b3d93e6e084dddbdfa1815e6371011">
        <w:r>
          <w:rPr>
            <w:rStyle w:val="Hyperlink"/>
          </w:rPr>
          <w:t>client</w:t>
        </w:r>
      </w:hyperlink>
      <w:r>
        <w:t xml:space="preserve"> </w:t>
      </w:r>
      <w:r>
        <w:fldChar w:fldCharType="begin"/>
      </w:r>
      <w:r>
        <w:instrText>PAGEREF section_c0b3d93e6e084dddbdfa1815e6371011</w:instrText>
      </w:r>
      <w:r>
        <w:fldChar w:fldCharType="separate"/>
      </w:r>
      <w:r>
        <w:rPr>
          <w:noProof/>
        </w:rPr>
        <w:t>120</w:t>
      </w:r>
      <w:r>
        <w:fldChar w:fldCharType="end"/>
      </w:r>
    </w:p>
    <w:p w:rsidR="00FC761F" w:rsidRDefault="007F722F">
      <w:pPr>
        <w:pStyle w:val="indexentry0"/>
      </w:pPr>
      <w:r>
        <w:t xml:space="preserve">   </w:t>
      </w:r>
      <w:hyperlink w:anchor="section_e389744fb5104b1eb440b2ff544608d6">
        <w:r>
          <w:rPr>
            <w:rStyle w:val="Hyperlink"/>
          </w:rPr>
          <w:t>server</w:t>
        </w:r>
      </w:hyperlink>
      <w:r>
        <w:t xml:space="preserve"> </w:t>
      </w:r>
      <w:r>
        <w:fldChar w:fldCharType="begin"/>
      </w:r>
      <w:r>
        <w:instrText>PAGEREF section_e389744fb5104b1eb440b2ff544608d6</w:instrText>
      </w:r>
      <w:r>
        <w:fldChar w:fldCharType="separate"/>
      </w:r>
      <w:r>
        <w:rPr>
          <w:noProof/>
        </w:rPr>
        <w:t>42</w:t>
      </w:r>
      <w:r>
        <w:fldChar w:fldCharType="end"/>
      </w:r>
    </w:p>
    <w:p w:rsidR="00FC761F" w:rsidRDefault="007F722F">
      <w:pPr>
        <w:pStyle w:val="indexentry0"/>
      </w:pPr>
      <w:hyperlink w:anchor="section_57dc7fe306034b52bac6ebadf92e03db">
        <w:r>
          <w:rPr>
            <w:rStyle w:val="Hyperlink"/>
          </w:rPr>
          <w:t>Data types</w:t>
        </w:r>
      </w:hyperlink>
      <w:r>
        <w:t xml:space="preserve"> </w:t>
      </w:r>
      <w:r>
        <w:fldChar w:fldCharType="begin"/>
      </w:r>
      <w:r>
        <w:instrText>PAGEREF section_57dc7fe306034b52bac6ebadf92e03db</w:instrText>
      </w:r>
      <w:r>
        <w:fldChar w:fldCharType="separate"/>
      </w:r>
      <w:r>
        <w:rPr>
          <w:noProof/>
        </w:rPr>
        <w:t>16</w:t>
      </w:r>
      <w:r>
        <w:fldChar w:fldCharType="end"/>
      </w:r>
    </w:p>
    <w:p w:rsidR="00FC761F" w:rsidRDefault="007F722F">
      <w:pPr>
        <w:pStyle w:val="indexentry0"/>
      </w:pPr>
      <w:r>
        <w:t xml:space="preserve">   </w:t>
      </w:r>
      <w:hyperlink w:anchor="section_57dc7fe306034b52bac6ebadf92e03db">
        <w:r>
          <w:rPr>
            <w:rStyle w:val="Hyperlink"/>
          </w:rPr>
          <w:t>comm</w:t>
        </w:r>
        <w:r>
          <w:rPr>
            <w:rStyle w:val="Hyperlink"/>
          </w:rPr>
          <w:t>on - overview</w:t>
        </w:r>
      </w:hyperlink>
      <w:r>
        <w:t xml:space="preserve"> </w:t>
      </w:r>
      <w:r>
        <w:fldChar w:fldCharType="begin"/>
      </w:r>
      <w:r>
        <w:instrText>PAGEREF section_57dc7fe306034b52bac6ebadf92e03db</w:instrText>
      </w:r>
      <w:r>
        <w:fldChar w:fldCharType="separate"/>
      </w:r>
      <w:r>
        <w:rPr>
          <w:noProof/>
        </w:rPr>
        <w:t>16</w:t>
      </w:r>
      <w:r>
        <w:fldChar w:fldCharType="end"/>
      </w:r>
    </w:p>
    <w:p w:rsidR="00FC761F" w:rsidRDefault="007F722F">
      <w:pPr>
        <w:pStyle w:val="indexentry0"/>
      </w:pPr>
      <w:hyperlink w:anchor="section_159f187e6b2e412c97cf3bd76b0dbee6">
        <w:r>
          <w:rPr>
            <w:rStyle w:val="Hyperlink"/>
          </w:rPr>
          <w:t>Description</w:t>
        </w:r>
      </w:hyperlink>
      <w:r>
        <w:t xml:space="preserve"> </w:t>
      </w:r>
      <w:r>
        <w:fldChar w:fldCharType="begin"/>
      </w:r>
      <w:r>
        <w:instrText>PAGEREF section_159f187e6b2e412c97cf3bd76b0dbee6</w:instrText>
      </w:r>
      <w:r>
        <w:fldChar w:fldCharType="separate"/>
      </w:r>
      <w:r>
        <w:rPr>
          <w:noProof/>
        </w:rPr>
        <w:t>13</w:t>
      </w:r>
      <w:r>
        <w:fldChar w:fldCharType="end"/>
      </w:r>
    </w:p>
    <w:p w:rsidR="00FC761F" w:rsidRDefault="007F722F">
      <w:pPr>
        <w:pStyle w:val="indexentry0"/>
      </w:pPr>
      <w:hyperlink w:anchor="section_16ba5843410742a0bac2c767e2234939">
        <w:r>
          <w:rPr>
            <w:rStyle w:val="Hyperlink"/>
          </w:rPr>
          <w:t>Descriptor - event</w:t>
        </w:r>
      </w:hyperlink>
      <w:r>
        <w:t xml:space="preserve"> </w:t>
      </w:r>
      <w:r>
        <w:fldChar w:fldCharType="begin"/>
      </w:r>
      <w:r>
        <w:instrText>PAGEREF section_16ba5843410742a0bac2c767e2234939</w:instrText>
      </w:r>
      <w:r>
        <w:fldChar w:fldCharType="separate"/>
      </w:r>
      <w:r>
        <w:rPr>
          <w:noProof/>
        </w:rPr>
        <w:t>15</w:t>
      </w:r>
      <w:r>
        <w:fldChar w:fldCharType="end"/>
      </w:r>
    </w:p>
    <w:p w:rsidR="00FC761F" w:rsidRDefault="00FC761F">
      <w:pPr>
        <w:spacing w:before="0" w:after="0"/>
        <w:rPr>
          <w:sz w:val="16"/>
        </w:rPr>
      </w:pPr>
    </w:p>
    <w:p w:rsidR="00FC761F" w:rsidRDefault="007F722F">
      <w:pPr>
        <w:pStyle w:val="indexheader"/>
      </w:pPr>
      <w:r>
        <w:t>E</w:t>
      </w:r>
    </w:p>
    <w:p w:rsidR="00FC761F" w:rsidRDefault="00FC761F">
      <w:pPr>
        <w:spacing w:before="0" w:after="0"/>
        <w:rPr>
          <w:sz w:val="16"/>
        </w:rPr>
      </w:pPr>
    </w:p>
    <w:p w:rsidR="00FC761F" w:rsidRDefault="007F722F">
      <w:pPr>
        <w:pStyle w:val="indexentry0"/>
      </w:pPr>
      <w:hyperlink w:anchor="section_f962ba0bc33b49829d552d5dc420c3a3">
        <w:r>
          <w:rPr>
            <w:rStyle w:val="Hyperlink"/>
          </w:rPr>
          <w:t>Element Rule</w:t>
        </w:r>
      </w:hyperlink>
      <w:r>
        <w:t xml:space="preserve"> </w:t>
      </w:r>
      <w:r>
        <w:fldChar w:fldCharType="begin"/>
      </w:r>
      <w:r>
        <w:instrText>PAGEREF section_f962ba0bc33b49829d552d5dc420c3a3</w:instrText>
      </w:r>
      <w:r>
        <w:fldChar w:fldCharType="separate"/>
      </w:r>
      <w:r>
        <w:rPr>
          <w:noProof/>
        </w:rPr>
        <w:t>25</w:t>
      </w:r>
      <w:r>
        <w:fldChar w:fldCharType="end"/>
      </w:r>
    </w:p>
    <w:p w:rsidR="00FC761F" w:rsidRDefault="007F722F">
      <w:pPr>
        <w:pStyle w:val="indexentry0"/>
      </w:pPr>
      <w:hyperlink w:anchor="section_422683c14a1a428c8b31493f196badaf">
        <w:r>
          <w:rPr>
            <w:rStyle w:val="Hyperlink"/>
          </w:rPr>
          <w:t>EndElement Token Rule</w:t>
        </w:r>
      </w:hyperlink>
      <w:r>
        <w:t xml:space="preserve"> </w:t>
      </w:r>
      <w:r>
        <w:fldChar w:fldCharType="begin"/>
      </w:r>
      <w:r>
        <w:instrText>PAGEREF section_422683c14a1a428c8b31493f196badaf</w:instrText>
      </w:r>
      <w:r>
        <w:fldChar w:fldCharType="separate"/>
      </w:r>
      <w:r>
        <w:rPr>
          <w:noProof/>
        </w:rPr>
        <w:t>27</w:t>
      </w:r>
      <w:r>
        <w:fldChar w:fldCharType="end"/>
      </w:r>
    </w:p>
    <w:p w:rsidR="00FC761F" w:rsidRDefault="007F722F">
      <w:pPr>
        <w:pStyle w:val="indexentry0"/>
      </w:pPr>
      <w:hyperlink w:anchor="section_9f9561e585514f86933fe4b47ce95714">
        <w:r>
          <w:rPr>
            <w:rStyle w:val="Hyperlink"/>
          </w:rPr>
          <w:t>EntityRef Rule</w:t>
        </w:r>
      </w:hyperlink>
      <w:r>
        <w:t xml:space="preserve"> </w:t>
      </w:r>
      <w:r>
        <w:fldChar w:fldCharType="begin"/>
      </w:r>
      <w:r>
        <w:instrText>PAGEREF section_9f9561e585514f86933fe4b47ce95714</w:instrText>
      </w:r>
      <w:r>
        <w:fldChar w:fldCharType="separate"/>
      </w:r>
      <w:r>
        <w:rPr>
          <w:noProof/>
        </w:rPr>
        <w:t>27</w:t>
      </w:r>
      <w:r>
        <w:fldChar w:fldCharType="end"/>
      </w:r>
    </w:p>
    <w:p w:rsidR="00FC761F" w:rsidRDefault="007F722F">
      <w:pPr>
        <w:pStyle w:val="indexentry0"/>
      </w:pPr>
      <w:hyperlink w:anchor="section_562092414c3a4c24af494bb0e0c4ad6e">
        <w:r>
          <w:rPr>
            <w:rStyle w:val="Hyperlink"/>
          </w:rPr>
          <w:t>Error codes</w:t>
        </w:r>
      </w:hyperlink>
      <w:r>
        <w:t xml:space="preserve"> </w:t>
      </w:r>
      <w:r>
        <w:fldChar w:fldCharType="begin"/>
      </w:r>
      <w:r>
        <w:instrText>PAGEREF section_562092414c3a4c24af494bb0e0c4ad6e</w:instrText>
      </w:r>
      <w:r>
        <w:fldChar w:fldCharType="separate"/>
      </w:r>
      <w:r>
        <w:rPr>
          <w:noProof/>
        </w:rPr>
        <w:t>15</w:t>
      </w:r>
      <w:r>
        <w:fldChar w:fldCharType="end"/>
      </w:r>
    </w:p>
    <w:p w:rsidR="00FC761F" w:rsidRDefault="007F722F">
      <w:pPr>
        <w:pStyle w:val="indexentry0"/>
      </w:pPr>
      <w:hyperlink w:anchor="section_8c61aef7bd4b4edb8dfd3c9a7537886b">
        <w:r>
          <w:rPr>
            <w:rStyle w:val="Hyperlink"/>
          </w:rPr>
          <w:t>Event</w:t>
        </w:r>
      </w:hyperlink>
      <w:r>
        <w:t xml:space="preserve"> </w:t>
      </w:r>
      <w:r>
        <w:fldChar w:fldCharType="begin"/>
      </w:r>
      <w:r>
        <w:instrText>PAGEREF section_8c61aef7bd4b4edb8dfd3c9a7537886b</w:instrText>
      </w:r>
      <w:r>
        <w:fldChar w:fldCharType="separate"/>
      </w:r>
      <w:r>
        <w:rPr>
          <w:noProof/>
        </w:rPr>
        <w:t>28</w:t>
      </w:r>
      <w:r>
        <w:fldChar w:fldCharType="end"/>
      </w:r>
    </w:p>
    <w:p w:rsidR="00FC761F" w:rsidRDefault="007F722F">
      <w:pPr>
        <w:pStyle w:val="indexentry0"/>
      </w:pPr>
      <w:hyperlink w:anchor="section_16ba5843410742a0bac2c767e2234939">
        <w:r>
          <w:rPr>
            <w:rStyle w:val="Hyperlink"/>
          </w:rPr>
          <w:t>Event descriptor</w:t>
        </w:r>
      </w:hyperlink>
      <w:r>
        <w:t xml:space="preserve"> </w:t>
      </w:r>
      <w:r>
        <w:fldChar w:fldCharType="begin"/>
      </w:r>
      <w:r>
        <w:instrText>PAGEREF section_16ba5843410742a0bac2c767e2234939</w:instrText>
      </w:r>
      <w:r>
        <w:fldChar w:fldCharType="separate"/>
      </w:r>
      <w:r>
        <w:rPr>
          <w:noProof/>
        </w:rPr>
        <w:t>15</w:t>
      </w:r>
      <w:r>
        <w:fldChar w:fldCharType="end"/>
      </w:r>
    </w:p>
    <w:p w:rsidR="00FC761F" w:rsidRDefault="007F722F">
      <w:pPr>
        <w:pStyle w:val="indexentry0"/>
      </w:pPr>
      <w:hyperlink w:anchor="section_917dcda6f61c4c559a189e77b4d19b0e">
        <w:r>
          <w:rPr>
            <w:rStyle w:val="Hyperlink"/>
          </w:rPr>
          <w:t>Event metadata enumerator sequencing</w:t>
        </w:r>
      </w:hyperlink>
      <w:r>
        <w:t xml:space="preserve"> </w:t>
      </w:r>
      <w:r>
        <w:fldChar w:fldCharType="begin"/>
      </w:r>
      <w:r>
        <w:instrText>PAGEREF section_917dcda6f61c4c55</w:instrText>
      </w:r>
      <w:r>
        <w:instrText>9a189e77b4d19b0e</w:instrText>
      </w:r>
      <w:r>
        <w:fldChar w:fldCharType="separate"/>
      </w:r>
      <w:r>
        <w:rPr>
          <w:noProof/>
        </w:rPr>
        <w:t>58</w:t>
      </w:r>
      <w:r>
        <w:fldChar w:fldCharType="end"/>
      </w:r>
    </w:p>
    <w:p w:rsidR="00FC761F" w:rsidRDefault="007F722F">
      <w:pPr>
        <w:pStyle w:val="indexentry0"/>
      </w:pPr>
      <w:hyperlink w:anchor="section_917dcda6f61c4c559a189e77b4d19b0e">
        <w:r>
          <w:rPr>
            <w:rStyle w:val="Hyperlink"/>
          </w:rPr>
          <w:t>Event Metadata Enumerator Sequencing method</w:t>
        </w:r>
      </w:hyperlink>
      <w:r>
        <w:t xml:space="preserve"> </w:t>
      </w:r>
      <w:r>
        <w:fldChar w:fldCharType="begin"/>
      </w:r>
      <w:r>
        <w:instrText>PAGEREF section_917dcda6f61c4c559a189e77b4d19b0e</w:instrText>
      </w:r>
      <w:r>
        <w:fldChar w:fldCharType="separate"/>
      </w:r>
      <w:r>
        <w:rPr>
          <w:noProof/>
        </w:rPr>
        <w:t>58</w:t>
      </w:r>
      <w:r>
        <w:fldChar w:fldCharType="end"/>
      </w:r>
    </w:p>
    <w:p w:rsidR="00FC761F" w:rsidRDefault="007F722F">
      <w:pPr>
        <w:pStyle w:val="indexentry0"/>
      </w:pPr>
      <w:hyperlink w:anchor="section_cf7e0d1d16314641959d499ee7352256">
        <w:r>
          <w:rPr>
            <w:rStyle w:val="Hyperlink"/>
          </w:rPr>
          <w:t>Events</w:t>
        </w:r>
      </w:hyperlink>
      <w:r>
        <w:t xml:space="preserve"> </w:t>
      </w:r>
      <w:r>
        <w:fldChar w:fldCharType="begin"/>
      </w:r>
      <w:r>
        <w:instrText>PAGEREF</w:instrText>
      </w:r>
      <w:r>
        <w:instrText xml:space="preserve"> section_cf7e0d1d16314641959d499ee7352256</w:instrText>
      </w:r>
      <w:r>
        <w:fldChar w:fldCharType="separate"/>
      </w:r>
      <w:r>
        <w:rPr>
          <w:noProof/>
        </w:rPr>
        <w:t>42</w:t>
      </w:r>
      <w:r>
        <w:fldChar w:fldCharType="end"/>
      </w:r>
    </w:p>
    <w:p w:rsidR="00FC761F" w:rsidRDefault="007F722F">
      <w:pPr>
        <w:pStyle w:val="indexentry0"/>
      </w:pPr>
      <w:r>
        <w:t xml:space="preserve">   </w:t>
      </w:r>
      <w:hyperlink w:anchor="section_df4c7691dacd497a95791e27570a7755">
        <w:r>
          <w:rPr>
            <w:rStyle w:val="Hyperlink"/>
          </w:rPr>
          <w:t>local - client</w:t>
        </w:r>
      </w:hyperlink>
      <w:r>
        <w:t xml:space="preserve"> </w:t>
      </w:r>
      <w:r>
        <w:fldChar w:fldCharType="begin"/>
      </w:r>
      <w:r>
        <w:instrText>PAGEREF section_df4c7691dacd497a95791e27570a7755</w:instrText>
      </w:r>
      <w:r>
        <w:fldChar w:fldCharType="separate"/>
      </w:r>
      <w:r>
        <w:rPr>
          <w:noProof/>
        </w:rPr>
        <w:t>120</w:t>
      </w:r>
      <w:r>
        <w:fldChar w:fldCharType="end"/>
      </w:r>
    </w:p>
    <w:p w:rsidR="00FC761F" w:rsidRDefault="007F722F">
      <w:pPr>
        <w:pStyle w:val="indexentry0"/>
      </w:pPr>
      <w:r>
        <w:t xml:space="preserve">   </w:t>
      </w:r>
      <w:hyperlink w:anchor="section_9839d4eed5b24b50af680cbdbd0c2851">
        <w:r>
          <w:rPr>
            <w:rStyle w:val="Hyperlink"/>
          </w:rPr>
          <w:t>local - server</w:t>
        </w:r>
      </w:hyperlink>
      <w:r>
        <w:t xml:space="preserve"> </w:t>
      </w:r>
      <w:r>
        <w:fldChar w:fldCharType="begin"/>
      </w:r>
      <w:r>
        <w:instrText>PAGEREF section_9839d4eed5b24b50af680cbdbd0c2851</w:instrText>
      </w:r>
      <w:r>
        <w:fldChar w:fldCharType="separate"/>
      </w:r>
      <w:r>
        <w:rPr>
          <w:noProof/>
        </w:rPr>
        <w:t>120</w:t>
      </w:r>
      <w:r>
        <w:fldChar w:fldCharType="end"/>
      </w:r>
    </w:p>
    <w:p w:rsidR="00FC761F" w:rsidRDefault="007F722F">
      <w:pPr>
        <w:pStyle w:val="indexentry0"/>
      </w:pPr>
      <w:r>
        <w:t xml:space="preserve">   </w:t>
      </w:r>
      <w:hyperlink w:anchor="section_2e50a1a8f4ff40c8a7106b6e1af0b5a3">
        <w:r>
          <w:rPr>
            <w:rStyle w:val="Hyperlink"/>
          </w:rPr>
          <w:t>timer - client</w:t>
        </w:r>
      </w:hyperlink>
      <w:r>
        <w:t xml:space="preserve"> </w:t>
      </w:r>
      <w:r>
        <w:fldChar w:fldCharType="begin"/>
      </w:r>
      <w:r>
        <w:instrText>PAGEREF section_2e50a1a8f4ff40c8a7106b6e1af0b5a3</w:instrText>
      </w:r>
      <w:r>
        <w:fldChar w:fldCharType="separate"/>
      </w:r>
      <w:r>
        <w:rPr>
          <w:noProof/>
        </w:rPr>
        <w:t>120</w:t>
      </w:r>
      <w:r>
        <w:fldChar w:fldCharType="end"/>
      </w:r>
    </w:p>
    <w:p w:rsidR="00FC761F" w:rsidRDefault="007F722F">
      <w:pPr>
        <w:pStyle w:val="indexentry0"/>
      </w:pPr>
      <w:r>
        <w:t xml:space="preserve">   </w:t>
      </w:r>
      <w:hyperlink w:anchor="section_3778f01ef1b4499b964407f5c58550b9">
        <w:r>
          <w:rPr>
            <w:rStyle w:val="Hyperlink"/>
          </w:rPr>
          <w:t>time</w:t>
        </w:r>
        <w:r>
          <w:rPr>
            <w:rStyle w:val="Hyperlink"/>
          </w:rPr>
          <w:t>r - server</w:t>
        </w:r>
      </w:hyperlink>
      <w:r>
        <w:t xml:space="preserve"> </w:t>
      </w:r>
      <w:r>
        <w:fldChar w:fldCharType="begin"/>
      </w:r>
      <w:r>
        <w:instrText>PAGEREF section_3778f01ef1b4499b964407f5c58550b9</w:instrText>
      </w:r>
      <w:r>
        <w:fldChar w:fldCharType="separate"/>
      </w:r>
      <w:r>
        <w:rPr>
          <w:noProof/>
        </w:rPr>
        <w:t>120</w:t>
      </w:r>
      <w:r>
        <w:fldChar w:fldCharType="end"/>
      </w:r>
    </w:p>
    <w:p w:rsidR="00FC761F" w:rsidRDefault="007F722F">
      <w:pPr>
        <w:pStyle w:val="indexentry0"/>
      </w:pPr>
      <w:hyperlink w:anchor="section_79e816425ef149639e77798d2a6c2b1a">
        <w:r>
          <w:rPr>
            <w:rStyle w:val="Hyperlink"/>
          </w:rPr>
          <w:t>EvtRpcAssertConfig (Opnum 15) method</w:t>
        </w:r>
      </w:hyperlink>
      <w:r>
        <w:t xml:space="preserve"> </w:t>
      </w:r>
      <w:r>
        <w:fldChar w:fldCharType="begin"/>
      </w:r>
      <w:r>
        <w:instrText>PAGEREF section_79e816425ef149639e77798d2a6c2b1a</w:instrText>
      </w:r>
      <w:r>
        <w:fldChar w:fldCharType="separate"/>
      </w:r>
      <w:r>
        <w:rPr>
          <w:noProof/>
        </w:rPr>
        <w:t>108</w:t>
      </w:r>
      <w:r>
        <w:fldChar w:fldCharType="end"/>
      </w:r>
    </w:p>
    <w:p w:rsidR="00FC761F" w:rsidRDefault="007F722F">
      <w:pPr>
        <w:pStyle w:val="indexentry0"/>
      </w:pPr>
      <w:hyperlink w:anchor="section_79e816425ef149639e77798d2a6c2b1a">
        <w:r>
          <w:rPr>
            <w:rStyle w:val="Hyperlink"/>
          </w:rPr>
          <w:t>EvtRpcAssertConfig method</w:t>
        </w:r>
      </w:hyperlink>
      <w:r>
        <w:t xml:space="preserve"> </w:t>
      </w:r>
      <w:r>
        <w:fldChar w:fldCharType="begin"/>
      </w:r>
      <w:r>
        <w:instrText>PAGEREF section_79e816425ef149639e77798d2a6c2b1a</w:instrText>
      </w:r>
      <w:r>
        <w:fldChar w:fldCharType="separate"/>
      </w:r>
      <w:r>
        <w:rPr>
          <w:noProof/>
        </w:rPr>
        <w:t>108</w:t>
      </w:r>
      <w:r>
        <w:fldChar w:fldCharType="end"/>
      </w:r>
    </w:p>
    <w:p w:rsidR="00FC761F" w:rsidRDefault="007F722F">
      <w:pPr>
        <w:pStyle w:val="indexentry0"/>
      </w:pPr>
      <w:hyperlink w:anchor="section_54c031f463464b0b88c8df2e6745d1c2">
        <w:r>
          <w:rPr>
            <w:rStyle w:val="Hyperlink"/>
          </w:rPr>
          <w:t>EvtRpcAssertConfigFlags enumeration</w:t>
        </w:r>
      </w:hyperlink>
      <w:r>
        <w:t xml:space="preserve"> </w:t>
      </w:r>
      <w:r>
        <w:fldChar w:fldCharType="begin"/>
      </w:r>
      <w:r>
        <w:instrText>PAGEREF section_</w:instrText>
      </w:r>
      <w:r>
        <w:instrText>54c031f463464b0b88c8df2e6745d1c2</w:instrText>
      </w:r>
      <w:r>
        <w:fldChar w:fldCharType="separate"/>
      </w:r>
      <w:r>
        <w:rPr>
          <w:noProof/>
        </w:rPr>
        <w:t>20</w:t>
      </w:r>
      <w:r>
        <w:fldChar w:fldCharType="end"/>
      </w:r>
    </w:p>
    <w:p w:rsidR="00FC761F" w:rsidRDefault="007F722F">
      <w:pPr>
        <w:pStyle w:val="indexentry0"/>
      </w:pPr>
      <w:hyperlink w:anchor="section_66f25e52a6004cb49182b9aa8f50d38e">
        <w:r>
          <w:rPr>
            <w:rStyle w:val="Hyperlink"/>
          </w:rPr>
          <w:t>EvtRpcCancel (Opnum 14) method</w:t>
        </w:r>
      </w:hyperlink>
      <w:r>
        <w:t xml:space="preserve"> </w:t>
      </w:r>
      <w:r>
        <w:fldChar w:fldCharType="begin"/>
      </w:r>
      <w:r>
        <w:instrText>PAGEREF section_66f25e52a6004cb49182b9aa8f50d38e</w:instrText>
      </w:r>
      <w:r>
        <w:fldChar w:fldCharType="separate"/>
      </w:r>
      <w:r>
        <w:rPr>
          <w:noProof/>
        </w:rPr>
        <w:t>117</w:t>
      </w:r>
      <w:r>
        <w:fldChar w:fldCharType="end"/>
      </w:r>
    </w:p>
    <w:p w:rsidR="00FC761F" w:rsidRDefault="007F722F">
      <w:pPr>
        <w:pStyle w:val="indexentry0"/>
      </w:pPr>
      <w:hyperlink w:anchor="section_66f25e52a6004cb49182b9aa8f50d38e">
        <w:r>
          <w:rPr>
            <w:rStyle w:val="Hyperlink"/>
          </w:rPr>
          <w:t xml:space="preserve">EvtRpcCancel </w:t>
        </w:r>
        <w:r>
          <w:rPr>
            <w:rStyle w:val="Hyperlink"/>
          </w:rPr>
          <w:t>method</w:t>
        </w:r>
      </w:hyperlink>
      <w:r>
        <w:t xml:space="preserve"> </w:t>
      </w:r>
      <w:r>
        <w:fldChar w:fldCharType="begin"/>
      </w:r>
      <w:r>
        <w:instrText>PAGEREF section_66f25e52a6004cb49182b9aa8f50d38e</w:instrText>
      </w:r>
      <w:r>
        <w:fldChar w:fldCharType="separate"/>
      </w:r>
      <w:r>
        <w:rPr>
          <w:noProof/>
        </w:rPr>
        <w:t>117</w:t>
      </w:r>
      <w:r>
        <w:fldChar w:fldCharType="end"/>
      </w:r>
    </w:p>
    <w:p w:rsidR="00FC761F" w:rsidRDefault="007F722F">
      <w:pPr>
        <w:pStyle w:val="indexentry0"/>
      </w:pPr>
      <w:hyperlink w:anchor="section_6286c1562f704618b87609f60fb21a98">
        <w:r>
          <w:rPr>
            <w:rStyle w:val="Hyperlink"/>
          </w:rPr>
          <w:t>EvtRpcClearLog (Opnum 6) method</w:t>
        </w:r>
      </w:hyperlink>
      <w:r>
        <w:t xml:space="preserve"> </w:t>
      </w:r>
      <w:r>
        <w:fldChar w:fldCharType="begin"/>
      </w:r>
      <w:r>
        <w:instrText>PAGEREF section_6286c1562f704618b87609f60fb21a98</w:instrText>
      </w:r>
      <w:r>
        <w:fldChar w:fldCharType="separate"/>
      </w:r>
      <w:r>
        <w:rPr>
          <w:noProof/>
        </w:rPr>
        <w:t>82</w:t>
      </w:r>
      <w:r>
        <w:fldChar w:fldCharType="end"/>
      </w:r>
    </w:p>
    <w:p w:rsidR="00FC761F" w:rsidRDefault="007F722F">
      <w:pPr>
        <w:pStyle w:val="indexentry0"/>
      </w:pPr>
      <w:hyperlink w:anchor="section_6286c1562f704618b87609f60fb21a98">
        <w:r>
          <w:rPr>
            <w:rStyle w:val="Hyperlink"/>
          </w:rPr>
          <w:t>EvtRpcClearLog method</w:t>
        </w:r>
      </w:hyperlink>
      <w:r>
        <w:t xml:space="preserve"> </w:t>
      </w:r>
      <w:r>
        <w:fldChar w:fldCharType="begin"/>
      </w:r>
      <w:r>
        <w:instrText>PAGEREF section_6286c1562f704618b87609f60fb21a98</w:instrText>
      </w:r>
      <w:r>
        <w:fldChar w:fldCharType="separate"/>
      </w:r>
      <w:r>
        <w:rPr>
          <w:noProof/>
        </w:rPr>
        <w:t>82</w:t>
      </w:r>
      <w:r>
        <w:fldChar w:fldCharType="end"/>
      </w:r>
    </w:p>
    <w:p w:rsidR="00FC761F" w:rsidRDefault="007F722F">
      <w:pPr>
        <w:pStyle w:val="indexentry0"/>
      </w:pPr>
      <w:hyperlink w:anchor="section_a5173272a59e41d5b1e67366c163ff24">
        <w:r>
          <w:rPr>
            <w:rStyle w:val="Hyperlink"/>
          </w:rPr>
          <w:t>EvtRpcClose (Opnum 13) method</w:t>
        </w:r>
      </w:hyperlink>
      <w:r>
        <w:t xml:space="preserve"> </w:t>
      </w:r>
      <w:r>
        <w:fldChar w:fldCharType="begin"/>
      </w:r>
      <w:r>
        <w:instrText>PAGEREF section_a5173272a59e41d5b1e67366c163ff24</w:instrText>
      </w:r>
      <w:r>
        <w:fldChar w:fldCharType="separate"/>
      </w:r>
      <w:r>
        <w:rPr>
          <w:noProof/>
        </w:rPr>
        <w:t>116</w:t>
      </w:r>
      <w:r>
        <w:fldChar w:fldCharType="end"/>
      </w:r>
    </w:p>
    <w:p w:rsidR="00FC761F" w:rsidRDefault="007F722F">
      <w:pPr>
        <w:pStyle w:val="indexentry0"/>
      </w:pPr>
      <w:hyperlink w:anchor="section_a5173272a59e41d5b1e67366c163ff24">
        <w:r>
          <w:rPr>
            <w:rStyle w:val="Hyperlink"/>
          </w:rPr>
          <w:t>EvtRpcClose method</w:t>
        </w:r>
      </w:hyperlink>
      <w:r>
        <w:t xml:space="preserve"> </w:t>
      </w:r>
      <w:r>
        <w:fldChar w:fldCharType="begin"/>
      </w:r>
      <w:r>
        <w:instrText>PAGEREF section_a5173272a59e41d5b1e67366c163ff24</w:instrText>
      </w:r>
      <w:r>
        <w:fldChar w:fldCharType="separate"/>
      </w:r>
      <w:r>
        <w:rPr>
          <w:noProof/>
        </w:rPr>
        <w:t>116</w:t>
      </w:r>
      <w:r>
        <w:fldChar w:fldCharType="end"/>
      </w:r>
    </w:p>
    <w:p w:rsidR="00FC761F" w:rsidRDefault="007F722F">
      <w:pPr>
        <w:pStyle w:val="indexentry0"/>
      </w:pPr>
      <w:hyperlink w:anchor="section_732c61e44ea5489597c827838efb17e8">
        <w:r>
          <w:rPr>
            <w:rStyle w:val="Hyperlink"/>
          </w:rPr>
          <w:t>EvtRpcExportLog (Opnum 7) method</w:t>
        </w:r>
      </w:hyperlink>
      <w:r>
        <w:t xml:space="preserve"> </w:t>
      </w:r>
      <w:r>
        <w:fldChar w:fldCharType="begin"/>
      </w:r>
      <w:r>
        <w:instrText>PAGEREF section_732c61e44ea5489597c827838efb17e8</w:instrText>
      </w:r>
      <w:r>
        <w:fldChar w:fldCharType="separate"/>
      </w:r>
      <w:r>
        <w:rPr>
          <w:noProof/>
        </w:rPr>
        <w:t>83</w:t>
      </w:r>
      <w:r>
        <w:fldChar w:fldCharType="end"/>
      </w:r>
    </w:p>
    <w:p w:rsidR="00FC761F" w:rsidRDefault="007F722F">
      <w:pPr>
        <w:pStyle w:val="indexentry0"/>
      </w:pPr>
      <w:hyperlink w:anchor="section_732c61e44ea5489597c827838efb17e8">
        <w:r>
          <w:rPr>
            <w:rStyle w:val="Hyperlink"/>
          </w:rPr>
          <w:t>EvtRpcExportLog method</w:t>
        </w:r>
      </w:hyperlink>
      <w:r>
        <w:t xml:space="preserve"> </w:t>
      </w:r>
      <w:r>
        <w:fldChar w:fldCharType="begin"/>
      </w:r>
      <w:r>
        <w:instrText>PAGEREF section_732c61e44ea5489597c827838efb17e8</w:instrText>
      </w:r>
      <w:r>
        <w:fldChar w:fldCharType="separate"/>
      </w:r>
      <w:r>
        <w:rPr>
          <w:noProof/>
        </w:rPr>
        <w:t>83</w:t>
      </w:r>
      <w:r>
        <w:fldChar w:fldCharType="end"/>
      </w:r>
    </w:p>
    <w:p w:rsidR="00FC761F" w:rsidRDefault="007F722F">
      <w:pPr>
        <w:pStyle w:val="indexentry0"/>
      </w:pPr>
      <w:hyperlink w:anchor="section_f5ae9a616f5e4751965e394349c7d950">
        <w:r>
          <w:rPr>
            <w:rStyle w:val="Hyperlink"/>
          </w:rPr>
          <w:t>EvtRpcGetChannelConfig (Opnum 20) method</w:t>
        </w:r>
      </w:hyperlink>
      <w:r>
        <w:t xml:space="preserve"> </w:t>
      </w:r>
      <w:r>
        <w:fldChar w:fldCharType="begin"/>
      </w:r>
      <w:r>
        <w:instrText>PAGEREF section_f5ae9a616f5e4751965e394349c7d950</w:instrText>
      </w:r>
      <w:r>
        <w:fldChar w:fldCharType="separate"/>
      </w:r>
      <w:r>
        <w:rPr>
          <w:noProof/>
        </w:rPr>
        <w:t>90</w:t>
      </w:r>
      <w:r>
        <w:fldChar w:fldCharType="end"/>
      </w:r>
    </w:p>
    <w:p w:rsidR="00FC761F" w:rsidRDefault="007F722F">
      <w:pPr>
        <w:pStyle w:val="indexentry0"/>
      </w:pPr>
      <w:hyperlink w:anchor="section_f5ae9a616f5e4751965e394349c7d950">
        <w:r>
          <w:rPr>
            <w:rStyle w:val="Hyperlink"/>
          </w:rPr>
          <w:t>EvtRpcGetChannelConfig method</w:t>
        </w:r>
      </w:hyperlink>
      <w:r>
        <w:t xml:space="preserve"> </w:t>
      </w:r>
      <w:r>
        <w:fldChar w:fldCharType="begin"/>
      </w:r>
      <w:r>
        <w:instrText>PAGEREF section_f5ae9a616f5e4751965e394349c7d950</w:instrText>
      </w:r>
      <w:r>
        <w:fldChar w:fldCharType="separate"/>
      </w:r>
      <w:r>
        <w:rPr>
          <w:noProof/>
        </w:rPr>
        <w:t>90</w:t>
      </w:r>
      <w:r>
        <w:fldChar w:fldCharType="end"/>
      </w:r>
    </w:p>
    <w:p w:rsidR="00FC761F" w:rsidRDefault="007F722F">
      <w:pPr>
        <w:pStyle w:val="indexentry0"/>
      </w:pPr>
      <w:hyperlink w:anchor="section_61cc2c5b22c64f8e815504ea1280ac90">
        <w:r>
          <w:rPr>
            <w:rStyle w:val="Hyperlink"/>
          </w:rPr>
          <w:t>EvtRpcGetChannelList (Opnum 19) method</w:t>
        </w:r>
      </w:hyperlink>
      <w:r>
        <w:t xml:space="preserve"> </w:t>
      </w:r>
      <w:r>
        <w:fldChar w:fldCharType="begin"/>
      </w:r>
      <w:r>
        <w:instrText>PAGEREF section_61cc2c5b22c64f8e815504ea1280ac90</w:instrText>
      </w:r>
      <w:r>
        <w:fldChar w:fldCharType="separate"/>
      </w:r>
      <w:r>
        <w:rPr>
          <w:noProof/>
        </w:rPr>
        <w:t>89</w:t>
      </w:r>
      <w:r>
        <w:fldChar w:fldCharType="end"/>
      </w:r>
    </w:p>
    <w:p w:rsidR="00FC761F" w:rsidRDefault="007F722F">
      <w:pPr>
        <w:pStyle w:val="indexentry0"/>
      </w:pPr>
      <w:hyperlink w:anchor="section_61cc2c5b22c64f8e815504ea1280ac90">
        <w:r>
          <w:rPr>
            <w:rStyle w:val="Hyperlink"/>
          </w:rPr>
          <w:t>EvtRpcGetChannelList method</w:t>
        </w:r>
      </w:hyperlink>
      <w:r>
        <w:t xml:space="preserve"> </w:t>
      </w:r>
      <w:r>
        <w:fldChar w:fldCharType="begin"/>
      </w:r>
      <w:r>
        <w:instrText>PAGEREF section_61cc2c5b22c64f8e815504ea1280ac90</w:instrText>
      </w:r>
      <w:r>
        <w:fldChar w:fldCharType="separate"/>
      </w:r>
      <w:r>
        <w:rPr>
          <w:noProof/>
        </w:rPr>
        <w:t>89</w:t>
      </w:r>
      <w:r>
        <w:fldChar w:fldCharType="end"/>
      </w:r>
    </w:p>
    <w:p w:rsidR="00FC761F" w:rsidRDefault="007F722F">
      <w:pPr>
        <w:pStyle w:val="indexentry0"/>
      </w:pPr>
      <w:hyperlink w:anchor="section_c06b98c422344ade81a2e495550b0b7e">
        <w:r>
          <w:rPr>
            <w:rStyle w:val="Hyperlink"/>
          </w:rPr>
          <w:t>EvtRpcGetClassicLogDisplayName (Opnum 28) method</w:t>
        </w:r>
      </w:hyperlink>
      <w:r>
        <w:t xml:space="preserve"> </w:t>
      </w:r>
      <w:r>
        <w:fldChar w:fldCharType="begin"/>
      </w:r>
      <w:r>
        <w:instrText>PAGEREF section_c06b98c422344ade81a2e495550b0b7e</w:instrText>
      </w:r>
      <w:r>
        <w:fldChar w:fldCharType="separate"/>
      </w:r>
      <w:r>
        <w:rPr>
          <w:noProof/>
        </w:rPr>
        <w:t>118</w:t>
      </w:r>
      <w:r>
        <w:fldChar w:fldCharType="end"/>
      </w:r>
    </w:p>
    <w:p w:rsidR="00FC761F" w:rsidRDefault="007F722F">
      <w:pPr>
        <w:pStyle w:val="indexentry0"/>
      </w:pPr>
      <w:hyperlink w:anchor="section_c06b98c422344ade81a2e495550b0b7e">
        <w:r>
          <w:rPr>
            <w:rStyle w:val="Hyperlink"/>
          </w:rPr>
          <w:t>EvtRpcGetClassicLogDisplayName method</w:t>
        </w:r>
      </w:hyperlink>
      <w:r>
        <w:t xml:space="preserve"> </w:t>
      </w:r>
      <w:r>
        <w:fldChar w:fldCharType="begin"/>
      </w:r>
      <w:r>
        <w:instrText>PAGEREF s</w:instrText>
      </w:r>
      <w:r>
        <w:instrText>ection_c06b98c422344ade81a2e495550b0b7e</w:instrText>
      </w:r>
      <w:r>
        <w:fldChar w:fldCharType="separate"/>
      </w:r>
      <w:r>
        <w:rPr>
          <w:noProof/>
        </w:rPr>
        <w:t>118</w:t>
      </w:r>
      <w:r>
        <w:fldChar w:fldCharType="end"/>
      </w:r>
    </w:p>
    <w:p w:rsidR="00FC761F" w:rsidRDefault="007F722F">
      <w:pPr>
        <w:pStyle w:val="indexentry0"/>
      </w:pPr>
      <w:hyperlink w:anchor="section_13562ef25946401bab0738312e0696a7">
        <w:r>
          <w:rPr>
            <w:rStyle w:val="Hyperlink"/>
          </w:rPr>
          <w:t>EvtRpcGetEventMetadataEnum (Opnum 26) method</w:t>
        </w:r>
      </w:hyperlink>
      <w:r>
        <w:t xml:space="preserve"> </w:t>
      </w:r>
      <w:r>
        <w:fldChar w:fldCharType="begin"/>
      </w:r>
      <w:r>
        <w:instrText>PAGEREF section_13562ef25946401bab0738312e0696a7</w:instrText>
      </w:r>
      <w:r>
        <w:fldChar w:fldCharType="separate"/>
      </w:r>
      <w:r>
        <w:rPr>
          <w:noProof/>
        </w:rPr>
        <w:t>105</w:t>
      </w:r>
      <w:r>
        <w:fldChar w:fldCharType="end"/>
      </w:r>
    </w:p>
    <w:p w:rsidR="00FC761F" w:rsidRDefault="007F722F">
      <w:pPr>
        <w:pStyle w:val="indexentry0"/>
      </w:pPr>
      <w:hyperlink w:anchor="section_13562ef25946401bab0738312e0696a7">
        <w:r>
          <w:rPr>
            <w:rStyle w:val="Hyperlink"/>
          </w:rPr>
          <w:t>EvtRpcGetEventMetadataEnum method</w:t>
        </w:r>
      </w:hyperlink>
      <w:r>
        <w:t xml:space="preserve"> </w:t>
      </w:r>
      <w:r>
        <w:fldChar w:fldCharType="begin"/>
      </w:r>
      <w:r>
        <w:instrText>PAGEREF section_13562ef25946401bab0738312e0696a7</w:instrText>
      </w:r>
      <w:r>
        <w:fldChar w:fldCharType="separate"/>
      </w:r>
      <w:r>
        <w:rPr>
          <w:noProof/>
        </w:rPr>
        <w:t>105</w:t>
      </w:r>
      <w:r>
        <w:fldChar w:fldCharType="end"/>
      </w:r>
    </w:p>
    <w:p w:rsidR="00FC761F" w:rsidRDefault="007F722F">
      <w:pPr>
        <w:pStyle w:val="indexentry0"/>
      </w:pPr>
      <w:hyperlink w:anchor="section_fa592a06b42741f7a9594ea6812c2294">
        <w:r>
          <w:rPr>
            <w:rStyle w:val="Hyperlink"/>
          </w:rPr>
          <w:t>EvtRpcGetLogFileInfo (Opnum 18) method</w:t>
        </w:r>
      </w:hyperlink>
      <w:r>
        <w:t xml:space="preserve"> </w:t>
      </w:r>
      <w:r>
        <w:fldChar w:fldCharType="begin"/>
      </w:r>
      <w:r>
        <w:instrText>PAGEREF section_fa592a06b42741f7a9594ea6812c2294</w:instrText>
      </w:r>
      <w:r>
        <w:fldChar w:fldCharType="separate"/>
      </w:r>
      <w:r>
        <w:rPr>
          <w:noProof/>
        </w:rPr>
        <w:t>80</w:t>
      </w:r>
      <w:r>
        <w:fldChar w:fldCharType="end"/>
      </w:r>
    </w:p>
    <w:p w:rsidR="00FC761F" w:rsidRDefault="007F722F">
      <w:pPr>
        <w:pStyle w:val="indexentry0"/>
      </w:pPr>
      <w:hyperlink w:anchor="section_fa592a06b42741f7a9594ea6812c2294">
        <w:r>
          <w:rPr>
            <w:rStyle w:val="Hyperlink"/>
          </w:rPr>
          <w:t>EvtRpcGetLogFileInfo method</w:t>
        </w:r>
      </w:hyperlink>
      <w:r>
        <w:t xml:space="preserve"> </w:t>
      </w:r>
      <w:r>
        <w:fldChar w:fldCharType="begin"/>
      </w:r>
      <w:r>
        <w:instrText>PAGEREF section_fa592a06b42741f7a9594ea6812c2294</w:instrText>
      </w:r>
      <w:r>
        <w:fldChar w:fldCharType="separate"/>
      </w:r>
      <w:r>
        <w:rPr>
          <w:noProof/>
        </w:rPr>
        <w:t>80</w:t>
      </w:r>
      <w:r>
        <w:fldChar w:fldCharType="end"/>
      </w:r>
    </w:p>
    <w:p w:rsidR="00FC761F" w:rsidRDefault="007F722F">
      <w:pPr>
        <w:pStyle w:val="indexentry0"/>
      </w:pPr>
      <w:hyperlink w:anchor="section_1dcc13e462c44dcc85d05f01c2153aad">
        <w:r>
          <w:rPr>
            <w:rStyle w:val="Hyperlink"/>
          </w:rPr>
          <w:t>EvtRpcGetNextEventMetadata (Opnum 27) method</w:t>
        </w:r>
      </w:hyperlink>
      <w:r>
        <w:t xml:space="preserve"> </w:t>
      </w:r>
      <w:r>
        <w:fldChar w:fldCharType="begin"/>
      </w:r>
      <w:r>
        <w:instrText>PAGEREF section_1dcc13e462c44dcc85d05f01c2153aad</w:instrText>
      </w:r>
      <w:r>
        <w:fldChar w:fldCharType="separate"/>
      </w:r>
      <w:r>
        <w:rPr>
          <w:noProof/>
        </w:rPr>
        <w:t>106</w:t>
      </w:r>
      <w:r>
        <w:fldChar w:fldCharType="end"/>
      </w:r>
    </w:p>
    <w:p w:rsidR="00FC761F" w:rsidRDefault="007F722F">
      <w:pPr>
        <w:pStyle w:val="indexentry0"/>
      </w:pPr>
      <w:hyperlink w:anchor="section_1dcc13e462c44dcc85d05f01c2153aad">
        <w:r>
          <w:rPr>
            <w:rStyle w:val="Hyperlink"/>
          </w:rPr>
          <w:t>EvtRpcGetNextEventMetadata method</w:t>
        </w:r>
      </w:hyperlink>
      <w:r>
        <w:t xml:space="preserve"> </w:t>
      </w:r>
      <w:r>
        <w:fldChar w:fldCharType="begin"/>
      </w:r>
      <w:r>
        <w:instrText>PAGEREF section_1dcc13e462c44dcc85d05f01c2153aad</w:instrText>
      </w:r>
      <w:r>
        <w:fldChar w:fldCharType="separate"/>
      </w:r>
      <w:r>
        <w:rPr>
          <w:noProof/>
        </w:rPr>
        <w:t>106</w:t>
      </w:r>
      <w:r>
        <w:fldChar w:fldCharType="end"/>
      </w:r>
    </w:p>
    <w:p w:rsidR="00FC761F" w:rsidRDefault="007F722F">
      <w:pPr>
        <w:pStyle w:val="indexentry0"/>
      </w:pPr>
      <w:hyperlink w:anchor="section_250a3af103ab442f96bf3629f837ce77">
        <w:r>
          <w:rPr>
            <w:rStyle w:val="Hyperlink"/>
          </w:rPr>
          <w:t>EvtRpcGetPublisherList method</w:t>
        </w:r>
      </w:hyperlink>
      <w:r>
        <w:t xml:space="preserve"> </w:t>
      </w:r>
      <w:r>
        <w:fldChar w:fldCharType="begin"/>
      </w:r>
      <w:r>
        <w:instrText>PAGEREF section_250a3af103ab442f96bf3629f837ce77</w:instrText>
      </w:r>
      <w:r>
        <w:fldChar w:fldCharType="separate"/>
      </w:r>
      <w:r>
        <w:rPr>
          <w:noProof/>
        </w:rPr>
        <w:t>99</w:t>
      </w:r>
      <w:r>
        <w:fldChar w:fldCharType="end"/>
      </w:r>
    </w:p>
    <w:p w:rsidR="00FC761F" w:rsidRDefault="007F722F">
      <w:pPr>
        <w:pStyle w:val="indexentry0"/>
      </w:pPr>
      <w:hyperlink w:anchor="section_250a3af103ab442f96bf3629f837ce77">
        <w:r>
          <w:rPr>
            <w:rStyle w:val="Hyperlink"/>
          </w:rPr>
          <w:t>EvtRpcGetPublisherList(Opnum 22) method</w:t>
        </w:r>
      </w:hyperlink>
      <w:r>
        <w:t xml:space="preserve"> </w:t>
      </w:r>
      <w:r>
        <w:fldChar w:fldCharType="begin"/>
      </w:r>
      <w:r>
        <w:instrText>PAGEREF section_250a3af103ab442f96bf3629f837ce77</w:instrText>
      </w:r>
      <w:r>
        <w:fldChar w:fldCharType="separate"/>
      </w:r>
      <w:r>
        <w:rPr>
          <w:noProof/>
        </w:rPr>
        <w:t>99</w:t>
      </w:r>
      <w:r>
        <w:fldChar w:fldCharType="end"/>
      </w:r>
    </w:p>
    <w:p w:rsidR="00FC761F" w:rsidRDefault="007F722F">
      <w:pPr>
        <w:pStyle w:val="indexentry0"/>
      </w:pPr>
      <w:hyperlink w:anchor="section_fe5a6b1fdb184e7cb680555338aece0b">
        <w:r>
          <w:rPr>
            <w:rStyle w:val="Hyperlink"/>
          </w:rPr>
          <w:t>EvtRpcGetPublisherListForChannel (Opnum 23) method</w:t>
        </w:r>
      </w:hyperlink>
      <w:r>
        <w:t xml:space="preserve"> </w:t>
      </w:r>
      <w:r>
        <w:fldChar w:fldCharType="begin"/>
      </w:r>
      <w:r>
        <w:instrText>PAGEREF section_fe5a6b1fdb184e7cb680555338aece0b</w:instrText>
      </w:r>
      <w:r>
        <w:fldChar w:fldCharType="separate"/>
      </w:r>
      <w:r>
        <w:rPr>
          <w:noProof/>
        </w:rPr>
        <w:t>100</w:t>
      </w:r>
      <w:r>
        <w:fldChar w:fldCharType="end"/>
      </w:r>
    </w:p>
    <w:p w:rsidR="00FC761F" w:rsidRDefault="007F722F">
      <w:pPr>
        <w:pStyle w:val="indexentry0"/>
      </w:pPr>
      <w:hyperlink w:anchor="section_fe5a6b1fdb184e7cb680555338aece0b">
        <w:r>
          <w:rPr>
            <w:rStyle w:val="Hyperlink"/>
          </w:rPr>
          <w:t>EvtRpcGetPublisherListForChan</w:t>
        </w:r>
        <w:r>
          <w:rPr>
            <w:rStyle w:val="Hyperlink"/>
          </w:rPr>
          <w:t>nel method</w:t>
        </w:r>
      </w:hyperlink>
      <w:r>
        <w:t xml:space="preserve"> </w:t>
      </w:r>
      <w:r>
        <w:fldChar w:fldCharType="begin"/>
      </w:r>
      <w:r>
        <w:instrText>PAGEREF section_fe5a6b1fdb184e7cb680555338aece0b</w:instrText>
      </w:r>
      <w:r>
        <w:fldChar w:fldCharType="separate"/>
      </w:r>
      <w:r>
        <w:rPr>
          <w:noProof/>
        </w:rPr>
        <w:t>100</w:t>
      </w:r>
      <w:r>
        <w:fldChar w:fldCharType="end"/>
      </w:r>
    </w:p>
    <w:p w:rsidR="00FC761F" w:rsidRDefault="007F722F">
      <w:pPr>
        <w:pStyle w:val="indexentry0"/>
      </w:pPr>
      <w:hyperlink w:anchor="section_0011377c12f844408629568b1ec5bcf2">
        <w:r>
          <w:rPr>
            <w:rStyle w:val="Hyperlink"/>
          </w:rPr>
          <w:t>EvtRpcGetPublisherMetadata (Opnum 24) method</w:t>
        </w:r>
      </w:hyperlink>
      <w:r>
        <w:t xml:space="preserve"> </w:t>
      </w:r>
      <w:r>
        <w:fldChar w:fldCharType="begin"/>
      </w:r>
      <w:r>
        <w:instrText>PAGEREF section_0011377c12f844408629568b1ec5bcf2</w:instrText>
      </w:r>
      <w:r>
        <w:fldChar w:fldCharType="separate"/>
      </w:r>
      <w:r>
        <w:rPr>
          <w:noProof/>
        </w:rPr>
        <w:t>101</w:t>
      </w:r>
      <w:r>
        <w:fldChar w:fldCharType="end"/>
      </w:r>
    </w:p>
    <w:p w:rsidR="00FC761F" w:rsidRDefault="007F722F">
      <w:pPr>
        <w:pStyle w:val="indexentry0"/>
      </w:pPr>
      <w:hyperlink w:anchor="section_0011377c12f844408629568b1ec5bcf2">
        <w:r>
          <w:rPr>
            <w:rStyle w:val="Hyperlink"/>
          </w:rPr>
          <w:t>EvtRpcGetPublisherMetadata method</w:t>
        </w:r>
      </w:hyperlink>
      <w:r>
        <w:t xml:space="preserve"> </w:t>
      </w:r>
      <w:r>
        <w:fldChar w:fldCharType="begin"/>
      </w:r>
      <w:r>
        <w:instrText>PAGEREF section_0011377c12f844408629568b1ec5bcf2</w:instrText>
      </w:r>
      <w:r>
        <w:fldChar w:fldCharType="separate"/>
      </w:r>
      <w:r>
        <w:rPr>
          <w:noProof/>
        </w:rPr>
        <w:t>101</w:t>
      </w:r>
      <w:r>
        <w:fldChar w:fldCharType="end"/>
      </w:r>
    </w:p>
    <w:p w:rsidR="00FC761F" w:rsidRDefault="007F722F">
      <w:pPr>
        <w:pStyle w:val="indexentry0"/>
      </w:pPr>
      <w:hyperlink w:anchor="section_b48108ba56694fde801d847086f74d83">
        <w:r>
          <w:rPr>
            <w:rStyle w:val="Hyperlink"/>
          </w:rPr>
          <w:t>EvtRpcGetPublisherResourceMetadata (Opnum 25) method</w:t>
        </w:r>
      </w:hyperlink>
      <w:r>
        <w:t xml:space="preserve"> </w:t>
      </w:r>
      <w:r>
        <w:fldChar w:fldCharType="begin"/>
      </w:r>
      <w:r>
        <w:instrText>PAGEREF section_b48108</w:instrText>
      </w:r>
      <w:r>
        <w:instrText>ba56694fde801d847086f74d83</w:instrText>
      </w:r>
      <w:r>
        <w:fldChar w:fldCharType="separate"/>
      </w:r>
      <w:r>
        <w:rPr>
          <w:noProof/>
        </w:rPr>
        <w:t>103</w:t>
      </w:r>
      <w:r>
        <w:fldChar w:fldCharType="end"/>
      </w:r>
    </w:p>
    <w:p w:rsidR="00FC761F" w:rsidRDefault="007F722F">
      <w:pPr>
        <w:pStyle w:val="indexentry0"/>
      </w:pPr>
      <w:hyperlink w:anchor="section_b48108ba56694fde801d847086f74d83">
        <w:r>
          <w:rPr>
            <w:rStyle w:val="Hyperlink"/>
          </w:rPr>
          <w:t>EvtRpcGetPublisherResourceMetadata method</w:t>
        </w:r>
      </w:hyperlink>
      <w:r>
        <w:t xml:space="preserve"> </w:t>
      </w:r>
      <w:r>
        <w:fldChar w:fldCharType="begin"/>
      </w:r>
      <w:r>
        <w:instrText>PAGEREF section_b48108ba56694fde801d847086f74d83</w:instrText>
      </w:r>
      <w:r>
        <w:fldChar w:fldCharType="separate"/>
      </w:r>
      <w:r>
        <w:rPr>
          <w:noProof/>
        </w:rPr>
        <w:t>103</w:t>
      </w:r>
      <w:r>
        <w:fldChar w:fldCharType="end"/>
      </w:r>
    </w:p>
    <w:p w:rsidR="00FC761F" w:rsidRDefault="007F722F">
      <w:pPr>
        <w:pStyle w:val="indexentry0"/>
      </w:pPr>
      <w:hyperlink w:anchor="section_578c7cd958d94746929263edb5cf55c9">
        <w:r>
          <w:rPr>
            <w:rStyle w:val="Hyperlink"/>
          </w:rPr>
          <w:t>EvtRpcLocalizeExportLog (Opnum 8) method</w:t>
        </w:r>
      </w:hyperlink>
      <w:r>
        <w:t xml:space="preserve"> </w:t>
      </w:r>
      <w:r>
        <w:fldChar w:fldCharType="begin"/>
      </w:r>
      <w:r>
        <w:instrText>PAGEREF section_578c7cd958d94746929263edb5cf55c9</w:instrText>
      </w:r>
      <w:r>
        <w:fldChar w:fldCharType="separate"/>
      </w:r>
      <w:r>
        <w:rPr>
          <w:noProof/>
        </w:rPr>
        <w:t>86</w:t>
      </w:r>
      <w:r>
        <w:fldChar w:fldCharType="end"/>
      </w:r>
    </w:p>
    <w:p w:rsidR="00FC761F" w:rsidRDefault="007F722F">
      <w:pPr>
        <w:pStyle w:val="indexentry0"/>
      </w:pPr>
      <w:hyperlink w:anchor="section_578c7cd958d94746929263edb5cf55c9">
        <w:r>
          <w:rPr>
            <w:rStyle w:val="Hyperlink"/>
          </w:rPr>
          <w:t>EvtRpcLocalizeExportLog method</w:t>
        </w:r>
      </w:hyperlink>
      <w:r>
        <w:t xml:space="preserve"> </w:t>
      </w:r>
      <w:r>
        <w:fldChar w:fldCharType="begin"/>
      </w:r>
      <w:r>
        <w:instrText>PAGEREF section_578c7cd958d94746929263edb5cf55c9</w:instrText>
      </w:r>
      <w:r>
        <w:fldChar w:fldCharType="separate"/>
      </w:r>
      <w:r>
        <w:rPr>
          <w:noProof/>
        </w:rPr>
        <w:t>86</w:t>
      </w:r>
      <w:r>
        <w:fldChar w:fldCharType="end"/>
      </w:r>
    </w:p>
    <w:p w:rsidR="00FC761F" w:rsidRDefault="007F722F">
      <w:pPr>
        <w:pStyle w:val="indexentry0"/>
      </w:pPr>
      <w:hyperlink w:anchor="section_14046f8106d8469092455d8784c25025">
        <w:r>
          <w:rPr>
            <w:rStyle w:val="Hyperlink"/>
          </w:rPr>
          <w:t>EvtRpcMessageRender (Opnum 9) method</w:t>
        </w:r>
      </w:hyperlink>
      <w:r>
        <w:t xml:space="preserve"> </w:t>
      </w:r>
      <w:r>
        <w:fldChar w:fldCharType="begin"/>
      </w:r>
      <w:r>
        <w:instrText>PAGEREF section_14046f8106d8469092455d8784c25025</w:instrText>
      </w:r>
      <w:r>
        <w:fldChar w:fldCharType="separate"/>
      </w:r>
      <w:r>
        <w:rPr>
          <w:noProof/>
        </w:rPr>
        <w:t>111</w:t>
      </w:r>
      <w:r>
        <w:fldChar w:fldCharType="end"/>
      </w:r>
    </w:p>
    <w:p w:rsidR="00FC761F" w:rsidRDefault="007F722F">
      <w:pPr>
        <w:pStyle w:val="indexentry0"/>
      </w:pPr>
      <w:hyperlink w:anchor="section_14046f8106d8469092455d8784c25025">
        <w:r>
          <w:rPr>
            <w:rStyle w:val="Hyperlink"/>
          </w:rPr>
          <w:t>EvtRpcMessageRender method</w:t>
        </w:r>
      </w:hyperlink>
      <w:r>
        <w:t xml:space="preserve"> </w:t>
      </w:r>
      <w:r>
        <w:fldChar w:fldCharType="begin"/>
      </w:r>
      <w:r>
        <w:instrText>PAGEREF section_14046f8106d84</w:instrText>
      </w:r>
      <w:r>
        <w:instrText>69092455d8784c25025</w:instrText>
      </w:r>
      <w:r>
        <w:fldChar w:fldCharType="separate"/>
      </w:r>
      <w:r>
        <w:rPr>
          <w:noProof/>
        </w:rPr>
        <w:t>111</w:t>
      </w:r>
      <w:r>
        <w:fldChar w:fldCharType="end"/>
      </w:r>
    </w:p>
    <w:p w:rsidR="00FC761F" w:rsidRDefault="007F722F">
      <w:pPr>
        <w:pStyle w:val="indexentry0"/>
      </w:pPr>
      <w:hyperlink w:anchor="section_dab3ddb099644480a255be44123eaad4">
        <w:r>
          <w:rPr>
            <w:rStyle w:val="Hyperlink"/>
          </w:rPr>
          <w:t>EvtRpcMessageRenderDefault (Opnum 10) method</w:t>
        </w:r>
      </w:hyperlink>
      <w:r>
        <w:t xml:space="preserve"> </w:t>
      </w:r>
      <w:r>
        <w:fldChar w:fldCharType="begin"/>
      </w:r>
      <w:r>
        <w:instrText>PAGEREF section_dab3ddb099644480a255be44123eaad4</w:instrText>
      </w:r>
      <w:r>
        <w:fldChar w:fldCharType="separate"/>
      </w:r>
      <w:r>
        <w:rPr>
          <w:noProof/>
        </w:rPr>
        <w:t>115</w:t>
      </w:r>
      <w:r>
        <w:fldChar w:fldCharType="end"/>
      </w:r>
    </w:p>
    <w:p w:rsidR="00FC761F" w:rsidRDefault="007F722F">
      <w:pPr>
        <w:pStyle w:val="indexentry0"/>
      </w:pPr>
      <w:hyperlink w:anchor="section_dab3ddb099644480a255be44123eaad4">
        <w:r>
          <w:rPr>
            <w:rStyle w:val="Hyperlink"/>
          </w:rPr>
          <w:t>EvtRpcMessag</w:t>
        </w:r>
        <w:r>
          <w:rPr>
            <w:rStyle w:val="Hyperlink"/>
          </w:rPr>
          <w:t>eRenderDefault method</w:t>
        </w:r>
      </w:hyperlink>
      <w:r>
        <w:t xml:space="preserve"> </w:t>
      </w:r>
      <w:r>
        <w:fldChar w:fldCharType="begin"/>
      </w:r>
      <w:r>
        <w:instrText>PAGEREF section_dab3ddb099644480a255be44123eaad4</w:instrText>
      </w:r>
      <w:r>
        <w:fldChar w:fldCharType="separate"/>
      </w:r>
      <w:r>
        <w:rPr>
          <w:noProof/>
        </w:rPr>
        <w:t>115</w:t>
      </w:r>
      <w:r>
        <w:fldChar w:fldCharType="end"/>
      </w:r>
    </w:p>
    <w:p w:rsidR="00FC761F" w:rsidRDefault="007F722F">
      <w:pPr>
        <w:pStyle w:val="indexentry0"/>
      </w:pPr>
      <w:hyperlink w:anchor="section_30a294b14e95468aa90a185a5ea63ea0">
        <w:r>
          <w:rPr>
            <w:rStyle w:val="Hyperlink"/>
          </w:rPr>
          <w:t>EvtRpcOpenLogHandle (Opnum 17) method</w:t>
        </w:r>
      </w:hyperlink>
      <w:r>
        <w:t xml:space="preserve"> </w:t>
      </w:r>
      <w:r>
        <w:fldChar w:fldCharType="begin"/>
      </w:r>
      <w:r>
        <w:instrText>PAGEREF section_30a294b14e95468aa90a185a5ea63ea0</w:instrText>
      </w:r>
      <w:r>
        <w:fldChar w:fldCharType="separate"/>
      </w:r>
      <w:r>
        <w:rPr>
          <w:noProof/>
        </w:rPr>
        <w:t>88</w:t>
      </w:r>
      <w:r>
        <w:fldChar w:fldCharType="end"/>
      </w:r>
    </w:p>
    <w:p w:rsidR="00FC761F" w:rsidRDefault="007F722F">
      <w:pPr>
        <w:pStyle w:val="indexentry0"/>
      </w:pPr>
      <w:hyperlink w:anchor="section_30a294b14e95468aa90a185a5ea63ea0">
        <w:r>
          <w:rPr>
            <w:rStyle w:val="Hyperlink"/>
          </w:rPr>
          <w:t>EvtRpcOpenLogHandle method</w:t>
        </w:r>
      </w:hyperlink>
      <w:r>
        <w:t xml:space="preserve"> </w:t>
      </w:r>
      <w:r>
        <w:fldChar w:fldCharType="begin"/>
      </w:r>
      <w:r>
        <w:instrText>PAGEREF section_30a294b14e95468aa90a185a5ea63ea0</w:instrText>
      </w:r>
      <w:r>
        <w:fldChar w:fldCharType="separate"/>
      </w:r>
      <w:r>
        <w:rPr>
          <w:noProof/>
        </w:rPr>
        <w:t>88</w:t>
      </w:r>
      <w:r>
        <w:fldChar w:fldCharType="end"/>
      </w:r>
    </w:p>
    <w:p w:rsidR="00FC761F" w:rsidRDefault="007F722F">
      <w:pPr>
        <w:pStyle w:val="indexentry0"/>
      </w:pPr>
      <w:hyperlink w:anchor="section_e02828fd873d4cc59b6023ef31987275">
        <w:r>
          <w:rPr>
            <w:rStyle w:val="Hyperlink"/>
          </w:rPr>
          <w:t>EvtRpcPutChannelConfig (Opnum 21) method</w:t>
        </w:r>
      </w:hyperlink>
      <w:r>
        <w:t xml:space="preserve"> </w:t>
      </w:r>
      <w:r>
        <w:fldChar w:fldCharType="begin"/>
      </w:r>
      <w:r>
        <w:instrText>PAGEREF section_e02828fd873d4cc59b602</w:instrText>
      </w:r>
      <w:r>
        <w:instrText>3ef31987275</w:instrText>
      </w:r>
      <w:r>
        <w:fldChar w:fldCharType="separate"/>
      </w:r>
      <w:r>
        <w:rPr>
          <w:noProof/>
        </w:rPr>
        <w:t>94</w:t>
      </w:r>
      <w:r>
        <w:fldChar w:fldCharType="end"/>
      </w:r>
    </w:p>
    <w:p w:rsidR="00FC761F" w:rsidRDefault="007F722F">
      <w:pPr>
        <w:pStyle w:val="indexentry0"/>
      </w:pPr>
      <w:hyperlink w:anchor="section_e02828fd873d4cc59b6023ef31987275">
        <w:r>
          <w:rPr>
            <w:rStyle w:val="Hyperlink"/>
          </w:rPr>
          <w:t>EvtRpcPutChannelConfig method</w:t>
        </w:r>
      </w:hyperlink>
      <w:r>
        <w:t xml:space="preserve"> </w:t>
      </w:r>
      <w:r>
        <w:fldChar w:fldCharType="begin"/>
      </w:r>
      <w:r>
        <w:instrText>PAGEREF section_e02828fd873d4cc59b6023ef31987275</w:instrText>
      </w:r>
      <w:r>
        <w:fldChar w:fldCharType="separate"/>
      </w:r>
      <w:r>
        <w:rPr>
          <w:noProof/>
        </w:rPr>
        <w:t>94</w:t>
      </w:r>
      <w:r>
        <w:fldChar w:fldCharType="end"/>
      </w:r>
    </w:p>
    <w:p w:rsidR="00FC761F" w:rsidRDefault="007F722F">
      <w:pPr>
        <w:pStyle w:val="indexentry0"/>
      </w:pPr>
      <w:hyperlink w:anchor="section_23027ebf46f0408086ae18c74b6678c8">
        <w:r>
          <w:rPr>
            <w:rStyle w:val="Hyperlink"/>
          </w:rPr>
          <w:t>EvtRpcQueryChannelInfo structure</w:t>
        </w:r>
      </w:hyperlink>
      <w:r>
        <w:t xml:space="preserve"> </w:t>
      </w:r>
      <w:r>
        <w:fldChar w:fldCharType="begin"/>
      </w:r>
      <w:r>
        <w:instrText>PAGEREF section_23027ebf46f0408086ae18c74b6678c8</w:instrText>
      </w:r>
      <w:r>
        <w:fldChar w:fldCharType="separate"/>
      </w:r>
      <w:r>
        <w:rPr>
          <w:noProof/>
        </w:rPr>
        <w:t>20</w:t>
      </w:r>
      <w:r>
        <w:fldChar w:fldCharType="end"/>
      </w:r>
    </w:p>
    <w:p w:rsidR="00FC761F" w:rsidRDefault="007F722F">
      <w:pPr>
        <w:pStyle w:val="indexentry0"/>
      </w:pPr>
      <w:hyperlink w:anchor="section_f659a847abbb4f4fb17342b18565cebd">
        <w:r>
          <w:rPr>
            <w:rStyle w:val="Hyperlink"/>
          </w:rPr>
          <w:t>EvtRpcQueryNext (Opnum 11) method</w:t>
        </w:r>
      </w:hyperlink>
      <w:r>
        <w:t xml:space="preserve"> </w:t>
      </w:r>
      <w:r>
        <w:fldChar w:fldCharType="begin"/>
      </w:r>
      <w:r>
        <w:instrText>PAGEREF section_f659a847abbb4f4fb17342b18565cebd</w:instrText>
      </w:r>
      <w:r>
        <w:fldChar w:fldCharType="separate"/>
      </w:r>
      <w:r>
        <w:rPr>
          <w:noProof/>
        </w:rPr>
        <w:t>76</w:t>
      </w:r>
      <w:r>
        <w:fldChar w:fldCharType="end"/>
      </w:r>
    </w:p>
    <w:p w:rsidR="00FC761F" w:rsidRDefault="007F722F">
      <w:pPr>
        <w:pStyle w:val="indexentry0"/>
      </w:pPr>
      <w:hyperlink w:anchor="section_f659a847abbb4f4fb17342b18565cebd">
        <w:r>
          <w:rPr>
            <w:rStyle w:val="Hyperlink"/>
          </w:rPr>
          <w:t>EvtRpcQueryNext method</w:t>
        </w:r>
      </w:hyperlink>
      <w:r>
        <w:t xml:space="preserve"> </w:t>
      </w:r>
      <w:r>
        <w:fldChar w:fldCharType="begin"/>
      </w:r>
      <w:r>
        <w:instrText>PAGEREF section_f659a847abbb4f4fb17342b18565cebd</w:instrText>
      </w:r>
      <w:r>
        <w:fldChar w:fldCharType="separate"/>
      </w:r>
      <w:r>
        <w:rPr>
          <w:noProof/>
        </w:rPr>
        <w:t>76</w:t>
      </w:r>
      <w:r>
        <w:fldChar w:fldCharType="end"/>
      </w:r>
    </w:p>
    <w:p w:rsidR="00FC761F" w:rsidRDefault="007F722F">
      <w:pPr>
        <w:pStyle w:val="indexentry0"/>
      </w:pPr>
      <w:hyperlink w:anchor="section_940e1f4c89cc49f49ceef73e2001e000">
        <w:r>
          <w:rPr>
            <w:rStyle w:val="Hyperlink"/>
          </w:rPr>
          <w:t>EvtRpcQuerySeek (Opnum 12) method</w:t>
        </w:r>
      </w:hyperlink>
      <w:r>
        <w:t xml:space="preserve"> </w:t>
      </w:r>
      <w:r>
        <w:fldChar w:fldCharType="begin"/>
      </w:r>
      <w:r>
        <w:instrText>PAGEREF section_940e1f4c89cc49f49ceef73e2001e000</w:instrText>
      </w:r>
      <w:r>
        <w:fldChar w:fldCharType="separate"/>
      </w:r>
      <w:r>
        <w:rPr>
          <w:noProof/>
        </w:rPr>
        <w:t>78</w:t>
      </w:r>
      <w:r>
        <w:fldChar w:fldCharType="end"/>
      </w:r>
    </w:p>
    <w:p w:rsidR="00FC761F" w:rsidRDefault="007F722F">
      <w:pPr>
        <w:pStyle w:val="indexentry0"/>
      </w:pPr>
      <w:hyperlink w:anchor="section_940e1f4c89cc49f49ceef73e2001e000">
        <w:r>
          <w:rPr>
            <w:rStyle w:val="Hyperlink"/>
          </w:rPr>
          <w:t>EvtRpcQuerySeek method</w:t>
        </w:r>
      </w:hyperlink>
      <w:r>
        <w:t xml:space="preserve"> </w:t>
      </w:r>
      <w:r>
        <w:fldChar w:fldCharType="begin"/>
      </w:r>
      <w:r>
        <w:instrText>PAGEREF section_940e1f4c89cc49f49ceef73e2001e000</w:instrText>
      </w:r>
      <w:r>
        <w:fldChar w:fldCharType="separate"/>
      </w:r>
      <w:r>
        <w:rPr>
          <w:noProof/>
        </w:rPr>
        <w:t>78</w:t>
      </w:r>
      <w:r>
        <w:fldChar w:fldCharType="end"/>
      </w:r>
    </w:p>
    <w:p w:rsidR="00FC761F" w:rsidRDefault="007F722F">
      <w:pPr>
        <w:pStyle w:val="indexentry0"/>
      </w:pPr>
      <w:hyperlink w:anchor="section_0dcaa0866ff44f0296ba0a52380a7f0e">
        <w:r>
          <w:rPr>
            <w:rStyle w:val="Hyperlink"/>
          </w:rPr>
          <w:t>EvtRpcRegisterControllableOperation (Opnum 4) method</w:t>
        </w:r>
      </w:hyperlink>
      <w:r>
        <w:t xml:space="preserve"> </w:t>
      </w:r>
      <w:r>
        <w:fldChar w:fldCharType="begin"/>
      </w:r>
      <w:r>
        <w:instrText>PAGEREF section_0dcaa0866f</w:instrText>
      </w:r>
      <w:r>
        <w:instrText>f44f0296ba0a52380a7f0e</w:instrText>
      </w:r>
      <w:r>
        <w:fldChar w:fldCharType="separate"/>
      </w:r>
      <w:r>
        <w:rPr>
          <w:noProof/>
        </w:rPr>
        <w:t>117</w:t>
      </w:r>
      <w:r>
        <w:fldChar w:fldCharType="end"/>
      </w:r>
    </w:p>
    <w:p w:rsidR="00FC761F" w:rsidRDefault="007F722F">
      <w:pPr>
        <w:pStyle w:val="indexentry0"/>
      </w:pPr>
      <w:hyperlink w:anchor="section_0dcaa0866ff44f0296ba0a52380a7f0e">
        <w:r>
          <w:rPr>
            <w:rStyle w:val="Hyperlink"/>
          </w:rPr>
          <w:t>EvtRpcRegisterControllableOperation method</w:t>
        </w:r>
      </w:hyperlink>
      <w:r>
        <w:t xml:space="preserve"> </w:t>
      </w:r>
      <w:r>
        <w:fldChar w:fldCharType="begin"/>
      </w:r>
      <w:r>
        <w:instrText>PAGEREF section_0dcaa0866ff44f0296ba0a52380a7f0e</w:instrText>
      </w:r>
      <w:r>
        <w:fldChar w:fldCharType="separate"/>
      </w:r>
      <w:r>
        <w:rPr>
          <w:noProof/>
        </w:rPr>
        <w:t>117</w:t>
      </w:r>
      <w:r>
        <w:fldChar w:fldCharType="end"/>
      </w:r>
    </w:p>
    <w:p w:rsidR="00FC761F" w:rsidRDefault="007F722F">
      <w:pPr>
        <w:pStyle w:val="indexentry0"/>
      </w:pPr>
      <w:hyperlink w:anchor="section_c7a37af2fb114c26b3af694183bfdd68">
        <w:r>
          <w:rPr>
            <w:rStyle w:val="Hyperlink"/>
          </w:rPr>
          <w:t>EvtRpcRegis</w:t>
        </w:r>
        <w:r>
          <w:rPr>
            <w:rStyle w:val="Hyperlink"/>
          </w:rPr>
          <w:t>terLogQuery (Opnum 5) method</w:t>
        </w:r>
      </w:hyperlink>
      <w:r>
        <w:t xml:space="preserve"> </w:t>
      </w:r>
      <w:r>
        <w:fldChar w:fldCharType="begin"/>
      </w:r>
      <w:r>
        <w:instrText>PAGEREF section_c7a37af2fb114c26b3af694183bfdd68</w:instrText>
      </w:r>
      <w:r>
        <w:fldChar w:fldCharType="separate"/>
      </w:r>
      <w:r>
        <w:rPr>
          <w:noProof/>
        </w:rPr>
        <w:t>73</w:t>
      </w:r>
      <w:r>
        <w:fldChar w:fldCharType="end"/>
      </w:r>
    </w:p>
    <w:p w:rsidR="00FC761F" w:rsidRDefault="007F722F">
      <w:pPr>
        <w:pStyle w:val="indexentry0"/>
      </w:pPr>
      <w:hyperlink w:anchor="section_c7a37af2fb114c26b3af694183bfdd68">
        <w:r>
          <w:rPr>
            <w:rStyle w:val="Hyperlink"/>
          </w:rPr>
          <w:t>EvtRpcRegisterLogQuery method</w:t>
        </w:r>
      </w:hyperlink>
      <w:r>
        <w:t xml:space="preserve"> </w:t>
      </w:r>
      <w:r>
        <w:fldChar w:fldCharType="begin"/>
      </w:r>
      <w:r>
        <w:instrText>PAGEREF section_c7a37af2fb114c26b3af694183bfdd68</w:instrText>
      </w:r>
      <w:r>
        <w:fldChar w:fldCharType="separate"/>
      </w:r>
      <w:r>
        <w:rPr>
          <w:noProof/>
        </w:rPr>
        <w:t>73</w:t>
      </w:r>
      <w:r>
        <w:fldChar w:fldCharType="end"/>
      </w:r>
    </w:p>
    <w:p w:rsidR="00FC761F" w:rsidRDefault="007F722F">
      <w:pPr>
        <w:pStyle w:val="indexentry0"/>
      </w:pPr>
      <w:hyperlink w:anchor="section_4364e32308854e2f9d5570cf57cd6b95">
        <w:r>
          <w:rPr>
            <w:rStyle w:val="Hyperlink"/>
          </w:rPr>
          <w:t>EvtRpcRegisterRemoteSubscription (Opnum 0) method</w:t>
        </w:r>
      </w:hyperlink>
      <w:r>
        <w:t xml:space="preserve"> </w:t>
      </w:r>
      <w:r>
        <w:fldChar w:fldCharType="begin"/>
      </w:r>
      <w:r>
        <w:instrText>PAGEREF section_4364e32308854e2f9d5570cf57cd6b95</w:instrText>
      </w:r>
      <w:r>
        <w:fldChar w:fldCharType="separate"/>
      </w:r>
      <w:r>
        <w:rPr>
          <w:noProof/>
        </w:rPr>
        <w:t>65</w:t>
      </w:r>
      <w:r>
        <w:fldChar w:fldCharType="end"/>
      </w:r>
    </w:p>
    <w:p w:rsidR="00FC761F" w:rsidRDefault="007F722F">
      <w:pPr>
        <w:pStyle w:val="indexentry0"/>
      </w:pPr>
      <w:hyperlink w:anchor="section_4364e32308854e2f9d5570cf57cd6b95">
        <w:r>
          <w:rPr>
            <w:rStyle w:val="Hyperlink"/>
          </w:rPr>
          <w:t>EvtRpcRegisterRemoteSubscription method</w:t>
        </w:r>
      </w:hyperlink>
      <w:r>
        <w:t xml:space="preserve"> </w:t>
      </w:r>
      <w:r>
        <w:fldChar w:fldCharType="begin"/>
      </w:r>
      <w:r>
        <w:instrText>PAGEREF section_</w:instrText>
      </w:r>
      <w:r>
        <w:instrText>4364e32308854e2f9d5570cf57cd6b95</w:instrText>
      </w:r>
      <w:r>
        <w:fldChar w:fldCharType="separate"/>
      </w:r>
      <w:r>
        <w:rPr>
          <w:noProof/>
        </w:rPr>
        <w:t>65</w:t>
      </w:r>
      <w:r>
        <w:fldChar w:fldCharType="end"/>
      </w:r>
    </w:p>
    <w:p w:rsidR="00FC761F" w:rsidRDefault="007F722F">
      <w:pPr>
        <w:pStyle w:val="indexentry0"/>
      </w:pPr>
      <w:hyperlink w:anchor="section_cd4c258c5a2c4ba8bce337eefaa416e7">
        <w:r>
          <w:rPr>
            <w:rStyle w:val="Hyperlink"/>
          </w:rPr>
          <w:t>EvtRpcRemoteSubscriptionNext (Opnum 2) method</w:t>
        </w:r>
      </w:hyperlink>
      <w:r>
        <w:t xml:space="preserve"> </w:t>
      </w:r>
      <w:r>
        <w:fldChar w:fldCharType="begin"/>
      </w:r>
      <w:r>
        <w:instrText>PAGEREF section_cd4c258c5a2c4ba8bce337eefaa416e7</w:instrText>
      </w:r>
      <w:r>
        <w:fldChar w:fldCharType="separate"/>
      </w:r>
      <w:r>
        <w:rPr>
          <w:noProof/>
        </w:rPr>
        <w:t>70</w:t>
      </w:r>
      <w:r>
        <w:fldChar w:fldCharType="end"/>
      </w:r>
    </w:p>
    <w:p w:rsidR="00FC761F" w:rsidRDefault="007F722F">
      <w:pPr>
        <w:pStyle w:val="indexentry0"/>
      </w:pPr>
      <w:hyperlink w:anchor="section_cd4c258c5a2c4ba8bce337eefaa416e7">
        <w:r>
          <w:rPr>
            <w:rStyle w:val="Hyperlink"/>
          </w:rPr>
          <w:t>EvtRpcRemoteSubscriptionNext method</w:t>
        </w:r>
      </w:hyperlink>
      <w:r>
        <w:t xml:space="preserve"> </w:t>
      </w:r>
      <w:r>
        <w:fldChar w:fldCharType="begin"/>
      </w:r>
      <w:r>
        <w:instrText>PAGEREF section_cd4c258c5a2c4ba8bce337eefaa416e7</w:instrText>
      </w:r>
      <w:r>
        <w:fldChar w:fldCharType="separate"/>
      </w:r>
      <w:r>
        <w:rPr>
          <w:noProof/>
        </w:rPr>
        <w:t>70</w:t>
      </w:r>
      <w:r>
        <w:fldChar w:fldCharType="end"/>
      </w:r>
    </w:p>
    <w:p w:rsidR="00FC761F" w:rsidRDefault="007F722F">
      <w:pPr>
        <w:pStyle w:val="indexentry0"/>
      </w:pPr>
      <w:hyperlink w:anchor="section_e567bf31913a4369846da38eb3f97aa0">
        <w:r>
          <w:rPr>
            <w:rStyle w:val="Hyperlink"/>
          </w:rPr>
          <w:t>EvtRpcRemoteSubscriptionNextAsync (Opnum 1) method</w:t>
        </w:r>
      </w:hyperlink>
      <w:r>
        <w:t xml:space="preserve"> </w:t>
      </w:r>
      <w:r>
        <w:fldChar w:fldCharType="begin"/>
      </w:r>
      <w:r>
        <w:instrText>PAGEREF section_e567bf31913a4369846da38eb3f97aa0</w:instrText>
      </w:r>
      <w:r>
        <w:fldChar w:fldCharType="separate"/>
      </w:r>
      <w:r>
        <w:rPr>
          <w:noProof/>
        </w:rPr>
        <w:t>69</w:t>
      </w:r>
      <w:r>
        <w:fldChar w:fldCharType="end"/>
      </w:r>
    </w:p>
    <w:p w:rsidR="00FC761F" w:rsidRDefault="007F722F">
      <w:pPr>
        <w:pStyle w:val="indexentry0"/>
      </w:pPr>
      <w:hyperlink w:anchor="section_e567bf31913a4369846da38eb3f97aa0">
        <w:r>
          <w:rPr>
            <w:rStyle w:val="Hyperlink"/>
          </w:rPr>
          <w:t>EvtRpcRemoteSubscriptionNextAsync method</w:t>
        </w:r>
      </w:hyperlink>
      <w:r>
        <w:t xml:space="preserve"> </w:t>
      </w:r>
      <w:r>
        <w:fldChar w:fldCharType="begin"/>
      </w:r>
      <w:r>
        <w:instrText>PAGEREF section_e567bf31913a4369846da38eb3f97aa</w:instrText>
      </w:r>
      <w:r>
        <w:instrText>0</w:instrText>
      </w:r>
      <w:r>
        <w:fldChar w:fldCharType="separate"/>
      </w:r>
      <w:r>
        <w:rPr>
          <w:noProof/>
        </w:rPr>
        <w:t>69</w:t>
      </w:r>
      <w:r>
        <w:fldChar w:fldCharType="end"/>
      </w:r>
    </w:p>
    <w:p w:rsidR="00FC761F" w:rsidRDefault="007F722F">
      <w:pPr>
        <w:pStyle w:val="indexentry0"/>
      </w:pPr>
      <w:hyperlink w:anchor="section_1cae07771544410cadfb9fe1474f1dca">
        <w:r>
          <w:rPr>
            <w:rStyle w:val="Hyperlink"/>
          </w:rPr>
          <w:t>EvtRpcRemoteSubscriptionWaitAsync (Opnum 3) method</w:t>
        </w:r>
      </w:hyperlink>
      <w:r>
        <w:t xml:space="preserve"> </w:t>
      </w:r>
      <w:r>
        <w:fldChar w:fldCharType="begin"/>
      </w:r>
      <w:r>
        <w:instrText>PAGEREF section_1cae07771544410cadfb9fe1474f1dca</w:instrText>
      </w:r>
      <w:r>
        <w:fldChar w:fldCharType="separate"/>
      </w:r>
      <w:r>
        <w:rPr>
          <w:noProof/>
        </w:rPr>
        <w:t>72</w:t>
      </w:r>
      <w:r>
        <w:fldChar w:fldCharType="end"/>
      </w:r>
    </w:p>
    <w:p w:rsidR="00FC761F" w:rsidRDefault="007F722F">
      <w:pPr>
        <w:pStyle w:val="indexentry0"/>
      </w:pPr>
      <w:hyperlink w:anchor="section_1cae07771544410cadfb9fe1474f1dca">
        <w:r>
          <w:rPr>
            <w:rStyle w:val="Hyperlink"/>
          </w:rPr>
          <w:t>EvtRpcRemoteSubscription</w:t>
        </w:r>
        <w:r>
          <w:rPr>
            <w:rStyle w:val="Hyperlink"/>
          </w:rPr>
          <w:t>WaitAsync method</w:t>
        </w:r>
      </w:hyperlink>
      <w:r>
        <w:t xml:space="preserve"> </w:t>
      </w:r>
      <w:r>
        <w:fldChar w:fldCharType="begin"/>
      </w:r>
      <w:r>
        <w:instrText>PAGEREF section_1cae07771544410cadfb9fe1474f1dca</w:instrText>
      </w:r>
      <w:r>
        <w:fldChar w:fldCharType="separate"/>
      </w:r>
      <w:r>
        <w:rPr>
          <w:noProof/>
        </w:rPr>
        <w:t>72</w:t>
      </w:r>
      <w:r>
        <w:fldChar w:fldCharType="end"/>
      </w:r>
    </w:p>
    <w:p w:rsidR="00FC761F" w:rsidRDefault="007F722F">
      <w:pPr>
        <w:pStyle w:val="indexentry0"/>
      </w:pPr>
      <w:hyperlink w:anchor="section_9ffdf8aeafb6498694437c082f30cdea">
        <w:r>
          <w:rPr>
            <w:rStyle w:val="Hyperlink"/>
          </w:rPr>
          <w:t>EvtRpcRetractConfig (Opnum 16) method</w:t>
        </w:r>
      </w:hyperlink>
      <w:r>
        <w:t xml:space="preserve"> </w:t>
      </w:r>
      <w:r>
        <w:fldChar w:fldCharType="begin"/>
      </w:r>
      <w:r>
        <w:instrText>PAGEREF section_9ffdf8aeafb6498694437c082f30cdea</w:instrText>
      </w:r>
      <w:r>
        <w:fldChar w:fldCharType="separate"/>
      </w:r>
      <w:r>
        <w:rPr>
          <w:noProof/>
        </w:rPr>
        <w:t>110</w:t>
      </w:r>
      <w:r>
        <w:fldChar w:fldCharType="end"/>
      </w:r>
    </w:p>
    <w:p w:rsidR="00FC761F" w:rsidRDefault="007F722F">
      <w:pPr>
        <w:pStyle w:val="indexentry0"/>
      </w:pPr>
      <w:hyperlink w:anchor="section_9ffdf8aeafb6498694437c082f30cdea">
        <w:r>
          <w:rPr>
            <w:rStyle w:val="Hyperlink"/>
          </w:rPr>
          <w:t>EvtRpcRetractConfig method</w:t>
        </w:r>
      </w:hyperlink>
      <w:r>
        <w:t xml:space="preserve"> </w:t>
      </w:r>
      <w:r>
        <w:fldChar w:fldCharType="begin"/>
      </w:r>
      <w:r>
        <w:instrText>PAGEREF section_9ffdf8aeafb6498694437c082f30cdea</w:instrText>
      </w:r>
      <w:r>
        <w:fldChar w:fldCharType="separate"/>
      </w:r>
      <w:r>
        <w:rPr>
          <w:noProof/>
        </w:rPr>
        <w:t>110</w:t>
      </w:r>
      <w:r>
        <w:fldChar w:fldCharType="end"/>
      </w:r>
    </w:p>
    <w:p w:rsidR="00FC761F" w:rsidRDefault="007F722F">
      <w:pPr>
        <w:pStyle w:val="indexentry0"/>
      </w:pPr>
      <w:hyperlink w:anchor="section_9c6673b74bf242b09ab7242d45ead8ff">
        <w:r>
          <w:rPr>
            <w:rStyle w:val="Hyperlink"/>
          </w:rPr>
          <w:t>EvtRpcVariant structure</w:t>
        </w:r>
      </w:hyperlink>
      <w:r>
        <w:t xml:space="preserve"> </w:t>
      </w:r>
      <w:r>
        <w:fldChar w:fldCharType="begin"/>
      </w:r>
      <w:r>
        <w:instrText>PAGEREF section_9c6673b74bf242b09ab7242d45ead8ff</w:instrText>
      </w:r>
      <w:r>
        <w:fldChar w:fldCharType="separate"/>
      </w:r>
      <w:r>
        <w:rPr>
          <w:noProof/>
        </w:rPr>
        <w:t>18</w:t>
      </w:r>
      <w:r>
        <w:fldChar w:fldCharType="end"/>
      </w:r>
    </w:p>
    <w:p w:rsidR="00FC761F" w:rsidRDefault="007F722F">
      <w:pPr>
        <w:pStyle w:val="indexentry0"/>
      </w:pPr>
      <w:hyperlink w:anchor="section_14ba9fda340244b2b1cd5318a6613a7f">
        <w:r>
          <w:rPr>
            <w:rStyle w:val="Hyperlink"/>
          </w:rPr>
          <w:t>EvtRpcVariantList structure</w:t>
        </w:r>
      </w:hyperlink>
      <w:r>
        <w:t xml:space="preserve"> </w:t>
      </w:r>
      <w:r>
        <w:fldChar w:fldCharType="begin"/>
      </w:r>
      <w:r>
        <w:instrText>PAGEREF section_14ba9fda340244b2b1cd5318a6613a7f</w:instrText>
      </w:r>
      <w:r>
        <w:fldChar w:fldCharType="separate"/>
      </w:r>
      <w:r>
        <w:rPr>
          <w:noProof/>
        </w:rPr>
        <w:t>19</w:t>
      </w:r>
      <w:r>
        <w:fldChar w:fldCharType="end"/>
      </w:r>
    </w:p>
    <w:p w:rsidR="00FC761F" w:rsidRDefault="007F722F">
      <w:pPr>
        <w:pStyle w:val="indexentry0"/>
      </w:pPr>
      <w:r>
        <w:t>Examples</w:t>
      </w:r>
    </w:p>
    <w:p w:rsidR="00FC761F" w:rsidRDefault="007F722F">
      <w:pPr>
        <w:pStyle w:val="indexentry0"/>
      </w:pPr>
      <w:r>
        <w:t xml:space="preserve">   </w:t>
      </w:r>
      <w:hyperlink w:anchor="section_b8ed873226f94c38aae4af5fe6511aca">
        <w:r>
          <w:rPr>
            <w:rStyle w:val="Hyperlink"/>
          </w:rPr>
          <w:t>backup and archive the event log example</w:t>
        </w:r>
      </w:hyperlink>
      <w:r>
        <w:t xml:space="preserve"> </w:t>
      </w:r>
      <w:r>
        <w:fldChar w:fldCharType="begin"/>
      </w:r>
      <w:r>
        <w:instrText>PAGEREF section_b8ed873226f94c38aae4af5fe6511aca</w:instrText>
      </w:r>
      <w:r>
        <w:fldChar w:fldCharType="separate"/>
      </w:r>
      <w:r>
        <w:rPr>
          <w:noProof/>
        </w:rPr>
        <w:t>141</w:t>
      </w:r>
      <w:r>
        <w:fldChar w:fldCharType="end"/>
      </w:r>
    </w:p>
    <w:p w:rsidR="00FC761F" w:rsidRDefault="007F722F">
      <w:pPr>
        <w:pStyle w:val="indexentry0"/>
      </w:pPr>
      <w:r>
        <w:t xml:space="preserve">   </w:t>
      </w:r>
      <w:hyperlink w:anchor="section_f59be2a3315d43b2987fddb8f81f022e">
        <w:r>
          <w:rPr>
            <w:rStyle w:val="Hyperlink"/>
          </w:rPr>
          <w:t>binxml example using templates</w:t>
        </w:r>
      </w:hyperlink>
      <w:r>
        <w:t xml:space="preserve"> </w:t>
      </w:r>
      <w:r>
        <w:fldChar w:fldCharType="begin"/>
      </w:r>
      <w:r>
        <w:instrText>PAGEREF section_f59be2a3315d43b2987fddb8f81f022e</w:instrText>
      </w:r>
      <w:r>
        <w:fldChar w:fldCharType="separate"/>
      </w:r>
      <w:r>
        <w:rPr>
          <w:noProof/>
        </w:rPr>
        <w:t>129</w:t>
      </w:r>
      <w:r>
        <w:fldChar w:fldCharType="end"/>
      </w:r>
    </w:p>
    <w:p w:rsidR="00FC761F" w:rsidRDefault="007F722F">
      <w:pPr>
        <w:pStyle w:val="indexentry0"/>
      </w:pPr>
      <w:r>
        <w:t xml:space="preserve">   BinXml sample (</w:t>
      </w:r>
      <w:hyperlink w:anchor="section_7cdd0c9521814794a09455c78b389358">
        <w:r>
          <w:rPr>
            <w:rStyle w:val="Hyperlink"/>
          </w:rPr>
          <w:t>section 4.4</w:t>
        </w:r>
      </w:hyperlink>
      <w:r>
        <w:t xml:space="preserve"> </w:t>
      </w:r>
      <w:r>
        <w:fldChar w:fldCharType="begin"/>
      </w:r>
      <w:r>
        <w:instrText>PAGEREF section_7cdd0c9521814794a09455c78b389358</w:instrText>
      </w:r>
      <w:r>
        <w:fldChar w:fldCharType="separate"/>
      </w:r>
      <w:r>
        <w:rPr>
          <w:noProof/>
        </w:rPr>
        <w:t>124</w:t>
      </w:r>
      <w:r>
        <w:fldChar w:fldCharType="end"/>
      </w:r>
      <w:r>
        <w:t xml:space="preserve">, </w:t>
      </w:r>
      <w:hyperlink w:anchor="section_f59be2a3315d43b2987fddb8f81f022e">
        <w:r>
          <w:rPr>
            <w:rStyle w:val="Hyperlink"/>
          </w:rPr>
          <w:t>section 4.8</w:t>
        </w:r>
      </w:hyperlink>
      <w:r>
        <w:t xml:space="preserve"> </w:t>
      </w:r>
      <w:r>
        <w:fldChar w:fldCharType="begin"/>
      </w:r>
      <w:r>
        <w:instrText>PAGEREF section_f59be2a3315d43b2987fddb8f81f022e</w:instrText>
      </w:r>
      <w:r>
        <w:fldChar w:fldCharType="separate"/>
      </w:r>
      <w:r>
        <w:rPr>
          <w:noProof/>
        </w:rPr>
        <w:t>129</w:t>
      </w:r>
      <w:r>
        <w:fldChar w:fldCharType="end"/>
      </w:r>
      <w:r>
        <w:t>)</w:t>
      </w:r>
    </w:p>
    <w:p w:rsidR="00FC761F" w:rsidRDefault="007F722F">
      <w:pPr>
        <w:pStyle w:val="indexentry0"/>
      </w:pPr>
      <w:r>
        <w:t xml:space="preserve">   </w:t>
      </w:r>
      <w:hyperlink w:anchor="section_f915ae7dbdfe4e41b4cafb51e0ef3c7b">
        <w:r>
          <w:rPr>
            <w:rStyle w:val="Hyperlink"/>
          </w:rPr>
          <w:t>bookmark example</w:t>
        </w:r>
      </w:hyperlink>
      <w:r>
        <w:t xml:space="preserve"> </w:t>
      </w:r>
      <w:r>
        <w:fldChar w:fldCharType="begin"/>
      </w:r>
      <w:r>
        <w:instrText>PAGEREF section_f915ae7dbdfe4e41b4cafb51e0ef3c7b</w:instrText>
      </w:r>
      <w:r>
        <w:fldChar w:fldCharType="separate"/>
      </w:r>
      <w:r>
        <w:rPr>
          <w:noProof/>
        </w:rPr>
        <w:t>123</w:t>
      </w:r>
      <w:r>
        <w:fldChar w:fldCharType="end"/>
      </w:r>
    </w:p>
    <w:p w:rsidR="00FC761F" w:rsidRDefault="007F722F">
      <w:pPr>
        <w:pStyle w:val="indexentry0"/>
      </w:pPr>
      <w:r>
        <w:t xml:space="preserve">   </w:t>
      </w:r>
      <w:hyperlink w:anchor="section_f915ae7dbdfe4e41b4cafb51e0ef3c7b">
        <w:r>
          <w:rPr>
            <w:rStyle w:val="Hyperlink"/>
          </w:rPr>
          <w:t>Bookmark sample</w:t>
        </w:r>
      </w:hyperlink>
      <w:r>
        <w:t xml:space="preserve"> </w:t>
      </w:r>
      <w:r>
        <w:fldChar w:fldCharType="begin"/>
      </w:r>
      <w:r>
        <w:instrText>PAGEREF section_f915ae7dbdfe4e41b4cafb51e0ef3c7b</w:instrText>
      </w:r>
      <w:r>
        <w:fldChar w:fldCharType="separate"/>
      </w:r>
      <w:r>
        <w:rPr>
          <w:noProof/>
        </w:rPr>
        <w:t>123</w:t>
      </w:r>
      <w:r>
        <w:fldChar w:fldCharType="end"/>
      </w:r>
    </w:p>
    <w:p w:rsidR="00FC761F" w:rsidRDefault="007F722F">
      <w:pPr>
        <w:pStyle w:val="indexentry0"/>
      </w:pPr>
      <w:r>
        <w:t xml:space="preserve">   </w:t>
      </w:r>
      <w:hyperlink w:anchor="section_272789332c7c4510944f09dcd7257e32">
        <w:r>
          <w:rPr>
            <w:rStyle w:val="Hyperlink"/>
          </w:rPr>
          <w:t>get channel list example</w:t>
        </w:r>
      </w:hyperlink>
      <w:r>
        <w:t xml:space="preserve"> </w:t>
      </w:r>
      <w:r>
        <w:fldChar w:fldCharType="begin"/>
      </w:r>
      <w:r>
        <w:instrText>PAGEREF section_272789332c7c4510944f09dcd7257e32</w:instrText>
      </w:r>
      <w:r>
        <w:fldChar w:fldCharType="separate"/>
      </w:r>
      <w:r>
        <w:rPr>
          <w:noProof/>
        </w:rPr>
        <w:t>136</w:t>
      </w:r>
      <w:r>
        <w:fldChar w:fldCharType="end"/>
      </w:r>
    </w:p>
    <w:p w:rsidR="00FC761F" w:rsidRDefault="007F722F">
      <w:pPr>
        <w:pStyle w:val="indexentry0"/>
      </w:pPr>
      <w:r>
        <w:t xml:space="preserve">   </w:t>
      </w:r>
      <w:hyperlink w:anchor="section_d0845b03c13042819e38065e266f7fd5">
        <w:r>
          <w:rPr>
            <w:rStyle w:val="Hyperlink"/>
          </w:rPr>
          <w:t>get event metadata example</w:t>
        </w:r>
      </w:hyperlink>
      <w:r>
        <w:t xml:space="preserve"> </w:t>
      </w:r>
      <w:r>
        <w:fldChar w:fldCharType="begin"/>
      </w:r>
      <w:r>
        <w:instrText>PAGEREF section_d0845b03c13042819e38065e266f</w:instrText>
      </w:r>
      <w:r>
        <w:instrText>7fd5</w:instrText>
      </w:r>
      <w:r>
        <w:fldChar w:fldCharType="separate"/>
      </w:r>
      <w:r>
        <w:rPr>
          <w:noProof/>
        </w:rPr>
        <w:t>136</w:t>
      </w:r>
      <w:r>
        <w:fldChar w:fldCharType="end"/>
      </w:r>
    </w:p>
    <w:p w:rsidR="00FC761F" w:rsidRDefault="007F722F">
      <w:pPr>
        <w:pStyle w:val="indexentry0"/>
      </w:pPr>
      <w:r>
        <w:t xml:space="preserve">   </w:t>
      </w:r>
      <w:hyperlink w:anchor="section_aa0dac288dff4427b1631666c32a403f">
        <w:r>
          <w:rPr>
            <w:rStyle w:val="Hyperlink"/>
          </w:rPr>
          <w:t>get log information example</w:t>
        </w:r>
      </w:hyperlink>
      <w:r>
        <w:t xml:space="preserve"> </w:t>
      </w:r>
      <w:r>
        <w:fldChar w:fldCharType="begin"/>
      </w:r>
      <w:r>
        <w:instrText>PAGEREF section_aa0dac288dff4427b1631666c32a403f</w:instrText>
      </w:r>
      <w:r>
        <w:fldChar w:fldCharType="separate"/>
      </w:r>
      <w:r>
        <w:rPr>
          <w:noProof/>
        </w:rPr>
        <w:t>122</w:t>
      </w:r>
      <w:r>
        <w:fldChar w:fldCharType="end"/>
      </w:r>
    </w:p>
    <w:p w:rsidR="00FC761F" w:rsidRDefault="007F722F">
      <w:pPr>
        <w:pStyle w:val="indexentry0"/>
      </w:pPr>
      <w:r>
        <w:t xml:space="preserve">   </w:t>
      </w:r>
      <w:hyperlink w:anchor="section_c5601b6f4f984b2d9bcfa4fbf3da4eb2">
        <w:r>
          <w:rPr>
            <w:rStyle w:val="Hyperlink"/>
          </w:rPr>
          <w:t>get publisher list example</w:t>
        </w:r>
      </w:hyperlink>
      <w:r>
        <w:t xml:space="preserve"> </w:t>
      </w:r>
      <w:r>
        <w:fldChar w:fldCharType="begin"/>
      </w:r>
      <w:r>
        <w:instrText>PAGEREF section_c5601b6f4f984b2d9bcfa4fbf3da4eb2</w:instrText>
      </w:r>
      <w:r>
        <w:fldChar w:fldCharType="separate"/>
      </w:r>
      <w:r>
        <w:rPr>
          <w:noProof/>
        </w:rPr>
        <w:t>135</w:t>
      </w:r>
      <w:r>
        <w:fldChar w:fldCharType="end"/>
      </w:r>
    </w:p>
    <w:p w:rsidR="00FC761F" w:rsidRDefault="007F722F">
      <w:pPr>
        <w:pStyle w:val="indexentry0"/>
      </w:pPr>
      <w:r>
        <w:t xml:space="preserve">   </w:t>
      </w:r>
      <w:hyperlink w:anchor="section_324c8d317c98428c91cee208be9a61d3">
        <w:r>
          <w:rPr>
            <w:rStyle w:val="Hyperlink"/>
          </w:rPr>
          <w:t>publisher table and channel table example</w:t>
        </w:r>
      </w:hyperlink>
      <w:r>
        <w:t xml:space="preserve"> </w:t>
      </w:r>
      <w:r>
        <w:fldChar w:fldCharType="begin"/>
      </w:r>
      <w:r>
        <w:instrText>PAGEREF section_324c8d317c98428c91cee208be9a61d3</w:instrText>
      </w:r>
      <w:r>
        <w:fldChar w:fldCharType="separate"/>
      </w:r>
      <w:r>
        <w:rPr>
          <w:noProof/>
        </w:rPr>
        <w:t>140</w:t>
      </w:r>
      <w:r>
        <w:fldChar w:fldCharType="end"/>
      </w:r>
    </w:p>
    <w:p w:rsidR="00FC761F" w:rsidRDefault="007F722F">
      <w:pPr>
        <w:pStyle w:val="indexentry0"/>
      </w:pPr>
      <w:r>
        <w:t xml:space="preserve">   </w:t>
      </w:r>
      <w:hyperlink w:anchor="section_c7a6b817832c4e72bdf06dc5d6741891">
        <w:r>
          <w:rPr>
            <w:rStyle w:val="Hyperlink"/>
          </w:rPr>
          <w:t>pull subscription example</w:t>
        </w:r>
      </w:hyperlink>
      <w:r>
        <w:t xml:space="preserve"> </w:t>
      </w:r>
      <w:r>
        <w:fldChar w:fldCharType="begin"/>
      </w:r>
      <w:r>
        <w:instrText>PAGEREF section_c7a6b817832c4e72bdf06dc5d6741891</w:instrText>
      </w:r>
      <w:r>
        <w:fldChar w:fldCharType="separate"/>
      </w:r>
      <w:r>
        <w:rPr>
          <w:noProof/>
        </w:rPr>
        <w:t>127</w:t>
      </w:r>
      <w:r>
        <w:fldChar w:fldCharType="end"/>
      </w:r>
    </w:p>
    <w:p w:rsidR="00FC761F" w:rsidRDefault="007F722F">
      <w:pPr>
        <w:pStyle w:val="indexentry0"/>
      </w:pPr>
      <w:r>
        <w:t xml:space="preserve">   </w:t>
      </w:r>
      <w:hyperlink w:anchor="section_b8fa91a6dd1948a885f44c4f6e76782c">
        <w:r>
          <w:rPr>
            <w:rStyle w:val="Hyperlink"/>
          </w:rPr>
          <w:t>push subscription example</w:t>
        </w:r>
      </w:hyperlink>
      <w:r>
        <w:t xml:space="preserve"> </w:t>
      </w:r>
      <w:r>
        <w:fldChar w:fldCharType="begin"/>
      </w:r>
      <w:r>
        <w:instrText>PAGEREF section_b8fa91a6dd1948a885f44c4f6e76782c</w:instrText>
      </w:r>
      <w:r>
        <w:fldChar w:fldCharType="separate"/>
      </w:r>
      <w:r>
        <w:rPr>
          <w:noProof/>
        </w:rPr>
        <w:t>126</w:t>
      </w:r>
      <w:r>
        <w:fldChar w:fldCharType="end"/>
      </w:r>
    </w:p>
    <w:p w:rsidR="00FC761F" w:rsidRDefault="007F722F">
      <w:pPr>
        <w:pStyle w:val="indexentry0"/>
      </w:pPr>
      <w:r>
        <w:t xml:space="preserve">   </w:t>
      </w:r>
      <w:hyperlink w:anchor="section_b7aed702a931493f9a513db09b9397bd">
        <w:r>
          <w:rPr>
            <w:rStyle w:val="Hyperlink"/>
          </w:rPr>
          <w:t>query example</w:t>
        </w:r>
      </w:hyperlink>
      <w:r>
        <w:t xml:space="preserve"> </w:t>
      </w:r>
      <w:r>
        <w:fldChar w:fldCharType="begin"/>
      </w:r>
      <w:r>
        <w:instrText>PAGEREF section_b7aed702a931493f9a513db09b9397bd</w:instrText>
      </w:r>
      <w:r>
        <w:fldChar w:fldCharType="separate"/>
      </w:r>
      <w:r>
        <w:rPr>
          <w:noProof/>
        </w:rPr>
        <w:t>121</w:t>
      </w:r>
      <w:r>
        <w:fldChar w:fldCharType="end"/>
      </w:r>
    </w:p>
    <w:p w:rsidR="00FC761F" w:rsidRDefault="007F722F">
      <w:pPr>
        <w:pStyle w:val="indexentry0"/>
      </w:pPr>
      <w:r>
        <w:t xml:space="preserve">   </w:t>
      </w:r>
      <w:hyperlink w:anchor="section_b7aed702a931493f9a513db09b9397bd">
        <w:r>
          <w:rPr>
            <w:rStyle w:val="Hyperlink"/>
          </w:rPr>
          <w:t>query sample</w:t>
        </w:r>
      </w:hyperlink>
      <w:r>
        <w:t xml:space="preserve"> </w:t>
      </w:r>
      <w:r>
        <w:fldChar w:fldCharType="begin"/>
      </w:r>
      <w:r>
        <w:instrText>PAGEREF section_b7aed702a931493f9a513db09b9397bd</w:instrText>
      </w:r>
      <w:r>
        <w:fldChar w:fldCharType="separate"/>
      </w:r>
      <w:r>
        <w:rPr>
          <w:noProof/>
        </w:rPr>
        <w:t>121</w:t>
      </w:r>
      <w:r>
        <w:fldChar w:fldCharType="end"/>
      </w:r>
    </w:p>
    <w:p w:rsidR="00FC761F" w:rsidRDefault="007F722F">
      <w:pPr>
        <w:pStyle w:val="indexentry0"/>
      </w:pPr>
      <w:r>
        <w:t xml:space="preserve">   </w:t>
      </w:r>
      <w:hyperlink w:anchor="section_d850ddfcd7d442158d45eb7b1d770b6d">
        <w:r>
          <w:rPr>
            <w:rStyle w:val="Hyperlink"/>
          </w:rPr>
          <w:t>render localized event message example</w:t>
        </w:r>
      </w:hyperlink>
      <w:r>
        <w:t xml:space="preserve"> </w:t>
      </w:r>
      <w:r>
        <w:fldChar w:fldCharType="begin"/>
      </w:r>
      <w:r>
        <w:instrText>PAGEREF section_d850ddfcd7d442158d45eb7b1d770b6d</w:instrText>
      </w:r>
      <w:r>
        <w:fldChar w:fldCharType="separate"/>
      </w:r>
      <w:r>
        <w:rPr>
          <w:noProof/>
        </w:rPr>
        <w:t>133</w:t>
      </w:r>
      <w:r>
        <w:fldChar w:fldCharType="end"/>
      </w:r>
    </w:p>
    <w:p w:rsidR="00FC761F" w:rsidRDefault="007F722F">
      <w:pPr>
        <w:pStyle w:val="indexentry0"/>
      </w:pPr>
      <w:r>
        <w:t xml:space="preserve">   </w:t>
      </w:r>
      <w:hyperlink w:anchor="section_7cdd0c9521814794a09455c78b389358">
        <w:r>
          <w:rPr>
            <w:rStyle w:val="Hyperlink"/>
          </w:rPr>
          <w:t>simple binxml example</w:t>
        </w:r>
      </w:hyperlink>
      <w:r>
        <w:t xml:space="preserve"> </w:t>
      </w:r>
      <w:r>
        <w:fldChar w:fldCharType="begin"/>
      </w:r>
      <w:r>
        <w:instrText>PAGEREF section_</w:instrText>
      </w:r>
      <w:r>
        <w:instrText>7cdd0c9521814794a09455c78b389358</w:instrText>
      </w:r>
      <w:r>
        <w:fldChar w:fldCharType="separate"/>
      </w:r>
      <w:r>
        <w:rPr>
          <w:noProof/>
        </w:rPr>
        <w:t>124</w:t>
      </w:r>
      <w:r>
        <w:fldChar w:fldCharType="end"/>
      </w:r>
    </w:p>
    <w:p w:rsidR="00FC761F" w:rsidRDefault="007F722F">
      <w:pPr>
        <w:pStyle w:val="indexentry0"/>
      </w:pPr>
      <w:r>
        <w:t xml:space="preserve">   </w:t>
      </w:r>
      <w:hyperlink w:anchor="section_d76ff1b58567408cba9efca8a60ee40e">
        <w:r>
          <w:rPr>
            <w:rStyle w:val="Hyperlink"/>
          </w:rPr>
          <w:t>structured query example</w:t>
        </w:r>
      </w:hyperlink>
      <w:r>
        <w:t xml:space="preserve"> </w:t>
      </w:r>
      <w:r>
        <w:fldChar w:fldCharType="begin"/>
      </w:r>
      <w:r>
        <w:instrText>PAGEREF section_d76ff1b58567408cba9efca8a60ee40e</w:instrText>
      </w:r>
      <w:r>
        <w:fldChar w:fldCharType="separate"/>
      </w:r>
      <w:r>
        <w:rPr>
          <w:noProof/>
        </w:rPr>
        <w:t>125</w:t>
      </w:r>
      <w:r>
        <w:fldChar w:fldCharType="end"/>
      </w:r>
    </w:p>
    <w:p w:rsidR="00FC761F" w:rsidRDefault="00FC761F">
      <w:pPr>
        <w:spacing w:before="0" w:after="0"/>
        <w:rPr>
          <w:sz w:val="16"/>
        </w:rPr>
      </w:pPr>
    </w:p>
    <w:p w:rsidR="00FC761F" w:rsidRDefault="007F722F">
      <w:pPr>
        <w:pStyle w:val="indexheader"/>
      </w:pPr>
      <w:r>
        <w:t>F</w:t>
      </w:r>
    </w:p>
    <w:p w:rsidR="00FC761F" w:rsidRDefault="00FC761F">
      <w:pPr>
        <w:spacing w:before="0" w:after="0"/>
        <w:rPr>
          <w:sz w:val="16"/>
        </w:rPr>
      </w:pPr>
    </w:p>
    <w:p w:rsidR="00FC761F" w:rsidRDefault="007F722F">
      <w:pPr>
        <w:pStyle w:val="indexentry0"/>
      </w:pPr>
      <w:hyperlink w:anchor="section_257300442969421088d107dffa8c76f8">
        <w:r>
          <w:rPr>
            <w:rStyle w:val="Hyperlink"/>
          </w:rPr>
          <w:t>Fields - vendor-extensible</w:t>
        </w:r>
      </w:hyperlink>
      <w:r>
        <w:t xml:space="preserve"> </w:t>
      </w:r>
      <w:r>
        <w:fldChar w:fldCharType="begin"/>
      </w:r>
      <w:r>
        <w:instrText>PAGEREF section_257300442969421088d107dffa8c76f8</w:instrText>
      </w:r>
      <w:r>
        <w:fldChar w:fldCharType="separate"/>
      </w:r>
      <w:r>
        <w:rPr>
          <w:noProof/>
        </w:rPr>
        <w:t>14</w:t>
      </w:r>
      <w:r>
        <w:fldChar w:fldCharType="end"/>
      </w:r>
    </w:p>
    <w:p w:rsidR="00FC761F" w:rsidRDefault="007F722F">
      <w:pPr>
        <w:pStyle w:val="indexentry0"/>
      </w:pPr>
      <w:hyperlink w:anchor="section_b9c96c9d6e194815b05d885360019dda">
        <w:r>
          <w:rPr>
            <w:rStyle w:val="Hyperlink"/>
          </w:rPr>
          <w:t>Filter</w:t>
        </w:r>
      </w:hyperlink>
      <w:r>
        <w:t xml:space="preserve"> </w:t>
      </w:r>
      <w:r>
        <w:fldChar w:fldCharType="begin"/>
      </w:r>
      <w:r>
        <w:instrText>PAGEREF section_b9c96c9d6e194815b05d885360019dda</w:instrText>
      </w:r>
      <w:r>
        <w:fldChar w:fldCharType="separate"/>
      </w:r>
      <w:r>
        <w:rPr>
          <w:noProof/>
        </w:rPr>
        <w:t>32</w:t>
      </w:r>
      <w:r>
        <w:fldChar w:fldCharType="end"/>
      </w:r>
    </w:p>
    <w:p w:rsidR="00FC761F" w:rsidRDefault="007F722F">
      <w:pPr>
        <w:pStyle w:val="indexentry0"/>
      </w:pPr>
      <w:hyperlink w:anchor="section_4533bef35a744a72a03a7fd5c1470554">
        <w:r>
          <w:rPr>
            <w:rStyle w:val="Hyperlink"/>
          </w:rPr>
          <w:t>Filter XPath 1.0 extensions</w:t>
        </w:r>
      </w:hyperlink>
      <w:r>
        <w:t xml:space="preserve"> </w:t>
      </w:r>
      <w:r>
        <w:fldChar w:fldCharType="begin"/>
      </w:r>
      <w:r>
        <w:instrText>PAGEREF section_4533bef35a744a72a03a7fd5c1470554</w:instrText>
      </w:r>
      <w:r>
        <w:fldChar w:fldCharType="separate"/>
      </w:r>
      <w:r>
        <w:rPr>
          <w:noProof/>
        </w:rPr>
        <w:t>34</w:t>
      </w:r>
      <w:r>
        <w:fldChar w:fldCharType="end"/>
      </w:r>
    </w:p>
    <w:p w:rsidR="00FC761F" w:rsidRDefault="007F722F">
      <w:pPr>
        <w:pStyle w:val="indexentry0"/>
      </w:pPr>
      <w:hyperlink w:anchor="section_7c2331791ce94b0fa579e2baac430025">
        <w:r>
          <w:rPr>
            <w:rStyle w:val="Hyperlink"/>
          </w:rPr>
          <w:t>Filter XPath 1.0 subset</w:t>
        </w:r>
      </w:hyperlink>
      <w:r>
        <w:t xml:space="preserve"> </w:t>
      </w:r>
      <w:r>
        <w:fldChar w:fldCharType="begin"/>
      </w:r>
      <w:r>
        <w:instrText>PAGEREF section_7c2331791c</w:instrText>
      </w:r>
      <w:r>
        <w:instrText>e94b0fa579e2baac430025</w:instrText>
      </w:r>
      <w:r>
        <w:fldChar w:fldCharType="separate"/>
      </w:r>
      <w:r>
        <w:rPr>
          <w:noProof/>
        </w:rPr>
        <w:t>32</w:t>
      </w:r>
      <w:r>
        <w:fldChar w:fldCharType="end"/>
      </w:r>
    </w:p>
    <w:p w:rsidR="00FC761F" w:rsidRDefault="007F722F">
      <w:pPr>
        <w:pStyle w:val="indexentry0"/>
      </w:pPr>
      <w:hyperlink w:anchor="section_2d808edd719a4c69b34adf766adb5f0c">
        <w:r>
          <w:rPr>
            <w:rStyle w:val="Hyperlink"/>
          </w:rPr>
          <w:t>Full IDL</w:t>
        </w:r>
      </w:hyperlink>
      <w:r>
        <w:t xml:space="preserve"> </w:t>
      </w:r>
      <w:r>
        <w:fldChar w:fldCharType="begin"/>
      </w:r>
      <w:r>
        <w:instrText>PAGEREF section_2d808edd719a4c69b34adf766adb5f0c</w:instrText>
      </w:r>
      <w:r>
        <w:fldChar w:fldCharType="separate"/>
      </w:r>
      <w:r>
        <w:rPr>
          <w:noProof/>
        </w:rPr>
        <w:t>144</w:t>
      </w:r>
      <w:r>
        <w:fldChar w:fldCharType="end"/>
      </w:r>
    </w:p>
    <w:p w:rsidR="00FC761F" w:rsidRDefault="00FC761F">
      <w:pPr>
        <w:spacing w:before="0" w:after="0"/>
        <w:rPr>
          <w:sz w:val="16"/>
        </w:rPr>
      </w:pPr>
    </w:p>
    <w:p w:rsidR="00FC761F" w:rsidRDefault="007F722F">
      <w:pPr>
        <w:pStyle w:val="indexheader"/>
      </w:pPr>
      <w:r>
        <w:t>G</w:t>
      </w:r>
    </w:p>
    <w:p w:rsidR="00FC761F" w:rsidRDefault="00FC761F">
      <w:pPr>
        <w:spacing w:before="0" w:after="0"/>
        <w:rPr>
          <w:sz w:val="16"/>
        </w:rPr>
      </w:pPr>
    </w:p>
    <w:p w:rsidR="00FC761F" w:rsidRDefault="007F722F">
      <w:pPr>
        <w:pStyle w:val="indexentry0"/>
      </w:pPr>
      <w:hyperlink w:anchor="section_272789332c7c4510944f09dcd7257e32">
        <w:r>
          <w:rPr>
            <w:rStyle w:val="Hyperlink"/>
          </w:rPr>
          <w:t>Get channel list example example</w:t>
        </w:r>
      </w:hyperlink>
      <w:r>
        <w:t xml:space="preserve"> </w:t>
      </w:r>
      <w:r>
        <w:fldChar w:fldCharType="begin"/>
      </w:r>
      <w:r>
        <w:instrText>PAGERE</w:instrText>
      </w:r>
      <w:r>
        <w:instrText>F section_272789332c7c4510944f09dcd7257e32</w:instrText>
      </w:r>
      <w:r>
        <w:fldChar w:fldCharType="separate"/>
      </w:r>
      <w:r>
        <w:rPr>
          <w:noProof/>
        </w:rPr>
        <w:t>136</w:t>
      </w:r>
      <w:r>
        <w:fldChar w:fldCharType="end"/>
      </w:r>
    </w:p>
    <w:p w:rsidR="00FC761F" w:rsidRDefault="007F722F">
      <w:pPr>
        <w:pStyle w:val="indexentry0"/>
      </w:pPr>
      <w:hyperlink w:anchor="section_d0845b03c13042819e38065e266f7fd5">
        <w:r>
          <w:rPr>
            <w:rStyle w:val="Hyperlink"/>
          </w:rPr>
          <w:t>Get event metadata example example</w:t>
        </w:r>
      </w:hyperlink>
      <w:r>
        <w:t xml:space="preserve"> </w:t>
      </w:r>
      <w:r>
        <w:fldChar w:fldCharType="begin"/>
      </w:r>
      <w:r>
        <w:instrText>PAGEREF section_d0845b03c13042819e38065e266f7fd5</w:instrText>
      </w:r>
      <w:r>
        <w:fldChar w:fldCharType="separate"/>
      </w:r>
      <w:r>
        <w:rPr>
          <w:noProof/>
        </w:rPr>
        <w:t>136</w:t>
      </w:r>
      <w:r>
        <w:fldChar w:fldCharType="end"/>
      </w:r>
    </w:p>
    <w:p w:rsidR="00FC761F" w:rsidRDefault="007F722F">
      <w:pPr>
        <w:pStyle w:val="indexentry0"/>
      </w:pPr>
      <w:hyperlink w:anchor="section_aa0dac288dff4427b1631666c32a403f">
        <w:r>
          <w:rPr>
            <w:rStyle w:val="Hyperlink"/>
          </w:rPr>
          <w:t>Get log information example example</w:t>
        </w:r>
      </w:hyperlink>
      <w:r>
        <w:t xml:space="preserve"> </w:t>
      </w:r>
      <w:r>
        <w:fldChar w:fldCharType="begin"/>
      </w:r>
      <w:r>
        <w:instrText>PAGEREF section_aa0dac288dff4427b1631666c32a403f</w:instrText>
      </w:r>
      <w:r>
        <w:fldChar w:fldCharType="separate"/>
      </w:r>
      <w:r>
        <w:rPr>
          <w:noProof/>
        </w:rPr>
        <w:t>122</w:t>
      </w:r>
      <w:r>
        <w:fldChar w:fldCharType="end"/>
      </w:r>
    </w:p>
    <w:p w:rsidR="00FC761F" w:rsidRDefault="007F722F">
      <w:pPr>
        <w:pStyle w:val="indexentry0"/>
      </w:pPr>
      <w:hyperlink w:anchor="section_c5601b6f4f984b2d9bcfa4fbf3da4eb2">
        <w:r>
          <w:rPr>
            <w:rStyle w:val="Hyperlink"/>
          </w:rPr>
          <w:t>Get publisher list example example</w:t>
        </w:r>
      </w:hyperlink>
      <w:r>
        <w:t xml:space="preserve"> </w:t>
      </w:r>
      <w:r>
        <w:fldChar w:fldCharType="begin"/>
      </w:r>
      <w:r>
        <w:instrText>PAGEREF section_c5601b6f4f984b2d9bcfa4fbf3da4eb2</w:instrText>
      </w:r>
      <w:r>
        <w:fldChar w:fldCharType="separate"/>
      </w:r>
      <w:r>
        <w:rPr>
          <w:noProof/>
        </w:rPr>
        <w:t>135</w:t>
      </w:r>
      <w:r>
        <w:fldChar w:fldCharType="end"/>
      </w:r>
    </w:p>
    <w:p w:rsidR="00FC761F" w:rsidRDefault="007F722F">
      <w:pPr>
        <w:pStyle w:val="indexentry0"/>
      </w:pPr>
      <w:hyperlink w:anchor="section_fda52b23608b444ea9796b62a00e8f48">
        <w:r>
          <w:rPr>
            <w:rStyle w:val="Hyperlink"/>
          </w:rPr>
          <w:t>Glossary</w:t>
        </w:r>
      </w:hyperlink>
      <w:r>
        <w:t xml:space="preserve"> </w:t>
      </w:r>
      <w:r>
        <w:fldChar w:fldCharType="begin"/>
      </w:r>
      <w:r>
        <w:instrText>PAGEREF section_fda52b23608b444ea9796b62a00e8f48</w:instrText>
      </w:r>
      <w:r>
        <w:fldChar w:fldCharType="separate"/>
      </w:r>
      <w:r>
        <w:rPr>
          <w:noProof/>
        </w:rPr>
        <w:t>8</w:t>
      </w:r>
      <w:r>
        <w:fldChar w:fldCharType="end"/>
      </w:r>
    </w:p>
    <w:p w:rsidR="00FC761F" w:rsidRDefault="007F722F">
      <w:pPr>
        <w:pStyle w:val="indexentry0"/>
      </w:pPr>
      <w:hyperlink w:anchor="section_3a701caf6c174d1cb4e88b2ab2ec8dc9">
        <w:r>
          <w:rPr>
            <w:rStyle w:val="Hyperlink"/>
          </w:rPr>
          <w:t>GuidArray structure</w:t>
        </w:r>
      </w:hyperlink>
      <w:r>
        <w:t xml:space="preserve"> </w:t>
      </w:r>
      <w:r>
        <w:fldChar w:fldCharType="begin"/>
      </w:r>
      <w:r>
        <w:instrText>PAGEREF section_3a701caf6c174d1cb4e88b2ab2ec8dc9</w:instrText>
      </w:r>
      <w:r>
        <w:fldChar w:fldCharType="separate"/>
      </w:r>
      <w:r>
        <w:rPr>
          <w:noProof/>
        </w:rPr>
        <w:t>18</w:t>
      </w:r>
      <w:r>
        <w:fldChar w:fldCharType="end"/>
      </w:r>
    </w:p>
    <w:p w:rsidR="00FC761F" w:rsidRDefault="00FC761F">
      <w:pPr>
        <w:spacing w:before="0" w:after="0"/>
        <w:rPr>
          <w:sz w:val="16"/>
        </w:rPr>
      </w:pPr>
    </w:p>
    <w:p w:rsidR="00FC761F" w:rsidRDefault="007F722F">
      <w:pPr>
        <w:pStyle w:val="indexheader"/>
      </w:pPr>
      <w:r>
        <w:t>H</w:t>
      </w:r>
    </w:p>
    <w:p w:rsidR="00FC761F" w:rsidRDefault="00FC761F">
      <w:pPr>
        <w:spacing w:before="0" w:after="0"/>
        <w:rPr>
          <w:sz w:val="16"/>
        </w:rPr>
      </w:pPr>
    </w:p>
    <w:p w:rsidR="00FC761F" w:rsidRDefault="007F722F">
      <w:pPr>
        <w:pStyle w:val="indexentry0"/>
      </w:pPr>
      <w:hyperlink w:anchor="section_2a5dd9ceaef84a03b42dbe9393a5a5e8">
        <w:r>
          <w:rPr>
            <w:rStyle w:val="Hyperlink"/>
          </w:rPr>
          <w:t>Handles</w:t>
        </w:r>
      </w:hyperlink>
      <w:r>
        <w:t xml:space="preserve"> </w:t>
      </w:r>
      <w:r>
        <w:fldChar w:fldCharType="begin"/>
      </w:r>
      <w:r>
        <w:instrText>PAGEREF section_2a5dd9ceaef84a03b42dbe9393a5a5e8</w:instrText>
      </w:r>
      <w:r>
        <w:fldChar w:fldCharType="separate"/>
      </w:r>
      <w:r>
        <w:rPr>
          <w:noProof/>
        </w:rPr>
        <w:t>49</w:t>
      </w:r>
      <w:r>
        <w:fldChar w:fldCharType="end"/>
      </w:r>
    </w:p>
    <w:p w:rsidR="00FC761F" w:rsidRDefault="00FC761F">
      <w:pPr>
        <w:spacing w:before="0" w:after="0"/>
        <w:rPr>
          <w:sz w:val="16"/>
        </w:rPr>
      </w:pPr>
    </w:p>
    <w:p w:rsidR="00FC761F" w:rsidRDefault="007F722F">
      <w:pPr>
        <w:pStyle w:val="indexheader"/>
      </w:pPr>
      <w:r>
        <w:t>I</w:t>
      </w:r>
    </w:p>
    <w:p w:rsidR="00FC761F" w:rsidRDefault="00FC761F">
      <w:pPr>
        <w:spacing w:before="0" w:after="0"/>
        <w:rPr>
          <w:sz w:val="16"/>
        </w:rPr>
      </w:pPr>
    </w:p>
    <w:p w:rsidR="00FC761F" w:rsidRDefault="007F722F">
      <w:pPr>
        <w:pStyle w:val="indexentry0"/>
      </w:pPr>
      <w:hyperlink w:anchor="section_2d808edd719a4c69b34adf766adb5f0c">
        <w:r>
          <w:rPr>
            <w:rStyle w:val="Hyperlink"/>
          </w:rPr>
          <w:t>IDL</w:t>
        </w:r>
      </w:hyperlink>
      <w:r>
        <w:t xml:space="preserve"> </w:t>
      </w:r>
      <w:r>
        <w:fldChar w:fldCharType="begin"/>
      </w:r>
      <w:r>
        <w:instrText>PAGEREF section_2d808edd719a4c69b34adf766adb5f0c</w:instrText>
      </w:r>
      <w:r>
        <w:fldChar w:fldCharType="separate"/>
      </w:r>
      <w:r>
        <w:rPr>
          <w:noProof/>
        </w:rPr>
        <w:t>144</w:t>
      </w:r>
      <w:r>
        <w:fldChar w:fldCharType="end"/>
      </w:r>
    </w:p>
    <w:p w:rsidR="00FC761F" w:rsidRDefault="007F722F">
      <w:pPr>
        <w:pStyle w:val="indexentry0"/>
      </w:pPr>
      <w:hyperlink w:anchor="section_f414505863b44c32816da26b3ea6bd7d">
        <w:r>
          <w:rPr>
            <w:rStyle w:val="Hyperlink"/>
          </w:rPr>
          <w:t>Implementer - security considerations</w:t>
        </w:r>
      </w:hyperlink>
      <w:r>
        <w:t xml:space="preserve"> </w:t>
      </w:r>
      <w:r>
        <w:fldChar w:fldCharType="begin"/>
      </w:r>
      <w:r>
        <w:instrText>PAGEREF section_f414505863b44c32816da26b3ea6bd7d</w:instrText>
      </w:r>
      <w:r>
        <w:fldChar w:fldCharType="separate"/>
      </w:r>
      <w:r>
        <w:rPr>
          <w:noProof/>
        </w:rPr>
        <w:t>143</w:t>
      </w:r>
      <w:r>
        <w:fldChar w:fldCharType="end"/>
      </w:r>
    </w:p>
    <w:p w:rsidR="00FC761F" w:rsidRDefault="007F722F">
      <w:pPr>
        <w:pStyle w:val="indexentry0"/>
      </w:pPr>
      <w:hyperlink w:anchor="section_4cff83dd77a944bab97ea1850d7fbc37">
        <w:r>
          <w:rPr>
            <w:rStyle w:val="Hyperlink"/>
          </w:rPr>
          <w:t>Index of security parameters</w:t>
        </w:r>
      </w:hyperlink>
      <w:r>
        <w:t xml:space="preserve"> </w:t>
      </w:r>
      <w:r>
        <w:fldChar w:fldCharType="begin"/>
      </w:r>
      <w:r>
        <w:instrText>PAGEREF section_4cff8</w:instrText>
      </w:r>
      <w:r>
        <w:instrText>3dd77a944bab97ea1850d7fbc37</w:instrText>
      </w:r>
      <w:r>
        <w:fldChar w:fldCharType="separate"/>
      </w:r>
      <w:r>
        <w:rPr>
          <w:noProof/>
        </w:rPr>
        <w:t>143</w:t>
      </w:r>
      <w:r>
        <w:fldChar w:fldCharType="end"/>
      </w:r>
    </w:p>
    <w:p w:rsidR="00FC761F" w:rsidRDefault="007F722F">
      <w:pPr>
        <w:pStyle w:val="indexentry0"/>
      </w:pPr>
      <w:hyperlink w:anchor="section_8965d75b511d4a1c9d26b4be79baf672">
        <w:r>
          <w:rPr>
            <w:rStyle w:val="Hyperlink"/>
          </w:rPr>
          <w:t>Informative references</w:t>
        </w:r>
      </w:hyperlink>
      <w:r>
        <w:t xml:space="preserve"> </w:t>
      </w:r>
      <w:r>
        <w:fldChar w:fldCharType="begin"/>
      </w:r>
      <w:r>
        <w:instrText>PAGEREF section_8965d75b511d4a1c9d26b4be79baf672</w:instrText>
      </w:r>
      <w:r>
        <w:fldChar w:fldCharType="separate"/>
      </w:r>
      <w:r>
        <w:rPr>
          <w:noProof/>
        </w:rPr>
        <w:t>11</w:t>
      </w:r>
      <w:r>
        <w:fldChar w:fldCharType="end"/>
      </w:r>
    </w:p>
    <w:p w:rsidR="00FC761F" w:rsidRDefault="007F722F">
      <w:pPr>
        <w:pStyle w:val="indexentry0"/>
      </w:pPr>
      <w:r>
        <w:t>Initialization</w:t>
      </w:r>
    </w:p>
    <w:p w:rsidR="00FC761F" w:rsidRDefault="007F722F">
      <w:pPr>
        <w:pStyle w:val="indexentry0"/>
      </w:pPr>
      <w:r>
        <w:t xml:space="preserve">   </w:t>
      </w:r>
      <w:hyperlink w:anchor="section_573a57a1d3f0451bb88665a1b5cc1f56">
        <w:r>
          <w:rPr>
            <w:rStyle w:val="Hyperlink"/>
          </w:rPr>
          <w:t>client</w:t>
        </w:r>
      </w:hyperlink>
      <w:r>
        <w:t xml:space="preserve"> </w:t>
      </w:r>
      <w:r>
        <w:fldChar w:fldCharType="begin"/>
      </w:r>
      <w:r>
        <w:instrText>PAGEREF section_573a57a1d3f0451bb88665a1b5cc1f56</w:instrText>
      </w:r>
      <w:r>
        <w:fldChar w:fldCharType="separate"/>
      </w:r>
      <w:r>
        <w:rPr>
          <w:noProof/>
        </w:rPr>
        <w:t>120</w:t>
      </w:r>
      <w:r>
        <w:fldChar w:fldCharType="end"/>
      </w:r>
    </w:p>
    <w:p w:rsidR="00FC761F" w:rsidRDefault="007F722F">
      <w:pPr>
        <w:pStyle w:val="indexentry0"/>
      </w:pPr>
      <w:r>
        <w:t xml:space="preserve">   </w:t>
      </w:r>
      <w:hyperlink w:anchor="section_9fb221a28e9b454c80a869b005d714ea">
        <w:r>
          <w:rPr>
            <w:rStyle w:val="Hyperlink"/>
          </w:rPr>
          <w:t>server</w:t>
        </w:r>
      </w:hyperlink>
      <w:r>
        <w:t xml:space="preserve"> </w:t>
      </w:r>
      <w:r>
        <w:fldChar w:fldCharType="begin"/>
      </w:r>
      <w:r>
        <w:instrText>PAGEREF section_9fb221a28e9b454c80a869b005d714ea</w:instrText>
      </w:r>
      <w:r>
        <w:fldChar w:fldCharType="separate"/>
      </w:r>
      <w:r>
        <w:rPr>
          <w:noProof/>
        </w:rPr>
        <w:t>55</w:t>
      </w:r>
      <w:r>
        <w:fldChar w:fldCharType="end"/>
      </w:r>
    </w:p>
    <w:p w:rsidR="00FC761F" w:rsidRDefault="007F722F">
      <w:pPr>
        <w:pStyle w:val="indexentry0"/>
      </w:pPr>
      <w:hyperlink w:anchor="section_6a90ad033ebf4e72906efe6304aab92d">
        <w:r>
          <w:rPr>
            <w:rStyle w:val="Hyperlink"/>
          </w:rPr>
          <w:t>Introduction</w:t>
        </w:r>
      </w:hyperlink>
      <w:r>
        <w:t xml:space="preserve"> </w:t>
      </w:r>
      <w:r>
        <w:fldChar w:fldCharType="begin"/>
      </w:r>
      <w:r>
        <w:instrText>PAGEREF section_6a90ad033ebf4e72906efe6304aab92d</w:instrText>
      </w:r>
      <w:r>
        <w:fldChar w:fldCharType="separate"/>
      </w:r>
      <w:r>
        <w:rPr>
          <w:noProof/>
        </w:rPr>
        <w:t>8</w:t>
      </w:r>
      <w:r>
        <w:fldChar w:fldCharType="end"/>
      </w:r>
    </w:p>
    <w:p w:rsidR="00FC761F" w:rsidRDefault="00FC761F">
      <w:pPr>
        <w:spacing w:before="0" w:after="0"/>
        <w:rPr>
          <w:sz w:val="16"/>
        </w:rPr>
      </w:pPr>
    </w:p>
    <w:p w:rsidR="00FC761F" w:rsidRDefault="007F722F">
      <w:pPr>
        <w:pStyle w:val="indexheader"/>
      </w:pPr>
      <w:r>
        <w:t>L</w:t>
      </w:r>
    </w:p>
    <w:p w:rsidR="00FC761F" w:rsidRDefault="00FC761F">
      <w:pPr>
        <w:spacing w:before="0" w:after="0"/>
        <w:rPr>
          <w:sz w:val="16"/>
        </w:rPr>
      </w:pPr>
    </w:p>
    <w:p w:rsidR="00FC761F" w:rsidRDefault="007F722F">
      <w:pPr>
        <w:pStyle w:val="indexentry0"/>
      </w:pPr>
      <w:r>
        <w:t>Local events</w:t>
      </w:r>
    </w:p>
    <w:p w:rsidR="00FC761F" w:rsidRDefault="007F722F">
      <w:pPr>
        <w:pStyle w:val="indexentry0"/>
      </w:pPr>
      <w:r>
        <w:t xml:space="preserve">   </w:t>
      </w:r>
      <w:hyperlink w:anchor="section_df4c7691dacd497a95791e27570a7755">
        <w:r>
          <w:rPr>
            <w:rStyle w:val="Hyperlink"/>
          </w:rPr>
          <w:t>client</w:t>
        </w:r>
      </w:hyperlink>
      <w:r>
        <w:t xml:space="preserve"> </w:t>
      </w:r>
      <w:r>
        <w:fldChar w:fldCharType="begin"/>
      </w:r>
      <w:r>
        <w:instrText>PAGEREF section_df4c7691dacd497a95791e27570a7755</w:instrText>
      </w:r>
      <w:r>
        <w:fldChar w:fldCharType="separate"/>
      </w:r>
      <w:r>
        <w:rPr>
          <w:noProof/>
        </w:rPr>
        <w:t>120</w:t>
      </w:r>
      <w:r>
        <w:fldChar w:fldCharType="end"/>
      </w:r>
    </w:p>
    <w:p w:rsidR="00FC761F" w:rsidRDefault="007F722F">
      <w:pPr>
        <w:pStyle w:val="indexentry0"/>
      </w:pPr>
      <w:r>
        <w:t xml:space="preserve">   </w:t>
      </w:r>
      <w:hyperlink w:anchor="section_9839d4eed5b24b50af680cbdbd0c2851">
        <w:r>
          <w:rPr>
            <w:rStyle w:val="Hyperlink"/>
          </w:rPr>
          <w:t>server</w:t>
        </w:r>
      </w:hyperlink>
      <w:r>
        <w:t xml:space="preserve"> </w:t>
      </w:r>
      <w:r>
        <w:fldChar w:fldCharType="begin"/>
      </w:r>
      <w:r>
        <w:instrText>PAGEREF section_9839d4eed5b24b50af680cbdbd0c2851</w:instrText>
      </w:r>
      <w:r>
        <w:fldChar w:fldCharType="separate"/>
      </w:r>
      <w:r>
        <w:rPr>
          <w:noProof/>
        </w:rPr>
        <w:t>120</w:t>
      </w:r>
      <w:r>
        <w:fldChar w:fldCharType="end"/>
      </w:r>
    </w:p>
    <w:p w:rsidR="00FC761F" w:rsidRDefault="007F722F">
      <w:pPr>
        <w:pStyle w:val="indexentry0"/>
      </w:pPr>
      <w:hyperlink w:anchor="section_5a876f59c8284c0aa4d803cbf2e99dbc">
        <w:r>
          <w:rPr>
            <w:rStyle w:val="Hyperlink"/>
          </w:rPr>
          <w:t>Localized string table</w:t>
        </w:r>
      </w:hyperlink>
      <w:r>
        <w:t xml:space="preserve"> </w:t>
      </w:r>
      <w:r>
        <w:fldChar w:fldCharType="begin"/>
      </w:r>
      <w:r>
        <w:instrText>PAGEREF section_5a876f59c8284c0aa4d803cbf2e99dbc</w:instrText>
      </w:r>
      <w:r>
        <w:fldChar w:fldCharType="separate"/>
      </w:r>
      <w:r>
        <w:rPr>
          <w:noProof/>
        </w:rPr>
        <w:t>53</w:t>
      </w:r>
      <w:r>
        <w:fldChar w:fldCharType="end"/>
      </w:r>
    </w:p>
    <w:p w:rsidR="00FC761F" w:rsidRDefault="007F722F">
      <w:pPr>
        <w:pStyle w:val="indexentry0"/>
      </w:pPr>
      <w:hyperlink w:anchor="section_aff373ac4e1247f38d1ce2661575c33f">
        <w:r>
          <w:rPr>
            <w:rStyle w:val="Hyperlink"/>
          </w:rPr>
          <w:t>Log information sequencing</w:t>
        </w:r>
      </w:hyperlink>
      <w:r>
        <w:t xml:space="preserve"> </w:t>
      </w:r>
      <w:r>
        <w:fldChar w:fldCharType="begin"/>
      </w:r>
      <w:r>
        <w:instrText>PAGEREF section_aff373ac4e1247f38d1ce2661575c33f</w:instrText>
      </w:r>
      <w:r>
        <w:fldChar w:fldCharType="separate"/>
      </w:r>
      <w:r>
        <w:rPr>
          <w:noProof/>
        </w:rPr>
        <w:t>58</w:t>
      </w:r>
      <w:r>
        <w:fldChar w:fldCharType="end"/>
      </w:r>
    </w:p>
    <w:p w:rsidR="00FC761F" w:rsidRDefault="007F722F">
      <w:pPr>
        <w:pStyle w:val="indexentry0"/>
      </w:pPr>
      <w:hyperlink w:anchor="section_aff373ac4e1247f38d1ce2661575c33f">
        <w:r>
          <w:rPr>
            <w:rStyle w:val="Hyperlink"/>
          </w:rPr>
          <w:t>Log Information Sequencing method</w:t>
        </w:r>
      </w:hyperlink>
      <w:r>
        <w:t xml:space="preserve"> </w:t>
      </w:r>
      <w:r>
        <w:fldChar w:fldCharType="begin"/>
      </w:r>
      <w:r>
        <w:instrText>PAGEREF secti</w:instrText>
      </w:r>
      <w:r>
        <w:instrText>on_aff373ac4e1247f38d1ce2661575c33f</w:instrText>
      </w:r>
      <w:r>
        <w:fldChar w:fldCharType="separate"/>
      </w:r>
      <w:r>
        <w:rPr>
          <w:noProof/>
        </w:rPr>
        <w:t>58</w:t>
      </w:r>
      <w:r>
        <w:fldChar w:fldCharType="end"/>
      </w:r>
    </w:p>
    <w:p w:rsidR="00FC761F" w:rsidRDefault="007F722F">
      <w:pPr>
        <w:pStyle w:val="indexentry0"/>
      </w:pPr>
      <w:hyperlink w:anchor="section_77e3552a90e84dae961299ee54ec1f6d">
        <w:r>
          <w:rPr>
            <w:rStyle w:val="Hyperlink"/>
          </w:rPr>
          <w:t>Logs</w:t>
        </w:r>
      </w:hyperlink>
      <w:r>
        <w:t xml:space="preserve"> </w:t>
      </w:r>
      <w:r>
        <w:fldChar w:fldCharType="begin"/>
      </w:r>
      <w:r>
        <w:instrText>PAGEREF section_77e3552a90e84dae961299ee54ec1f6d</w:instrText>
      </w:r>
      <w:r>
        <w:fldChar w:fldCharType="separate"/>
      </w:r>
      <w:r>
        <w:rPr>
          <w:noProof/>
        </w:rPr>
        <w:t>46</w:t>
      </w:r>
      <w:r>
        <w:fldChar w:fldCharType="end"/>
      </w:r>
    </w:p>
    <w:p w:rsidR="00FC761F" w:rsidRDefault="00FC761F">
      <w:pPr>
        <w:spacing w:before="0" w:after="0"/>
        <w:rPr>
          <w:sz w:val="16"/>
        </w:rPr>
      </w:pPr>
    </w:p>
    <w:p w:rsidR="00FC761F" w:rsidRDefault="007F722F">
      <w:pPr>
        <w:pStyle w:val="indexheader"/>
      </w:pPr>
      <w:r>
        <w:t>M</w:t>
      </w:r>
    </w:p>
    <w:p w:rsidR="00FC761F" w:rsidRDefault="00FC761F">
      <w:pPr>
        <w:spacing w:before="0" w:after="0"/>
        <w:rPr>
          <w:sz w:val="16"/>
        </w:rPr>
      </w:pPr>
    </w:p>
    <w:p w:rsidR="00FC761F" w:rsidRDefault="007F722F">
      <w:pPr>
        <w:pStyle w:val="indexentry0"/>
      </w:pPr>
      <w:r>
        <w:t>Message processing</w:t>
      </w:r>
    </w:p>
    <w:p w:rsidR="00FC761F" w:rsidRDefault="007F722F">
      <w:pPr>
        <w:pStyle w:val="indexentry0"/>
      </w:pPr>
      <w:r>
        <w:t xml:space="preserve">   </w:t>
      </w:r>
      <w:hyperlink w:anchor="section_28b4c0539ccc47a2a9ea85ed897a468a">
        <w:r>
          <w:rPr>
            <w:rStyle w:val="Hyperlink"/>
          </w:rPr>
          <w:t>client</w:t>
        </w:r>
      </w:hyperlink>
      <w:r>
        <w:t xml:space="preserve"> </w:t>
      </w:r>
      <w:r>
        <w:fldChar w:fldCharType="begin"/>
      </w:r>
      <w:r>
        <w:instrText>P</w:instrText>
      </w:r>
      <w:r>
        <w:instrText>AGEREF section_28b4c0539ccc47a2a9ea85ed897a468a</w:instrText>
      </w:r>
      <w:r>
        <w:fldChar w:fldCharType="separate"/>
      </w:r>
      <w:r>
        <w:rPr>
          <w:noProof/>
        </w:rPr>
        <w:t>120</w:t>
      </w:r>
      <w:r>
        <w:fldChar w:fldCharType="end"/>
      </w:r>
    </w:p>
    <w:p w:rsidR="00FC761F" w:rsidRDefault="007F722F">
      <w:pPr>
        <w:pStyle w:val="indexentry0"/>
      </w:pPr>
      <w:r>
        <w:t xml:space="preserve">   </w:t>
      </w:r>
      <w:hyperlink w:anchor="section_836e2e00f1504a329a06f32e38a1879d">
        <w:r>
          <w:rPr>
            <w:rStyle w:val="Hyperlink"/>
          </w:rPr>
          <w:t>server</w:t>
        </w:r>
      </w:hyperlink>
      <w:r>
        <w:t xml:space="preserve"> </w:t>
      </w:r>
      <w:r>
        <w:fldChar w:fldCharType="begin"/>
      </w:r>
      <w:r>
        <w:instrText>PAGEREF section_836e2e00f1504a329a06f32e38a1879d</w:instrText>
      </w:r>
      <w:r>
        <w:fldChar w:fldCharType="separate"/>
      </w:r>
      <w:r>
        <w:rPr>
          <w:noProof/>
        </w:rPr>
        <w:t>55</w:t>
      </w:r>
      <w:r>
        <w:fldChar w:fldCharType="end"/>
      </w:r>
    </w:p>
    <w:p w:rsidR="00FC761F" w:rsidRDefault="007F722F">
      <w:pPr>
        <w:pStyle w:val="indexentry0"/>
      </w:pPr>
      <w:r>
        <w:t>Messages</w:t>
      </w:r>
    </w:p>
    <w:p w:rsidR="00FC761F" w:rsidRDefault="007F722F">
      <w:pPr>
        <w:pStyle w:val="indexentry0"/>
      </w:pPr>
      <w:r>
        <w:t xml:space="preserve">   </w:t>
      </w:r>
      <w:hyperlink w:anchor="section_57dc7fe306034b52bac6ebadf92e03db">
        <w:r>
          <w:rPr>
            <w:rStyle w:val="Hyperlink"/>
          </w:rPr>
          <w:t>common data types</w:t>
        </w:r>
      </w:hyperlink>
      <w:r>
        <w:t xml:space="preserve"> </w:t>
      </w:r>
      <w:r>
        <w:fldChar w:fldCharType="begin"/>
      </w:r>
      <w:r>
        <w:instrText>PAGEREF section_57dc7fe306034b52bac6ebadf92e03db</w:instrText>
      </w:r>
      <w:r>
        <w:fldChar w:fldCharType="separate"/>
      </w:r>
      <w:r>
        <w:rPr>
          <w:noProof/>
        </w:rPr>
        <w:t>16</w:t>
      </w:r>
      <w:r>
        <w:fldChar w:fldCharType="end"/>
      </w:r>
    </w:p>
    <w:p w:rsidR="00FC761F" w:rsidRDefault="007F722F">
      <w:pPr>
        <w:pStyle w:val="indexentry0"/>
      </w:pPr>
      <w:r>
        <w:t xml:space="preserve">   </w:t>
      </w:r>
      <w:hyperlink w:anchor="section_f65a05701ee94eb88a98533b66add255">
        <w:r>
          <w:rPr>
            <w:rStyle w:val="Hyperlink"/>
          </w:rPr>
          <w:t>common values</w:t>
        </w:r>
      </w:hyperlink>
      <w:r>
        <w:t xml:space="preserve"> </w:t>
      </w:r>
      <w:r>
        <w:fldChar w:fldCharType="begin"/>
      </w:r>
      <w:r>
        <w:instrText>PAGEREF section_f65a05701ee94eb88a98533b66add255</w:instrText>
      </w:r>
      <w:r>
        <w:fldChar w:fldCharType="separate"/>
      </w:r>
      <w:r>
        <w:rPr>
          <w:noProof/>
        </w:rPr>
        <w:t>40</w:t>
      </w:r>
      <w:r>
        <w:fldChar w:fldCharType="end"/>
      </w:r>
    </w:p>
    <w:p w:rsidR="00FC761F" w:rsidRDefault="007F722F">
      <w:pPr>
        <w:pStyle w:val="indexentry0"/>
      </w:pPr>
      <w:r>
        <w:t xml:space="preserve">   </w:t>
      </w:r>
      <w:hyperlink w:anchor="section_57dc7fe306034b52bac6ebadf92e03db">
        <w:r>
          <w:rPr>
            <w:rStyle w:val="Hyperlink"/>
          </w:rPr>
          <w:t>data types</w:t>
        </w:r>
      </w:hyperlink>
      <w:r>
        <w:t xml:space="preserve"> </w:t>
      </w:r>
      <w:r>
        <w:fldChar w:fldCharType="begin"/>
      </w:r>
      <w:r>
        <w:instrText>PAGEREF section_57dc7fe306034b52bac6ebadf92e03db</w:instrText>
      </w:r>
      <w:r>
        <w:fldChar w:fldCharType="separate"/>
      </w:r>
      <w:r>
        <w:rPr>
          <w:noProof/>
        </w:rPr>
        <w:t>16</w:t>
      </w:r>
      <w:r>
        <w:fldChar w:fldCharType="end"/>
      </w:r>
    </w:p>
    <w:p w:rsidR="00FC761F" w:rsidRDefault="007F722F">
      <w:pPr>
        <w:pStyle w:val="indexentry0"/>
      </w:pPr>
      <w:r>
        <w:t xml:space="preserve">   </w:t>
      </w:r>
      <w:hyperlink w:anchor="section_c2c5c32507254ca4bd0cb456c03b131d">
        <w:r>
          <w:rPr>
            <w:rStyle w:val="Hyperlink"/>
          </w:rPr>
          <w:t>syntax</w:t>
        </w:r>
      </w:hyperlink>
      <w:r>
        <w:t xml:space="preserve"> </w:t>
      </w:r>
      <w:r>
        <w:fldChar w:fldCharType="begin"/>
      </w:r>
      <w:r>
        <w:instrText>PAGEREF section_c2c5c32507254ca4bd0cb456c03b131d</w:instrText>
      </w:r>
      <w:r>
        <w:fldChar w:fldCharType="separate"/>
      </w:r>
      <w:r>
        <w:rPr>
          <w:noProof/>
        </w:rPr>
        <w:t>40</w:t>
      </w:r>
      <w:r>
        <w:fldChar w:fldCharType="end"/>
      </w:r>
    </w:p>
    <w:p w:rsidR="00FC761F" w:rsidRDefault="007F722F">
      <w:pPr>
        <w:pStyle w:val="indexentry0"/>
      </w:pPr>
      <w:r>
        <w:t xml:space="preserve">   </w:t>
      </w:r>
      <w:hyperlink w:anchor="section_39a632111b8b4df78d36be485a932669">
        <w:r>
          <w:rPr>
            <w:rStyle w:val="Hyperlink"/>
          </w:rPr>
          <w:t>transport</w:t>
        </w:r>
      </w:hyperlink>
      <w:r>
        <w:t xml:space="preserve"> </w:t>
      </w:r>
      <w:r>
        <w:fldChar w:fldCharType="begin"/>
      </w:r>
      <w:r>
        <w:instrText>PAGEREF section_39a632111b8b4df78d36be485a932669</w:instrText>
      </w:r>
      <w:r>
        <w:fldChar w:fldCharType="separate"/>
      </w:r>
      <w:r>
        <w:rPr>
          <w:noProof/>
        </w:rPr>
        <w:t>16</w:t>
      </w:r>
      <w:r>
        <w:fldChar w:fldCharType="end"/>
      </w:r>
    </w:p>
    <w:p w:rsidR="00FC761F" w:rsidRDefault="007F722F">
      <w:pPr>
        <w:pStyle w:val="indexentry0"/>
      </w:pPr>
      <w:r>
        <w:t xml:space="preserve">      </w:t>
      </w:r>
      <w:hyperlink w:anchor="section_31f0897c034e490fb5ccf2dd824d7378">
        <w:r>
          <w:rPr>
            <w:rStyle w:val="Hyperlink"/>
          </w:rPr>
          <w:t>client</w:t>
        </w:r>
      </w:hyperlink>
      <w:r>
        <w:t xml:space="preserve"> </w:t>
      </w:r>
      <w:r>
        <w:fldChar w:fldCharType="begin"/>
      </w:r>
      <w:r>
        <w:instrText>PAGEREF section_31f0897c034e490fb5ccf2dd824d7378</w:instrText>
      </w:r>
      <w:r>
        <w:fldChar w:fldCharType="separate"/>
      </w:r>
      <w:r>
        <w:rPr>
          <w:noProof/>
        </w:rPr>
        <w:t>16</w:t>
      </w:r>
      <w:r>
        <w:fldChar w:fldCharType="end"/>
      </w:r>
    </w:p>
    <w:p w:rsidR="00FC761F" w:rsidRDefault="007F722F">
      <w:pPr>
        <w:pStyle w:val="indexentry0"/>
      </w:pPr>
      <w:r>
        <w:t xml:space="preserve">      </w:t>
      </w:r>
      <w:hyperlink w:anchor="section_39a632111b8b4df78d36be485a932669">
        <w:r>
          <w:rPr>
            <w:rStyle w:val="Hyperlink"/>
          </w:rPr>
          <w:t>overview</w:t>
        </w:r>
      </w:hyperlink>
      <w:r>
        <w:t xml:space="preserve"> </w:t>
      </w:r>
      <w:r>
        <w:fldChar w:fldCharType="begin"/>
      </w:r>
      <w:r>
        <w:instrText>PAGEREF section_39a632111b8b4df78d36be485a932669</w:instrText>
      </w:r>
      <w:r>
        <w:fldChar w:fldCharType="separate"/>
      </w:r>
      <w:r>
        <w:rPr>
          <w:noProof/>
        </w:rPr>
        <w:t>16</w:t>
      </w:r>
      <w:r>
        <w:fldChar w:fldCharType="end"/>
      </w:r>
    </w:p>
    <w:p w:rsidR="00FC761F" w:rsidRDefault="007F722F">
      <w:pPr>
        <w:pStyle w:val="indexentry0"/>
      </w:pPr>
      <w:r>
        <w:t xml:space="preserve">      </w:t>
      </w:r>
      <w:hyperlink w:anchor="section_3479d837b7594b139d5e4c93eede7cb6">
        <w:r>
          <w:rPr>
            <w:rStyle w:val="Hyperlink"/>
          </w:rPr>
          <w:t>server</w:t>
        </w:r>
      </w:hyperlink>
      <w:r>
        <w:t xml:space="preserve"> </w:t>
      </w:r>
      <w:r>
        <w:fldChar w:fldCharType="begin"/>
      </w:r>
      <w:r>
        <w:instrText>PAGEREF section_3479d837b7594b139d5e4c93eede7cb6</w:instrText>
      </w:r>
      <w:r>
        <w:fldChar w:fldCharType="separate"/>
      </w:r>
      <w:r>
        <w:rPr>
          <w:noProof/>
        </w:rPr>
        <w:t>16</w:t>
      </w:r>
      <w:r>
        <w:fldChar w:fldCharType="end"/>
      </w:r>
    </w:p>
    <w:p w:rsidR="00FC761F" w:rsidRDefault="007F722F">
      <w:pPr>
        <w:pStyle w:val="indexentry0"/>
      </w:pPr>
      <w:r>
        <w:t>Methods</w:t>
      </w:r>
    </w:p>
    <w:p w:rsidR="00FC761F" w:rsidRDefault="007F722F">
      <w:pPr>
        <w:pStyle w:val="indexentry0"/>
      </w:pPr>
      <w:r>
        <w:t xml:space="preserve">   </w:t>
      </w:r>
      <w:hyperlink w:anchor="section_e6fc7c72b8c0475baef725eaf1a64530">
        <w:r>
          <w:rPr>
            <w:rStyle w:val="Hyperlink"/>
          </w:rPr>
          <w:t>BinXml</w:t>
        </w:r>
      </w:hyperlink>
      <w:r>
        <w:t xml:space="preserve"> </w:t>
      </w:r>
      <w:r>
        <w:fldChar w:fldCharType="begin"/>
      </w:r>
      <w:r>
        <w:instrText>PAGEREF section_e6fc7c72b8c0475baef725eaf1a64530</w:instrText>
      </w:r>
      <w:r>
        <w:fldChar w:fldCharType="separate"/>
      </w:r>
      <w:r>
        <w:rPr>
          <w:noProof/>
        </w:rPr>
        <w:t>59</w:t>
      </w:r>
      <w:r>
        <w:fldChar w:fldCharType="end"/>
      </w:r>
    </w:p>
    <w:p w:rsidR="00FC761F" w:rsidRDefault="007F722F">
      <w:pPr>
        <w:pStyle w:val="indexentry0"/>
      </w:pPr>
      <w:r>
        <w:t xml:space="preserve">   </w:t>
      </w:r>
      <w:hyperlink w:anchor="section_2c9ffc78d40943eb87417e0c9199846c">
        <w:r>
          <w:rPr>
            <w:rStyle w:val="Hyperlink"/>
          </w:rPr>
          <w:t>Cancellation Sequencing</w:t>
        </w:r>
      </w:hyperlink>
      <w:r>
        <w:t xml:space="preserve"> </w:t>
      </w:r>
      <w:r>
        <w:fldChar w:fldCharType="begin"/>
      </w:r>
      <w:r>
        <w:instrText>PAGEREF section_2c9ffc78d40943eb87417e0c9199846c</w:instrText>
      </w:r>
      <w:r>
        <w:fldChar w:fldCharType="separate"/>
      </w:r>
      <w:r>
        <w:rPr>
          <w:noProof/>
        </w:rPr>
        <w:t>59</w:t>
      </w:r>
      <w:r>
        <w:fldChar w:fldCharType="end"/>
      </w:r>
    </w:p>
    <w:p w:rsidR="00FC761F" w:rsidRDefault="007F722F">
      <w:pPr>
        <w:pStyle w:val="indexentry0"/>
      </w:pPr>
      <w:r>
        <w:t xml:space="preserve">   </w:t>
      </w:r>
      <w:hyperlink w:anchor="section_917dcda6f61c4c559a189e77b4d19b0e">
        <w:r>
          <w:rPr>
            <w:rStyle w:val="Hyperlink"/>
          </w:rPr>
          <w:t>Event Metadata Enumerator Sequencing</w:t>
        </w:r>
      </w:hyperlink>
      <w:r>
        <w:t xml:space="preserve"> </w:t>
      </w:r>
      <w:r>
        <w:fldChar w:fldCharType="begin"/>
      </w:r>
      <w:r>
        <w:instrText>PAGEREF section_917dcda6f61c4c559a189e77b4d19b0e</w:instrText>
      </w:r>
      <w:r>
        <w:fldChar w:fldCharType="separate"/>
      </w:r>
      <w:r>
        <w:rPr>
          <w:noProof/>
        </w:rPr>
        <w:t>58</w:t>
      </w:r>
      <w:r>
        <w:fldChar w:fldCharType="end"/>
      </w:r>
    </w:p>
    <w:p w:rsidR="00FC761F" w:rsidRDefault="007F722F">
      <w:pPr>
        <w:pStyle w:val="indexentry0"/>
      </w:pPr>
      <w:r>
        <w:t xml:space="preserve">   </w:t>
      </w:r>
      <w:hyperlink w:anchor="section_79e816425ef149639e77798d2a6c2b1a">
        <w:r>
          <w:rPr>
            <w:rStyle w:val="Hyperlink"/>
          </w:rPr>
          <w:t>EvtRpcAssertConfig (Opnum 15)</w:t>
        </w:r>
      </w:hyperlink>
      <w:r>
        <w:t xml:space="preserve"> </w:t>
      </w:r>
      <w:r>
        <w:fldChar w:fldCharType="begin"/>
      </w:r>
      <w:r>
        <w:instrText>PAGEREF section_79e816425ef149639e77798d2a6c2b1a</w:instrText>
      </w:r>
      <w:r>
        <w:fldChar w:fldCharType="separate"/>
      </w:r>
      <w:r>
        <w:rPr>
          <w:noProof/>
        </w:rPr>
        <w:t>108</w:t>
      </w:r>
      <w:r>
        <w:fldChar w:fldCharType="end"/>
      </w:r>
    </w:p>
    <w:p w:rsidR="00FC761F" w:rsidRDefault="007F722F">
      <w:pPr>
        <w:pStyle w:val="indexentry0"/>
      </w:pPr>
      <w:r>
        <w:t xml:space="preserve">   </w:t>
      </w:r>
      <w:hyperlink w:anchor="section_66f25e52a6004cb49182b9aa8f50d38e">
        <w:r>
          <w:rPr>
            <w:rStyle w:val="Hyperlink"/>
          </w:rPr>
          <w:t>EvtRpcCancel (Opnum 14)</w:t>
        </w:r>
      </w:hyperlink>
      <w:r>
        <w:t xml:space="preserve"> </w:t>
      </w:r>
      <w:r>
        <w:fldChar w:fldCharType="begin"/>
      </w:r>
      <w:r>
        <w:instrText>PAGEREF section_66f25e52a6004cb49182b9aa8f50d38e</w:instrText>
      </w:r>
      <w:r>
        <w:fldChar w:fldCharType="separate"/>
      </w:r>
      <w:r>
        <w:rPr>
          <w:noProof/>
        </w:rPr>
        <w:t>117</w:t>
      </w:r>
      <w:r>
        <w:fldChar w:fldCharType="end"/>
      </w:r>
    </w:p>
    <w:p w:rsidR="00FC761F" w:rsidRDefault="007F722F">
      <w:pPr>
        <w:pStyle w:val="indexentry0"/>
      </w:pPr>
      <w:r>
        <w:t xml:space="preserve">   </w:t>
      </w:r>
      <w:hyperlink w:anchor="section_6286c1562f704618b87609f60fb21a98">
        <w:r>
          <w:rPr>
            <w:rStyle w:val="Hyperlink"/>
          </w:rPr>
          <w:t>EvtRpcClearLog (Opnum 6)</w:t>
        </w:r>
      </w:hyperlink>
      <w:r>
        <w:t xml:space="preserve"> </w:t>
      </w:r>
      <w:r>
        <w:fldChar w:fldCharType="begin"/>
      </w:r>
      <w:r>
        <w:instrText>PAGEREF section_6286c1562f704618b87609f60fb21a98</w:instrText>
      </w:r>
      <w:r>
        <w:fldChar w:fldCharType="separate"/>
      </w:r>
      <w:r>
        <w:rPr>
          <w:noProof/>
        </w:rPr>
        <w:t>82</w:t>
      </w:r>
      <w:r>
        <w:fldChar w:fldCharType="end"/>
      </w:r>
    </w:p>
    <w:p w:rsidR="00FC761F" w:rsidRDefault="007F722F">
      <w:pPr>
        <w:pStyle w:val="indexentry0"/>
      </w:pPr>
      <w:r>
        <w:t xml:space="preserve">   </w:t>
      </w:r>
      <w:hyperlink w:anchor="section_a5173272a59e41d5b1e67366c163ff24">
        <w:r>
          <w:rPr>
            <w:rStyle w:val="Hyperlink"/>
          </w:rPr>
          <w:t>EvtRpcClose (Opnum 13)</w:t>
        </w:r>
      </w:hyperlink>
      <w:r>
        <w:t xml:space="preserve"> </w:t>
      </w:r>
      <w:r>
        <w:fldChar w:fldCharType="begin"/>
      </w:r>
      <w:r>
        <w:instrText>PAGEREF section_a5173272a59e41d5b1e6736</w:instrText>
      </w:r>
      <w:r>
        <w:instrText>6c163ff24</w:instrText>
      </w:r>
      <w:r>
        <w:fldChar w:fldCharType="separate"/>
      </w:r>
      <w:r>
        <w:rPr>
          <w:noProof/>
        </w:rPr>
        <w:t>116</w:t>
      </w:r>
      <w:r>
        <w:fldChar w:fldCharType="end"/>
      </w:r>
    </w:p>
    <w:p w:rsidR="00FC761F" w:rsidRDefault="007F722F">
      <w:pPr>
        <w:pStyle w:val="indexentry0"/>
      </w:pPr>
      <w:r>
        <w:t xml:space="preserve">   </w:t>
      </w:r>
      <w:hyperlink w:anchor="section_732c61e44ea5489597c827838efb17e8">
        <w:r>
          <w:rPr>
            <w:rStyle w:val="Hyperlink"/>
          </w:rPr>
          <w:t>EvtRpcExportLog (Opnum 7)</w:t>
        </w:r>
      </w:hyperlink>
      <w:r>
        <w:t xml:space="preserve"> </w:t>
      </w:r>
      <w:r>
        <w:fldChar w:fldCharType="begin"/>
      </w:r>
      <w:r>
        <w:instrText>PAGEREF section_732c61e44ea5489597c827838efb17e8</w:instrText>
      </w:r>
      <w:r>
        <w:fldChar w:fldCharType="separate"/>
      </w:r>
      <w:r>
        <w:rPr>
          <w:noProof/>
        </w:rPr>
        <w:t>83</w:t>
      </w:r>
      <w:r>
        <w:fldChar w:fldCharType="end"/>
      </w:r>
    </w:p>
    <w:p w:rsidR="00FC761F" w:rsidRDefault="007F722F">
      <w:pPr>
        <w:pStyle w:val="indexentry0"/>
      </w:pPr>
      <w:r>
        <w:t xml:space="preserve">   </w:t>
      </w:r>
      <w:hyperlink w:anchor="section_f5ae9a616f5e4751965e394349c7d950">
        <w:r>
          <w:rPr>
            <w:rStyle w:val="Hyperlink"/>
          </w:rPr>
          <w:t>EvtRpcGetChannelConfig (Opnum 20)</w:t>
        </w:r>
      </w:hyperlink>
      <w:r>
        <w:t xml:space="preserve"> </w:t>
      </w:r>
      <w:r>
        <w:fldChar w:fldCharType="begin"/>
      </w:r>
      <w:r>
        <w:instrText>PAGEREF section_f5ae9a616f5e4751965e394349c7d950</w:instrText>
      </w:r>
      <w:r>
        <w:fldChar w:fldCharType="separate"/>
      </w:r>
      <w:r>
        <w:rPr>
          <w:noProof/>
        </w:rPr>
        <w:t>90</w:t>
      </w:r>
      <w:r>
        <w:fldChar w:fldCharType="end"/>
      </w:r>
    </w:p>
    <w:p w:rsidR="00FC761F" w:rsidRDefault="007F722F">
      <w:pPr>
        <w:pStyle w:val="indexentry0"/>
      </w:pPr>
      <w:r>
        <w:t xml:space="preserve">   </w:t>
      </w:r>
      <w:hyperlink w:anchor="section_61cc2c5b22c64f8e815504ea1280ac90">
        <w:r>
          <w:rPr>
            <w:rStyle w:val="Hyperlink"/>
          </w:rPr>
          <w:t>EvtRpcGetChannelList (Opnum 19)</w:t>
        </w:r>
      </w:hyperlink>
      <w:r>
        <w:t xml:space="preserve"> </w:t>
      </w:r>
      <w:r>
        <w:fldChar w:fldCharType="begin"/>
      </w:r>
      <w:r>
        <w:instrText>PAGEREF section_61cc2c5b22c64f8e815504ea1280ac90</w:instrText>
      </w:r>
      <w:r>
        <w:fldChar w:fldCharType="separate"/>
      </w:r>
      <w:r>
        <w:rPr>
          <w:noProof/>
        </w:rPr>
        <w:t>89</w:t>
      </w:r>
      <w:r>
        <w:fldChar w:fldCharType="end"/>
      </w:r>
    </w:p>
    <w:p w:rsidR="00FC761F" w:rsidRDefault="007F722F">
      <w:pPr>
        <w:pStyle w:val="indexentry0"/>
      </w:pPr>
      <w:r>
        <w:t xml:space="preserve">   </w:t>
      </w:r>
      <w:hyperlink w:anchor="section_c06b98c422344ade81a2e495550b0b7e">
        <w:r>
          <w:rPr>
            <w:rStyle w:val="Hyperlink"/>
          </w:rPr>
          <w:t>EvtRpcGetClassicLogDisplayName (Opnum 28)</w:t>
        </w:r>
      </w:hyperlink>
      <w:r>
        <w:t xml:space="preserve"> </w:t>
      </w:r>
      <w:r>
        <w:fldChar w:fldCharType="begin"/>
      </w:r>
      <w:r>
        <w:instrText>PAGEREF section_c06b98c422344ade81a2e495550b0b7e</w:instrText>
      </w:r>
      <w:r>
        <w:fldChar w:fldCharType="separate"/>
      </w:r>
      <w:r>
        <w:rPr>
          <w:noProof/>
        </w:rPr>
        <w:t>118</w:t>
      </w:r>
      <w:r>
        <w:fldChar w:fldCharType="end"/>
      </w:r>
    </w:p>
    <w:p w:rsidR="00FC761F" w:rsidRDefault="007F722F">
      <w:pPr>
        <w:pStyle w:val="indexentry0"/>
      </w:pPr>
      <w:r>
        <w:t xml:space="preserve">   </w:t>
      </w:r>
      <w:hyperlink w:anchor="section_13562ef25946401bab0738312e0696a7">
        <w:r>
          <w:rPr>
            <w:rStyle w:val="Hyperlink"/>
          </w:rPr>
          <w:t>EvtRpcGetEventMetadataEnum (Opnum 26)</w:t>
        </w:r>
      </w:hyperlink>
      <w:r>
        <w:t xml:space="preserve"> </w:t>
      </w:r>
      <w:r>
        <w:fldChar w:fldCharType="begin"/>
      </w:r>
      <w:r>
        <w:instrText>PAGEREF section_13562ef25946401bab0738312e0696a7</w:instrText>
      </w:r>
      <w:r>
        <w:fldChar w:fldCharType="separate"/>
      </w:r>
      <w:r>
        <w:rPr>
          <w:noProof/>
        </w:rPr>
        <w:t>105</w:t>
      </w:r>
      <w:r>
        <w:fldChar w:fldCharType="end"/>
      </w:r>
    </w:p>
    <w:p w:rsidR="00FC761F" w:rsidRDefault="007F722F">
      <w:pPr>
        <w:pStyle w:val="indexentry0"/>
      </w:pPr>
      <w:r>
        <w:t xml:space="preserve">   </w:t>
      </w:r>
      <w:hyperlink w:anchor="section_fa592a06b42741f7a9594ea6812c2294">
        <w:r>
          <w:rPr>
            <w:rStyle w:val="Hyperlink"/>
          </w:rPr>
          <w:t>EvtRpcGetLogFileInfo (Opnum 18)</w:t>
        </w:r>
      </w:hyperlink>
      <w:r>
        <w:t xml:space="preserve"> </w:t>
      </w:r>
      <w:r>
        <w:fldChar w:fldCharType="begin"/>
      </w:r>
      <w:r>
        <w:instrText>PAGEREF section_fa592a06b42741f7a9594ea6812c2294</w:instrText>
      </w:r>
      <w:r>
        <w:fldChar w:fldCharType="separate"/>
      </w:r>
      <w:r>
        <w:rPr>
          <w:noProof/>
        </w:rPr>
        <w:t>80</w:t>
      </w:r>
      <w:r>
        <w:fldChar w:fldCharType="end"/>
      </w:r>
    </w:p>
    <w:p w:rsidR="00FC761F" w:rsidRDefault="007F722F">
      <w:pPr>
        <w:pStyle w:val="indexentry0"/>
      </w:pPr>
      <w:r>
        <w:t xml:space="preserve">   </w:t>
      </w:r>
      <w:hyperlink w:anchor="section_1dcc13e462c44dcc85d05f01c2153aad">
        <w:r>
          <w:rPr>
            <w:rStyle w:val="Hyperlink"/>
          </w:rPr>
          <w:t>EvtRpcGetNextEventMetadata (Opnum 27)</w:t>
        </w:r>
      </w:hyperlink>
      <w:r>
        <w:t xml:space="preserve"> </w:t>
      </w:r>
      <w:r>
        <w:fldChar w:fldCharType="begin"/>
      </w:r>
      <w:r>
        <w:instrText>PAGEREF section_1dcc13e462c44dcc85d05f01c2153aad</w:instrText>
      </w:r>
      <w:r>
        <w:fldChar w:fldCharType="separate"/>
      </w:r>
      <w:r>
        <w:rPr>
          <w:noProof/>
        </w:rPr>
        <w:t>106</w:t>
      </w:r>
      <w:r>
        <w:fldChar w:fldCharType="end"/>
      </w:r>
    </w:p>
    <w:p w:rsidR="00FC761F" w:rsidRDefault="007F722F">
      <w:pPr>
        <w:pStyle w:val="indexentry0"/>
      </w:pPr>
      <w:r>
        <w:t xml:space="preserve">   </w:t>
      </w:r>
      <w:hyperlink w:anchor="section_250a3af103ab442f96bf3629f837ce77">
        <w:r>
          <w:rPr>
            <w:rStyle w:val="Hyperlink"/>
          </w:rPr>
          <w:t>EvtRpcGetPublisherList(Opnum 22)</w:t>
        </w:r>
      </w:hyperlink>
      <w:r>
        <w:t xml:space="preserve"> </w:t>
      </w:r>
      <w:r>
        <w:fldChar w:fldCharType="begin"/>
      </w:r>
      <w:r>
        <w:instrText>PAGEREF section_250a3af103ab442f96bf3629f837ce77</w:instrText>
      </w:r>
      <w:r>
        <w:fldChar w:fldCharType="separate"/>
      </w:r>
      <w:r>
        <w:rPr>
          <w:noProof/>
        </w:rPr>
        <w:t>99</w:t>
      </w:r>
      <w:r>
        <w:fldChar w:fldCharType="end"/>
      </w:r>
    </w:p>
    <w:p w:rsidR="00FC761F" w:rsidRDefault="007F722F">
      <w:pPr>
        <w:pStyle w:val="indexentry0"/>
      </w:pPr>
      <w:r>
        <w:t xml:space="preserve">   </w:t>
      </w:r>
      <w:hyperlink w:anchor="section_fe5a6b1fdb184e7cb680555338aece0b">
        <w:r>
          <w:rPr>
            <w:rStyle w:val="Hyperlink"/>
          </w:rPr>
          <w:t>EvtRpcGetPublisherListForChannel (Opnum 23)</w:t>
        </w:r>
      </w:hyperlink>
      <w:r>
        <w:t xml:space="preserve"> </w:t>
      </w:r>
      <w:r>
        <w:fldChar w:fldCharType="begin"/>
      </w:r>
      <w:r>
        <w:instrText>PAGEREF section_fe5a6b1fdb184e7cb680555338aece0b</w:instrText>
      </w:r>
      <w:r>
        <w:fldChar w:fldCharType="separate"/>
      </w:r>
      <w:r>
        <w:rPr>
          <w:noProof/>
        </w:rPr>
        <w:t>100</w:t>
      </w:r>
      <w:r>
        <w:fldChar w:fldCharType="end"/>
      </w:r>
    </w:p>
    <w:p w:rsidR="00FC761F" w:rsidRDefault="007F722F">
      <w:pPr>
        <w:pStyle w:val="indexentry0"/>
      </w:pPr>
      <w:r>
        <w:lastRenderedPageBreak/>
        <w:t xml:space="preserve">   </w:t>
      </w:r>
      <w:hyperlink w:anchor="section_0011377c12f844408629568b1ec5bcf2">
        <w:r>
          <w:rPr>
            <w:rStyle w:val="Hyperlink"/>
          </w:rPr>
          <w:t>EvtRpcGetPublisherMetadata (Opnum</w:t>
        </w:r>
        <w:r>
          <w:rPr>
            <w:rStyle w:val="Hyperlink"/>
          </w:rPr>
          <w:t xml:space="preserve"> 24)</w:t>
        </w:r>
      </w:hyperlink>
      <w:r>
        <w:t xml:space="preserve"> </w:t>
      </w:r>
      <w:r>
        <w:fldChar w:fldCharType="begin"/>
      </w:r>
      <w:r>
        <w:instrText>PAGEREF section_0011377c12f844408629568b1ec5bcf2</w:instrText>
      </w:r>
      <w:r>
        <w:fldChar w:fldCharType="separate"/>
      </w:r>
      <w:r>
        <w:rPr>
          <w:noProof/>
        </w:rPr>
        <w:t>101</w:t>
      </w:r>
      <w:r>
        <w:fldChar w:fldCharType="end"/>
      </w:r>
    </w:p>
    <w:p w:rsidR="00FC761F" w:rsidRDefault="007F722F">
      <w:pPr>
        <w:pStyle w:val="indexentry0"/>
      </w:pPr>
      <w:r>
        <w:t xml:space="preserve">   </w:t>
      </w:r>
      <w:hyperlink w:anchor="section_b48108ba56694fde801d847086f74d83">
        <w:r>
          <w:rPr>
            <w:rStyle w:val="Hyperlink"/>
          </w:rPr>
          <w:t>EvtRpcGetPublisherResourceMetadata (Opnum 25)</w:t>
        </w:r>
      </w:hyperlink>
      <w:r>
        <w:t xml:space="preserve"> </w:t>
      </w:r>
      <w:r>
        <w:fldChar w:fldCharType="begin"/>
      </w:r>
      <w:r>
        <w:instrText>PAGEREF section_b48108ba56694fde801d847086f74d83</w:instrText>
      </w:r>
      <w:r>
        <w:fldChar w:fldCharType="separate"/>
      </w:r>
      <w:r>
        <w:rPr>
          <w:noProof/>
        </w:rPr>
        <w:t>103</w:t>
      </w:r>
      <w:r>
        <w:fldChar w:fldCharType="end"/>
      </w:r>
    </w:p>
    <w:p w:rsidR="00FC761F" w:rsidRDefault="007F722F">
      <w:pPr>
        <w:pStyle w:val="indexentry0"/>
      </w:pPr>
      <w:r>
        <w:t xml:space="preserve">   </w:t>
      </w:r>
      <w:hyperlink w:anchor="section_578c7cd958d94746929263edb5cf55c9">
        <w:r>
          <w:rPr>
            <w:rStyle w:val="Hyperlink"/>
          </w:rPr>
          <w:t>EvtRpcLocalizeExportLog (Opnum 8)</w:t>
        </w:r>
      </w:hyperlink>
      <w:r>
        <w:t xml:space="preserve"> </w:t>
      </w:r>
      <w:r>
        <w:fldChar w:fldCharType="begin"/>
      </w:r>
      <w:r>
        <w:instrText>PAGEREF section_578c7cd958d94746929263edb5cf55c9</w:instrText>
      </w:r>
      <w:r>
        <w:fldChar w:fldCharType="separate"/>
      </w:r>
      <w:r>
        <w:rPr>
          <w:noProof/>
        </w:rPr>
        <w:t>86</w:t>
      </w:r>
      <w:r>
        <w:fldChar w:fldCharType="end"/>
      </w:r>
    </w:p>
    <w:p w:rsidR="00FC761F" w:rsidRDefault="007F722F">
      <w:pPr>
        <w:pStyle w:val="indexentry0"/>
      </w:pPr>
      <w:r>
        <w:t xml:space="preserve">   </w:t>
      </w:r>
      <w:hyperlink w:anchor="section_14046f8106d8469092455d8784c25025">
        <w:r>
          <w:rPr>
            <w:rStyle w:val="Hyperlink"/>
          </w:rPr>
          <w:t>EvtRpcMessageRender (Opnum 9)</w:t>
        </w:r>
      </w:hyperlink>
      <w:r>
        <w:t xml:space="preserve"> </w:t>
      </w:r>
      <w:r>
        <w:fldChar w:fldCharType="begin"/>
      </w:r>
      <w:r>
        <w:instrText>PAGEREF section_14046f8106d8469092455d878</w:instrText>
      </w:r>
      <w:r>
        <w:instrText>4c25025</w:instrText>
      </w:r>
      <w:r>
        <w:fldChar w:fldCharType="separate"/>
      </w:r>
      <w:r>
        <w:rPr>
          <w:noProof/>
        </w:rPr>
        <w:t>111</w:t>
      </w:r>
      <w:r>
        <w:fldChar w:fldCharType="end"/>
      </w:r>
    </w:p>
    <w:p w:rsidR="00FC761F" w:rsidRDefault="007F722F">
      <w:pPr>
        <w:pStyle w:val="indexentry0"/>
      </w:pPr>
      <w:r>
        <w:t xml:space="preserve">   </w:t>
      </w:r>
      <w:hyperlink w:anchor="section_dab3ddb099644480a255be44123eaad4">
        <w:r>
          <w:rPr>
            <w:rStyle w:val="Hyperlink"/>
          </w:rPr>
          <w:t>EvtRpcMessageRenderDefault (Opnum 10)</w:t>
        </w:r>
      </w:hyperlink>
      <w:r>
        <w:t xml:space="preserve"> </w:t>
      </w:r>
      <w:r>
        <w:fldChar w:fldCharType="begin"/>
      </w:r>
      <w:r>
        <w:instrText>PAGEREF section_dab3ddb099644480a255be44123eaad4</w:instrText>
      </w:r>
      <w:r>
        <w:fldChar w:fldCharType="separate"/>
      </w:r>
      <w:r>
        <w:rPr>
          <w:noProof/>
        </w:rPr>
        <w:t>115</w:t>
      </w:r>
      <w:r>
        <w:fldChar w:fldCharType="end"/>
      </w:r>
    </w:p>
    <w:p w:rsidR="00FC761F" w:rsidRDefault="007F722F">
      <w:pPr>
        <w:pStyle w:val="indexentry0"/>
      </w:pPr>
      <w:r>
        <w:t xml:space="preserve">   </w:t>
      </w:r>
      <w:hyperlink w:anchor="section_30a294b14e95468aa90a185a5ea63ea0">
        <w:r>
          <w:rPr>
            <w:rStyle w:val="Hyperlink"/>
          </w:rPr>
          <w:t>EvtRpcOpenLogHandle (Opnum 17)</w:t>
        </w:r>
      </w:hyperlink>
      <w:r>
        <w:t xml:space="preserve"> </w:t>
      </w:r>
      <w:r>
        <w:fldChar w:fldCharType="begin"/>
      </w:r>
      <w:r>
        <w:instrText>PAGEREF section_30a294b14e95468aa90a185a5ea63ea0</w:instrText>
      </w:r>
      <w:r>
        <w:fldChar w:fldCharType="separate"/>
      </w:r>
      <w:r>
        <w:rPr>
          <w:noProof/>
        </w:rPr>
        <w:t>88</w:t>
      </w:r>
      <w:r>
        <w:fldChar w:fldCharType="end"/>
      </w:r>
    </w:p>
    <w:p w:rsidR="00FC761F" w:rsidRDefault="007F722F">
      <w:pPr>
        <w:pStyle w:val="indexentry0"/>
      </w:pPr>
      <w:r>
        <w:t xml:space="preserve">   </w:t>
      </w:r>
      <w:hyperlink w:anchor="section_e02828fd873d4cc59b6023ef31987275">
        <w:r>
          <w:rPr>
            <w:rStyle w:val="Hyperlink"/>
          </w:rPr>
          <w:t>EvtRpcPutChannelConfig (Opnum 21)</w:t>
        </w:r>
      </w:hyperlink>
      <w:r>
        <w:t xml:space="preserve"> </w:t>
      </w:r>
      <w:r>
        <w:fldChar w:fldCharType="begin"/>
      </w:r>
      <w:r>
        <w:instrText>PAGEREF section_e02828fd873d4cc59b6023ef31987275</w:instrText>
      </w:r>
      <w:r>
        <w:fldChar w:fldCharType="separate"/>
      </w:r>
      <w:r>
        <w:rPr>
          <w:noProof/>
        </w:rPr>
        <w:t>94</w:t>
      </w:r>
      <w:r>
        <w:fldChar w:fldCharType="end"/>
      </w:r>
    </w:p>
    <w:p w:rsidR="00FC761F" w:rsidRDefault="007F722F">
      <w:pPr>
        <w:pStyle w:val="indexentry0"/>
      </w:pPr>
      <w:r>
        <w:t xml:space="preserve">   </w:t>
      </w:r>
      <w:hyperlink w:anchor="section_f659a847abbb4f4fb17342b18565cebd">
        <w:r>
          <w:rPr>
            <w:rStyle w:val="Hyperlink"/>
          </w:rPr>
          <w:t>EvtRpcQueryNext (Opnum 11)</w:t>
        </w:r>
      </w:hyperlink>
      <w:r>
        <w:t xml:space="preserve"> </w:t>
      </w:r>
      <w:r>
        <w:fldChar w:fldCharType="begin"/>
      </w:r>
      <w:r>
        <w:instrText>PAGEREF section_f659a847abbb4f4fb17342b18565cebd</w:instrText>
      </w:r>
      <w:r>
        <w:fldChar w:fldCharType="separate"/>
      </w:r>
      <w:r>
        <w:rPr>
          <w:noProof/>
        </w:rPr>
        <w:t>76</w:t>
      </w:r>
      <w:r>
        <w:fldChar w:fldCharType="end"/>
      </w:r>
    </w:p>
    <w:p w:rsidR="00FC761F" w:rsidRDefault="007F722F">
      <w:pPr>
        <w:pStyle w:val="indexentry0"/>
      </w:pPr>
      <w:r>
        <w:t xml:space="preserve">   </w:t>
      </w:r>
      <w:hyperlink w:anchor="section_940e1f4c89cc49f49ceef73e2001e000">
        <w:r>
          <w:rPr>
            <w:rStyle w:val="Hyperlink"/>
          </w:rPr>
          <w:t>EvtRpcQuerySeek (Opnum 12)</w:t>
        </w:r>
      </w:hyperlink>
      <w:r>
        <w:t xml:space="preserve"> </w:t>
      </w:r>
      <w:r>
        <w:fldChar w:fldCharType="begin"/>
      </w:r>
      <w:r>
        <w:instrText>PAGEREF section_940e1f4c89cc49f49ceef</w:instrText>
      </w:r>
      <w:r>
        <w:instrText>73e2001e000</w:instrText>
      </w:r>
      <w:r>
        <w:fldChar w:fldCharType="separate"/>
      </w:r>
      <w:r>
        <w:rPr>
          <w:noProof/>
        </w:rPr>
        <w:t>78</w:t>
      </w:r>
      <w:r>
        <w:fldChar w:fldCharType="end"/>
      </w:r>
    </w:p>
    <w:p w:rsidR="00FC761F" w:rsidRDefault="007F722F">
      <w:pPr>
        <w:pStyle w:val="indexentry0"/>
      </w:pPr>
      <w:r>
        <w:t xml:space="preserve">   </w:t>
      </w:r>
      <w:hyperlink w:anchor="section_0dcaa0866ff44f0296ba0a52380a7f0e">
        <w:r>
          <w:rPr>
            <w:rStyle w:val="Hyperlink"/>
          </w:rPr>
          <w:t>EvtRpcRegisterControllableOperation (Opnum 4)</w:t>
        </w:r>
      </w:hyperlink>
      <w:r>
        <w:t xml:space="preserve"> </w:t>
      </w:r>
      <w:r>
        <w:fldChar w:fldCharType="begin"/>
      </w:r>
      <w:r>
        <w:instrText>PAGEREF section_0dcaa0866ff44f0296ba0a52380a7f0e</w:instrText>
      </w:r>
      <w:r>
        <w:fldChar w:fldCharType="separate"/>
      </w:r>
      <w:r>
        <w:rPr>
          <w:noProof/>
        </w:rPr>
        <w:t>117</w:t>
      </w:r>
      <w:r>
        <w:fldChar w:fldCharType="end"/>
      </w:r>
    </w:p>
    <w:p w:rsidR="00FC761F" w:rsidRDefault="007F722F">
      <w:pPr>
        <w:pStyle w:val="indexentry0"/>
      </w:pPr>
      <w:r>
        <w:t xml:space="preserve">   </w:t>
      </w:r>
      <w:hyperlink w:anchor="section_c7a37af2fb114c26b3af694183bfdd68">
        <w:r>
          <w:rPr>
            <w:rStyle w:val="Hyperlink"/>
          </w:rPr>
          <w:t>EvtRpcRegiste</w:t>
        </w:r>
        <w:r>
          <w:rPr>
            <w:rStyle w:val="Hyperlink"/>
          </w:rPr>
          <w:t>rLogQuery (Opnum 5)</w:t>
        </w:r>
      </w:hyperlink>
      <w:r>
        <w:t xml:space="preserve"> </w:t>
      </w:r>
      <w:r>
        <w:fldChar w:fldCharType="begin"/>
      </w:r>
      <w:r>
        <w:instrText>PAGEREF section_c7a37af2fb114c26b3af694183bfdd68</w:instrText>
      </w:r>
      <w:r>
        <w:fldChar w:fldCharType="separate"/>
      </w:r>
      <w:r>
        <w:rPr>
          <w:noProof/>
        </w:rPr>
        <w:t>73</w:t>
      </w:r>
      <w:r>
        <w:fldChar w:fldCharType="end"/>
      </w:r>
    </w:p>
    <w:p w:rsidR="00FC761F" w:rsidRDefault="007F722F">
      <w:pPr>
        <w:pStyle w:val="indexentry0"/>
      </w:pPr>
      <w:r>
        <w:t xml:space="preserve">   </w:t>
      </w:r>
      <w:hyperlink w:anchor="section_4364e32308854e2f9d5570cf57cd6b95">
        <w:r>
          <w:rPr>
            <w:rStyle w:val="Hyperlink"/>
          </w:rPr>
          <w:t>EvtRpcRegisterRemoteSubscription (Opnum 0)</w:t>
        </w:r>
      </w:hyperlink>
      <w:r>
        <w:t xml:space="preserve"> </w:t>
      </w:r>
      <w:r>
        <w:fldChar w:fldCharType="begin"/>
      </w:r>
      <w:r>
        <w:instrText>PAGEREF section_4364e32308854e2f9d5570cf57cd6b95</w:instrText>
      </w:r>
      <w:r>
        <w:fldChar w:fldCharType="separate"/>
      </w:r>
      <w:r>
        <w:rPr>
          <w:noProof/>
        </w:rPr>
        <w:t>65</w:t>
      </w:r>
      <w:r>
        <w:fldChar w:fldCharType="end"/>
      </w:r>
    </w:p>
    <w:p w:rsidR="00FC761F" w:rsidRDefault="007F722F">
      <w:pPr>
        <w:pStyle w:val="indexentry0"/>
      </w:pPr>
      <w:r>
        <w:t xml:space="preserve">   </w:t>
      </w:r>
      <w:hyperlink w:anchor="section_cd4c258c5a2c4ba8bce337eefaa416e7">
        <w:r>
          <w:rPr>
            <w:rStyle w:val="Hyperlink"/>
          </w:rPr>
          <w:t>EvtRpcRemoteSubscriptionNext (Opnum 2)</w:t>
        </w:r>
      </w:hyperlink>
      <w:r>
        <w:t xml:space="preserve"> </w:t>
      </w:r>
      <w:r>
        <w:fldChar w:fldCharType="begin"/>
      </w:r>
      <w:r>
        <w:instrText>PAGEREF section_cd4c258c5a2c4ba8bce337eefaa416e7</w:instrText>
      </w:r>
      <w:r>
        <w:fldChar w:fldCharType="separate"/>
      </w:r>
      <w:r>
        <w:rPr>
          <w:noProof/>
        </w:rPr>
        <w:t>70</w:t>
      </w:r>
      <w:r>
        <w:fldChar w:fldCharType="end"/>
      </w:r>
    </w:p>
    <w:p w:rsidR="00FC761F" w:rsidRDefault="007F722F">
      <w:pPr>
        <w:pStyle w:val="indexentry0"/>
      </w:pPr>
      <w:r>
        <w:t xml:space="preserve">   </w:t>
      </w:r>
      <w:hyperlink w:anchor="section_e567bf31913a4369846da38eb3f97aa0">
        <w:r>
          <w:rPr>
            <w:rStyle w:val="Hyperlink"/>
          </w:rPr>
          <w:t>EvtRpcRemoteSubscriptionNextAsync (Opnum 1)</w:t>
        </w:r>
      </w:hyperlink>
      <w:r>
        <w:t xml:space="preserve"> </w:t>
      </w:r>
      <w:r>
        <w:fldChar w:fldCharType="begin"/>
      </w:r>
      <w:r>
        <w:instrText>PAGEREF section_e567bf31913a4369846da38eb3f97aa0</w:instrText>
      </w:r>
      <w:r>
        <w:fldChar w:fldCharType="separate"/>
      </w:r>
      <w:r>
        <w:rPr>
          <w:noProof/>
        </w:rPr>
        <w:t>69</w:t>
      </w:r>
      <w:r>
        <w:fldChar w:fldCharType="end"/>
      </w:r>
    </w:p>
    <w:p w:rsidR="00FC761F" w:rsidRDefault="007F722F">
      <w:pPr>
        <w:pStyle w:val="indexentry0"/>
      </w:pPr>
      <w:r>
        <w:t xml:space="preserve">   </w:t>
      </w:r>
      <w:hyperlink w:anchor="section_1cae07771544410cadfb9fe1474f1dca">
        <w:r>
          <w:rPr>
            <w:rStyle w:val="Hyperlink"/>
          </w:rPr>
          <w:t>EvtRpcRemoteSubscriptionWaitAsync (Opnum 3)</w:t>
        </w:r>
      </w:hyperlink>
      <w:r>
        <w:t xml:space="preserve"> </w:t>
      </w:r>
      <w:r>
        <w:fldChar w:fldCharType="begin"/>
      </w:r>
      <w:r>
        <w:instrText>PAGEREF section_1cae07771544410cadfb9fe1474f1dca</w:instrText>
      </w:r>
      <w:r>
        <w:fldChar w:fldCharType="separate"/>
      </w:r>
      <w:r>
        <w:rPr>
          <w:noProof/>
        </w:rPr>
        <w:t>72</w:t>
      </w:r>
      <w:r>
        <w:fldChar w:fldCharType="end"/>
      </w:r>
    </w:p>
    <w:p w:rsidR="00FC761F" w:rsidRDefault="007F722F">
      <w:pPr>
        <w:pStyle w:val="indexentry0"/>
      </w:pPr>
      <w:r>
        <w:t xml:space="preserve">   </w:t>
      </w:r>
      <w:hyperlink w:anchor="section_9ffdf8aeafb6498694437c082f30cdea">
        <w:r>
          <w:rPr>
            <w:rStyle w:val="Hyperlink"/>
          </w:rPr>
          <w:t>EvtRpcRetractConfig (Opnum 16)</w:t>
        </w:r>
      </w:hyperlink>
      <w:r>
        <w:t xml:space="preserve"> </w:t>
      </w:r>
      <w:r>
        <w:fldChar w:fldCharType="begin"/>
      </w:r>
      <w:r>
        <w:instrText>PAGEREF section_9ffdf8aeafb6498694437c082f30cdea</w:instrText>
      </w:r>
      <w:r>
        <w:fldChar w:fldCharType="separate"/>
      </w:r>
      <w:r>
        <w:rPr>
          <w:noProof/>
        </w:rPr>
        <w:t>110</w:t>
      </w:r>
      <w:r>
        <w:fldChar w:fldCharType="end"/>
      </w:r>
    </w:p>
    <w:p w:rsidR="00FC761F" w:rsidRDefault="007F722F">
      <w:pPr>
        <w:pStyle w:val="indexentry0"/>
      </w:pPr>
      <w:r>
        <w:t xml:space="preserve">   </w:t>
      </w:r>
      <w:hyperlink w:anchor="section_aff373ac4e1247f38d1ce2661575c33f">
        <w:r>
          <w:rPr>
            <w:rStyle w:val="Hyperlink"/>
          </w:rPr>
          <w:t>Log Information Sequencing</w:t>
        </w:r>
      </w:hyperlink>
      <w:r>
        <w:t xml:space="preserve"> </w:t>
      </w:r>
      <w:r>
        <w:fldChar w:fldCharType="begin"/>
      </w:r>
      <w:r>
        <w:instrText>PAGEREF section_aff373ac4e1247f38d1ce2661575c33f</w:instrText>
      </w:r>
      <w:r>
        <w:fldChar w:fldCharType="separate"/>
      </w:r>
      <w:r>
        <w:rPr>
          <w:noProof/>
        </w:rPr>
        <w:t>58</w:t>
      </w:r>
      <w:r>
        <w:fldChar w:fldCharType="end"/>
      </w:r>
    </w:p>
    <w:p w:rsidR="00FC761F" w:rsidRDefault="007F722F">
      <w:pPr>
        <w:pStyle w:val="indexentry0"/>
      </w:pPr>
      <w:r>
        <w:t xml:space="preserve">   </w:t>
      </w:r>
      <w:hyperlink w:anchor="section_c00c053d69124d8092af42c4932999d8">
        <w:r>
          <w:rPr>
            <w:rStyle w:val="Hyperlink"/>
          </w:rPr>
          <w:t>Publisher Metadata Sequencing</w:t>
        </w:r>
      </w:hyperlink>
      <w:r>
        <w:t xml:space="preserve"> </w:t>
      </w:r>
      <w:r>
        <w:fldChar w:fldCharType="begin"/>
      </w:r>
      <w:r>
        <w:instrText>PAGEREF section_c00c053d69124d8092af42c4932999d8</w:instrText>
      </w:r>
      <w:r>
        <w:fldChar w:fldCharType="separate"/>
      </w:r>
      <w:r>
        <w:rPr>
          <w:noProof/>
        </w:rPr>
        <w:t>58</w:t>
      </w:r>
      <w:r>
        <w:fldChar w:fldCharType="end"/>
      </w:r>
    </w:p>
    <w:p w:rsidR="00FC761F" w:rsidRDefault="007F722F">
      <w:pPr>
        <w:pStyle w:val="indexentry0"/>
      </w:pPr>
      <w:r>
        <w:t xml:space="preserve">   </w:t>
      </w:r>
      <w:hyperlink w:anchor="section_5d57d110b37f4a8b86f3461eab36f8c3">
        <w:r>
          <w:rPr>
            <w:rStyle w:val="Hyperlink"/>
          </w:rPr>
          <w:t>Query Sequencing</w:t>
        </w:r>
      </w:hyperlink>
      <w:r>
        <w:t xml:space="preserve"> </w:t>
      </w:r>
      <w:r>
        <w:fldChar w:fldCharType="begin"/>
      </w:r>
      <w:r>
        <w:instrText>PAGEREF section_5d57d110b37f4</w:instrText>
      </w:r>
      <w:r>
        <w:instrText>a8b86f3461eab36f8c3</w:instrText>
      </w:r>
      <w:r>
        <w:fldChar w:fldCharType="separate"/>
      </w:r>
      <w:r>
        <w:rPr>
          <w:noProof/>
        </w:rPr>
        <w:t>58</w:t>
      </w:r>
      <w:r>
        <w:fldChar w:fldCharType="end"/>
      </w:r>
    </w:p>
    <w:p w:rsidR="00FC761F" w:rsidRDefault="007F722F">
      <w:pPr>
        <w:pStyle w:val="indexentry0"/>
      </w:pPr>
      <w:r>
        <w:t xml:space="preserve">   </w:t>
      </w:r>
      <w:hyperlink w:anchor="section_c24f5cd21af94dc5991157363d2fc8ad">
        <w:r>
          <w:rPr>
            <w:rStyle w:val="Hyperlink"/>
          </w:rPr>
          <w:t>Subscription Sequencing</w:t>
        </w:r>
      </w:hyperlink>
      <w:r>
        <w:t xml:space="preserve"> </w:t>
      </w:r>
      <w:r>
        <w:fldChar w:fldCharType="begin"/>
      </w:r>
      <w:r>
        <w:instrText>PAGEREF section_c24f5cd21af94dc5991157363d2fc8ad</w:instrText>
      </w:r>
      <w:r>
        <w:fldChar w:fldCharType="separate"/>
      </w:r>
      <w:r>
        <w:rPr>
          <w:noProof/>
        </w:rPr>
        <w:t>57</w:t>
      </w:r>
      <w:r>
        <w:fldChar w:fldCharType="end"/>
      </w:r>
    </w:p>
    <w:p w:rsidR="00FC761F" w:rsidRDefault="00FC761F">
      <w:pPr>
        <w:spacing w:before="0" w:after="0"/>
        <w:rPr>
          <w:sz w:val="16"/>
        </w:rPr>
      </w:pPr>
    </w:p>
    <w:p w:rsidR="00FC761F" w:rsidRDefault="007F722F">
      <w:pPr>
        <w:pStyle w:val="indexheader"/>
      </w:pPr>
      <w:r>
        <w:t>N</w:t>
      </w:r>
    </w:p>
    <w:p w:rsidR="00FC761F" w:rsidRDefault="00FC761F">
      <w:pPr>
        <w:spacing w:before="0" w:after="0"/>
        <w:rPr>
          <w:sz w:val="16"/>
        </w:rPr>
      </w:pPr>
    </w:p>
    <w:p w:rsidR="00FC761F" w:rsidRDefault="007F722F">
      <w:pPr>
        <w:pStyle w:val="indexentry0"/>
      </w:pPr>
      <w:r>
        <w:t>Names</w:t>
      </w:r>
    </w:p>
    <w:p w:rsidR="00FC761F" w:rsidRDefault="007F722F">
      <w:pPr>
        <w:pStyle w:val="indexentry0"/>
      </w:pPr>
      <w:r>
        <w:t xml:space="preserve">   </w:t>
      </w:r>
      <w:hyperlink w:anchor="section_c14b1cf5ec9b47c89b8a9cc08c80fbbc">
        <w:r>
          <w:rPr>
            <w:rStyle w:val="Hyperlink"/>
          </w:rPr>
          <w:t>channel</w:t>
        </w:r>
      </w:hyperlink>
      <w:r>
        <w:t xml:space="preserve"> </w:t>
      </w:r>
      <w:r>
        <w:fldChar w:fldCharType="begin"/>
      </w:r>
      <w:r>
        <w:instrText>PAGEREF</w:instrText>
      </w:r>
      <w:r>
        <w:instrText xml:space="preserve"> section_c14b1cf5ec9b47c89b8a9cc08c80fbbc</w:instrText>
      </w:r>
      <w:r>
        <w:fldChar w:fldCharType="separate"/>
      </w:r>
      <w:r>
        <w:rPr>
          <w:noProof/>
        </w:rPr>
        <w:t>14</w:t>
      </w:r>
      <w:r>
        <w:fldChar w:fldCharType="end"/>
      </w:r>
    </w:p>
    <w:p w:rsidR="00FC761F" w:rsidRDefault="007F722F">
      <w:pPr>
        <w:pStyle w:val="indexentry0"/>
      </w:pPr>
      <w:r>
        <w:t xml:space="preserve">   </w:t>
      </w:r>
      <w:hyperlink w:anchor="section_9052d47663d643ec849e148b7b345965">
        <w:r>
          <w:rPr>
            <w:rStyle w:val="Hyperlink"/>
          </w:rPr>
          <w:t>publisher</w:t>
        </w:r>
      </w:hyperlink>
      <w:r>
        <w:t xml:space="preserve"> </w:t>
      </w:r>
      <w:r>
        <w:fldChar w:fldCharType="begin"/>
      </w:r>
      <w:r>
        <w:instrText>PAGEREF section_9052d47663d643ec849e148b7b345965</w:instrText>
      </w:r>
      <w:r>
        <w:fldChar w:fldCharType="separate"/>
      </w:r>
      <w:r>
        <w:rPr>
          <w:noProof/>
        </w:rPr>
        <w:t>15</w:t>
      </w:r>
      <w:r>
        <w:fldChar w:fldCharType="end"/>
      </w:r>
    </w:p>
    <w:p w:rsidR="00FC761F" w:rsidRDefault="007F722F">
      <w:pPr>
        <w:pStyle w:val="indexentry0"/>
      </w:pPr>
      <w:hyperlink w:anchor="section_5de773ad56624a7ab8e8b4c01db93a1e">
        <w:r>
          <w:rPr>
            <w:rStyle w:val="Hyperlink"/>
          </w:rPr>
          <w:t>Normative references</w:t>
        </w:r>
      </w:hyperlink>
      <w:r>
        <w:t xml:space="preserve"> </w:t>
      </w:r>
      <w:r>
        <w:fldChar w:fldCharType="begin"/>
      </w:r>
      <w:r>
        <w:instrText>PAGEREF section_5de773ad56624a7ab8e8b4c01db93a1e</w:instrText>
      </w:r>
      <w:r>
        <w:fldChar w:fldCharType="separate"/>
      </w:r>
      <w:r>
        <w:rPr>
          <w:noProof/>
        </w:rPr>
        <w:t>10</w:t>
      </w:r>
      <w:r>
        <w:fldChar w:fldCharType="end"/>
      </w:r>
    </w:p>
    <w:p w:rsidR="00FC761F" w:rsidRDefault="00FC761F">
      <w:pPr>
        <w:spacing w:before="0" w:after="0"/>
        <w:rPr>
          <w:sz w:val="16"/>
        </w:rPr>
      </w:pPr>
    </w:p>
    <w:p w:rsidR="00FC761F" w:rsidRDefault="007F722F">
      <w:pPr>
        <w:pStyle w:val="indexheader"/>
      </w:pPr>
      <w:r>
        <w:t>O</w:t>
      </w:r>
    </w:p>
    <w:p w:rsidR="00FC761F" w:rsidRDefault="00FC761F">
      <w:pPr>
        <w:spacing w:before="0" w:after="0"/>
        <w:rPr>
          <w:sz w:val="16"/>
        </w:rPr>
      </w:pPr>
    </w:p>
    <w:p w:rsidR="00FC761F" w:rsidRDefault="007F722F">
      <w:pPr>
        <w:pStyle w:val="indexentry0"/>
      </w:pPr>
      <w:hyperlink w:anchor="section_df16282986214c31ab5818e89b048b3a">
        <w:r>
          <w:rPr>
            <w:rStyle w:val="Hyperlink"/>
          </w:rPr>
          <w:t>Overview (synopsis)</w:t>
        </w:r>
      </w:hyperlink>
      <w:r>
        <w:t xml:space="preserve"> </w:t>
      </w:r>
      <w:r>
        <w:fldChar w:fldCharType="begin"/>
      </w:r>
      <w:r>
        <w:instrText>PAGEREF section_df16282986214c31ab5818e89b048b3a</w:instrText>
      </w:r>
      <w:r>
        <w:fldChar w:fldCharType="separate"/>
      </w:r>
      <w:r>
        <w:rPr>
          <w:noProof/>
        </w:rPr>
        <w:t>12</w:t>
      </w:r>
      <w:r>
        <w:fldChar w:fldCharType="end"/>
      </w:r>
    </w:p>
    <w:p w:rsidR="00FC761F" w:rsidRDefault="00FC761F">
      <w:pPr>
        <w:spacing w:before="0" w:after="0"/>
        <w:rPr>
          <w:sz w:val="16"/>
        </w:rPr>
      </w:pPr>
    </w:p>
    <w:p w:rsidR="00FC761F" w:rsidRDefault="007F722F">
      <w:pPr>
        <w:pStyle w:val="indexheader"/>
      </w:pPr>
      <w:r>
        <w:t>P</w:t>
      </w:r>
    </w:p>
    <w:p w:rsidR="00FC761F" w:rsidRDefault="00FC761F">
      <w:pPr>
        <w:spacing w:before="0" w:after="0"/>
        <w:rPr>
          <w:sz w:val="16"/>
        </w:rPr>
      </w:pPr>
    </w:p>
    <w:p w:rsidR="00FC761F" w:rsidRDefault="007F722F">
      <w:pPr>
        <w:pStyle w:val="indexentry0"/>
      </w:pPr>
      <w:hyperlink w:anchor="section_4cff83dd77a944bab97ea1850d7fbc37">
        <w:r>
          <w:rPr>
            <w:rStyle w:val="Hyperlink"/>
          </w:rPr>
          <w:t>Parameters - security index</w:t>
        </w:r>
      </w:hyperlink>
      <w:r>
        <w:t xml:space="preserve"> </w:t>
      </w:r>
      <w:r>
        <w:fldChar w:fldCharType="begin"/>
      </w:r>
      <w:r>
        <w:instrText>PAGEREF section_4cff83dd77a944bab97ea1850d7fbc37</w:instrText>
      </w:r>
      <w:r>
        <w:fldChar w:fldCharType="separate"/>
      </w:r>
      <w:r>
        <w:rPr>
          <w:noProof/>
        </w:rPr>
        <w:t>143</w:t>
      </w:r>
      <w:r>
        <w:fldChar w:fldCharType="end"/>
      </w:r>
    </w:p>
    <w:p w:rsidR="00FC761F" w:rsidRDefault="007F722F">
      <w:pPr>
        <w:pStyle w:val="indexentry0"/>
      </w:pPr>
      <w:hyperlink w:anchor="section_21d52ea6eb5e434b92d6319d6a2083aa">
        <w:r>
          <w:rPr>
            <w:rStyle w:val="Hyperlink"/>
          </w:rPr>
          <w:t>PIData Rule</w:t>
        </w:r>
      </w:hyperlink>
      <w:r>
        <w:t xml:space="preserve"> </w:t>
      </w:r>
      <w:r>
        <w:fldChar w:fldCharType="begin"/>
      </w:r>
      <w:r>
        <w:instrText>PAGEREF section_21d52ea6eb5e434b92d6319d6a2083aa</w:instrText>
      </w:r>
      <w:r>
        <w:fldChar w:fldCharType="separate"/>
      </w:r>
      <w:r>
        <w:rPr>
          <w:noProof/>
        </w:rPr>
        <w:t>27</w:t>
      </w:r>
      <w:r>
        <w:fldChar w:fldCharType="end"/>
      </w:r>
    </w:p>
    <w:p w:rsidR="00FC761F" w:rsidRDefault="007F722F">
      <w:pPr>
        <w:pStyle w:val="indexentry0"/>
      </w:pPr>
      <w:hyperlink w:anchor="section_bc5a0f358e6d4a0085dddc557c9bb305">
        <w:r>
          <w:rPr>
            <w:rStyle w:val="Hyperlink"/>
          </w:rPr>
          <w:t>PITarget Rule</w:t>
        </w:r>
      </w:hyperlink>
      <w:r>
        <w:t xml:space="preserve"> </w:t>
      </w:r>
      <w:r>
        <w:fldChar w:fldCharType="begin"/>
      </w:r>
      <w:r>
        <w:instrText>PAGEREF section_bc5a0f358e6d4a0085dddc557c9bb305</w:instrText>
      </w:r>
      <w:r>
        <w:fldChar w:fldCharType="separate"/>
      </w:r>
      <w:r>
        <w:rPr>
          <w:noProof/>
        </w:rPr>
        <w:t>27</w:t>
      </w:r>
      <w:r>
        <w:fldChar w:fldCharType="end"/>
      </w:r>
    </w:p>
    <w:p w:rsidR="00FC761F" w:rsidRDefault="007F722F">
      <w:pPr>
        <w:pStyle w:val="indexentry0"/>
      </w:pPr>
      <w:hyperlink w:anchor="section_94c45e9cc69e4d2c88ed1c9bcd36f94b">
        <w:r>
          <w:rPr>
            <w:rStyle w:val="Hyperlink"/>
          </w:rPr>
          <w:t>Preconditions</w:t>
        </w:r>
      </w:hyperlink>
      <w:r>
        <w:t xml:space="preserve"> </w:t>
      </w:r>
      <w:r>
        <w:fldChar w:fldCharType="begin"/>
      </w:r>
      <w:r>
        <w:instrText>PAGEREF section_94c45e9cc69e4d2c88ed1c9bcd36f94b</w:instrText>
      </w:r>
      <w:r>
        <w:fldChar w:fldCharType="separate"/>
      </w:r>
      <w:r>
        <w:rPr>
          <w:noProof/>
        </w:rPr>
        <w:t>14</w:t>
      </w:r>
      <w:r>
        <w:fldChar w:fldCharType="end"/>
      </w:r>
    </w:p>
    <w:p w:rsidR="00FC761F" w:rsidRDefault="007F722F">
      <w:pPr>
        <w:pStyle w:val="indexentry0"/>
      </w:pPr>
      <w:hyperlink w:anchor="section_94c45e9cc69e4d2c88ed1c9bcd36f94b">
        <w:r>
          <w:rPr>
            <w:rStyle w:val="Hyperlink"/>
          </w:rPr>
          <w:t>Prerequisites</w:t>
        </w:r>
      </w:hyperlink>
      <w:r>
        <w:t xml:space="preserve"> </w:t>
      </w:r>
      <w:r>
        <w:fldChar w:fldCharType="begin"/>
      </w:r>
      <w:r>
        <w:instrText>PAGEREF section_94c45e9cc69e4d2c88ed1c9bcd36f94b</w:instrText>
      </w:r>
      <w:r>
        <w:fldChar w:fldCharType="separate"/>
      </w:r>
      <w:r>
        <w:rPr>
          <w:noProof/>
        </w:rPr>
        <w:t>14</w:t>
      </w:r>
      <w:r>
        <w:fldChar w:fldCharType="end"/>
      </w:r>
    </w:p>
    <w:p w:rsidR="00FC761F" w:rsidRDefault="007F722F">
      <w:pPr>
        <w:pStyle w:val="indexentry0"/>
      </w:pPr>
      <w:hyperlink w:anchor="section_65f22d625f0f430685c450fb9e77075b">
        <w:r>
          <w:rPr>
            <w:rStyle w:val="Hyperlink"/>
          </w:rPr>
          <w:t>Product behavior</w:t>
        </w:r>
      </w:hyperlink>
      <w:r>
        <w:t xml:space="preserve"> </w:t>
      </w:r>
      <w:r>
        <w:fldChar w:fldCharType="begin"/>
      </w:r>
      <w:r>
        <w:instrText>PAGEREF section_65f22d625f0f430685c450fb9e77075b</w:instrText>
      </w:r>
      <w:r>
        <w:fldChar w:fldCharType="separate"/>
      </w:r>
      <w:r>
        <w:rPr>
          <w:noProof/>
        </w:rPr>
        <w:t>150</w:t>
      </w:r>
      <w:r>
        <w:fldChar w:fldCharType="end"/>
      </w:r>
    </w:p>
    <w:p w:rsidR="00FC761F" w:rsidRDefault="007F722F">
      <w:pPr>
        <w:pStyle w:val="indexentry0"/>
      </w:pPr>
      <w:hyperlink w:anchor="section_c00c053d69124d8092af42c4932999d8">
        <w:r>
          <w:rPr>
            <w:rStyle w:val="Hyperlink"/>
          </w:rPr>
          <w:t>Publisher metadata sequencing</w:t>
        </w:r>
      </w:hyperlink>
      <w:r>
        <w:t xml:space="preserve"> </w:t>
      </w:r>
      <w:r>
        <w:fldChar w:fldCharType="begin"/>
      </w:r>
      <w:r>
        <w:instrText>PAGEREF section_c00c053d69124d8092af42c4932999d8</w:instrText>
      </w:r>
      <w:r>
        <w:fldChar w:fldCharType="separate"/>
      </w:r>
      <w:r>
        <w:rPr>
          <w:noProof/>
        </w:rPr>
        <w:t>58</w:t>
      </w:r>
      <w:r>
        <w:fldChar w:fldCharType="end"/>
      </w:r>
    </w:p>
    <w:p w:rsidR="00FC761F" w:rsidRDefault="007F722F">
      <w:pPr>
        <w:pStyle w:val="indexentry0"/>
      </w:pPr>
      <w:hyperlink w:anchor="section_c00c053d69124d8092af42c4932999d8">
        <w:r>
          <w:rPr>
            <w:rStyle w:val="Hyperlink"/>
          </w:rPr>
          <w:t>Publisher Metadata Sequencing method</w:t>
        </w:r>
      </w:hyperlink>
      <w:r>
        <w:t xml:space="preserve"> </w:t>
      </w:r>
      <w:r>
        <w:fldChar w:fldCharType="begin"/>
      </w:r>
      <w:r>
        <w:instrText>PAGEREF section_c00c053d69124d8092af42c4932999d8</w:instrText>
      </w:r>
      <w:r>
        <w:fldChar w:fldCharType="separate"/>
      </w:r>
      <w:r>
        <w:rPr>
          <w:noProof/>
        </w:rPr>
        <w:t>58</w:t>
      </w:r>
      <w:r>
        <w:fldChar w:fldCharType="end"/>
      </w:r>
    </w:p>
    <w:p w:rsidR="00FC761F" w:rsidRDefault="007F722F">
      <w:pPr>
        <w:pStyle w:val="indexentry0"/>
      </w:pPr>
      <w:hyperlink w:anchor="section_9052d47663d643ec849e148b7b345965">
        <w:r>
          <w:rPr>
            <w:rStyle w:val="Hyperlink"/>
          </w:rPr>
          <w:t>Publisher names</w:t>
        </w:r>
      </w:hyperlink>
      <w:r>
        <w:t xml:space="preserve"> </w:t>
      </w:r>
      <w:r>
        <w:fldChar w:fldCharType="begin"/>
      </w:r>
      <w:r>
        <w:instrText>PAGEREF section_9052d47663d643ec849e148b7b345965</w:instrText>
      </w:r>
      <w:r>
        <w:fldChar w:fldCharType="separate"/>
      </w:r>
      <w:r>
        <w:rPr>
          <w:noProof/>
        </w:rPr>
        <w:t>15</w:t>
      </w:r>
      <w:r>
        <w:fldChar w:fldCharType="end"/>
      </w:r>
    </w:p>
    <w:p w:rsidR="00FC761F" w:rsidRDefault="007F722F">
      <w:pPr>
        <w:pStyle w:val="indexentry0"/>
      </w:pPr>
      <w:hyperlink w:anchor="section_324c8d317c98428c91cee208be9a61d3">
        <w:r>
          <w:rPr>
            <w:rStyle w:val="Hyperlink"/>
          </w:rPr>
          <w:t>Publisher table and channel table example example</w:t>
        </w:r>
      </w:hyperlink>
      <w:r>
        <w:t xml:space="preserve"> </w:t>
      </w:r>
      <w:r>
        <w:fldChar w:fldCharType="begin"/>
      </w:r>
      <w:r>
        <w:instrText>PAGEREF se</w:instrText>
      </w:r>
      <w:r>
        <w:instrText>ction_324c8d317c98428c91cee208be9a61d3</w:instrText>
      </w:r>
      <w:r>
        <w:fldChar w:fldCharType="separate"/>
      </w:r>
      <w:r>
        <w:rPr>
          <w:noProof/>
        </w:rPr>
        <w:t>140</w:t>
      </w:r>
      <w:r>
        <w:fldChar w:fldCharType="end"/>
      </w:r>
    </w:p>
    <w:p w:rsidR="00FC761F" w:rsidRDefault="007F722F">
      <w:pPr>
        <w:pStyle w:val="indexentry0"/>
      </w:pPr>
      <w:hyperlink w:anchor="section_0b8da93b80de4244aea2f3c3fa9c83cb">
        <w:r>
          <w:rPr>
            <w:rStyle w:val="Hyperlink"/>
          </w:rPr>
          <w:t>Publishers</w:t>
        </w:r>
      </w:hyperlink>
      <w:r>
        <w:t xml:space="preserve"> </w:t>
      </w:r>
      <w:r>
        <w:fldChar w:fldCharType="begin"/>
      </w:r>
      <w:r>
        <w:instrText>PAGEREF section_0b8da93b80de4244aea2f3c3fa9c83cb</w:instrText>
      </w:r>
      <w:r>
        <w:fldChar w:fldCharType="separate"/>
      </w:r>
      <w:r>
        <w:rPr>
          <w:noProof/>
        </w:rPr>
        <w:t>42</w:t>
      </w:r>
      <w:r>
        <w:fldChar w:fldCharType="end"/>
      </w:r>
    </w:p>
    <w:p w:rsidR="00FC761F" w:rsidRDefault="007F722F">
      <w:pPr>
        <w:pStyle w:val="indexentry0"/>
      </w:pPr>
      <w:hyperlink w:anchor="section_c7a6b817832c4e72bdf06dc5d6741891">
        <w:r>
          <w:rPr>
            <w:rStyle w:val="Hyperlink"/>
          </w:rPr>
          <w:t>Pull subscription example e</w:t>
        </w:r>
        <w:r>
          <w:rPr>
            <w:rStyle w:val="Hyperlink"/>
          </w:rPr>
          <w:t>xample</w:t>
        </w:r>
      </w:hyperlink>
      <w:r>
        <w:t xml:space="preserve"> </w:t>
      </w:r>
      <w:r>
        <w:fldChar w:fldCharType="begin"/>
      </w:r>
      <w:r>
        <w:instrText>PAGEREF section_c7a6b817832c4e72bdf06dc5d6741891</w:instrText>
      </w:r>
      <w:r>
        <w:fldChar w:fldCharType="separate"/>
      </w:r>
      <w:r>
        <w:rPr>
          <w:noProof/>
        </w:rPr>
        <w:t>127</w:t>
      </w:r>
      <w:r>
        <w:fldChar w:fldCharType="end"/>
      </w:r>
    </w:p>
    <w:p w:rsidR="00FC761F" w:rsidRDefault="007F722F">
      <w:pPr>
        <w:pStyle w:val="indexentry0"/>
      </w:pPr>
      <w:hyperlink w:anchor="section_b8fa91a6dd1948a885f44c4f6e76782c">
        <w:r>
          <w:rPr>
            <w:rStyle w:val="Hyperlink"/>
          </w:rPr>
          <w:t>Push subscription example example</w:t>
        </w:r>
      </w:hyperlink>
      <w:r>
        <w:t xml:space="preserve"> </w:t>
      </w:r>
      <w:r>
        <w:fldChar w:fldCharType="begin"/>
      </w:r>
      <w:r>
        <w:instrText>PAGEREF section_b8fa91a6dd1948a885f44c4f6e76782c</w:instrText>
      </w:r>
      <w:r>
        <w:fldChar w:fldCharType="separate"/>
      </w:r>
      <w:r>
        <w:rPr>
          <w:noProof/>
        </w:rPr>
        <w:t>126</w:t>
      </w:r>
      <w:r>
        <w:fldChar w:fldCharType="end"/>
      </w:r>
    </w:p>
    <w:p w:rsidR="00FC761F" w:rsidRDefault="00FC761F">
      <w:pPr>
        <w:spacing w:before="0" w:after="0"/>
        <w:rPr>
          <w:sz w:val="16"/>
        </w:rPr>
      </w:pPr>
    </w:p>
    <w:p w:rsidR="00FC761F" w:rsidRDefault="007F722F">
      <w:pPr>
        <w:pStyle w:val="indexheader"/>
      </w:pPr>
      <w:r>
        <w:t>Q</w:t>
      </w:r>
    </w:p>
    <w:p w:rsidR="00FC761F" w:rsidRDefault="00FC761F">
      <w:pPr>
        <w:spacing w:before="0" w:after="0"/>
        <w:rPr>
          <w:sz w:val="16"/>
        </w:rPr>
      </w:pPr>
    </w:p>
    <w:p w:rsidR="00FC761F" w:rsidRDefault="007F722F">
      <w:pPr>
        <w:pStyle w:val="indexentry0"/>
      </w:pPr>
      <w:r>
        <w:t>Queries (</w:t>
      </w:r>
      <w:hyperlink w:anchor="section_89a53696045d46169c1307550075d2e5">
        <w:r>
          <w:rPr>
            <w:rStyle w:val="Hyperlink"/>
          </w:rPr>
          <w:t>section 2.2.16</w:t>
        </w:r>
      </w:hyperlink>
      <w:r>
        <w:t xml:space="preserve"> </w:t>
      </w:r>
      <w:r>
        <w:fldChar w:fldCharType="begin"/>
      </w:r>
      <w:r>
        <w:instrText>PAGEREF section_89a53696045d46169c1307550075d2e5</w:instrText>
      </w:r>
      <w:r>
        <w:fldChar w:fldCharType="separate"/>
      </w:r>
      <w:r>
        <w:rPr>
          <w:noProof/>
        </w:rPr>
        <w:t>35</w:t>
      </w:r>
      <w:r>
        <w:fldChar w:fldCharType="end"/>
      </w:r>
      <w:r>
        <w:t xml:space="preserve">, </w:t>
      </w:r>
      <w:hyperlink w:anchor="section_2a681859c3d849a5a07dc4b4c814ec59">
        <w:r>
          <w:rPr>
            <w:rStyle w:val="Hyperlink"/>
          </w:rPr>
          <w:t>section 3.1.1.8</w:t>
        </w:r>
      </w:hyperlink>
      <w:r>
        <w:t xml:space="preserve"> </w:t>
      </w:r>
      <w:r>
        <w:fldChar w:fldCharType="begin"/>
      </w:r>
      <w:r>
        <w:instrText>PAGEREF section_2a681859c3d849a5a07dc4b4c814ec59</w:instrText>
      </w:r>
      <w:r>
        <w:fldChar w:fldCharType="separate"/>
      </w:r>
      <w:r>
        <w:rPr>
          <w:noProof/>
        </w:rPr>
        <w:t>49</w:t>
      </w:r>
      <w:r>
        <w:fldChar w:fldCharType="end"/>
      </w:r>
      <w:r>
        <w:t>)</w:t>
      </w:r>
    </w:p>
    <w:p w:rsidR="00FC761F" w:rsidRDefault="007F722F">
      <w:pPr>
        <w:pStyle w:val="indexentry0"/>
      </w:pPr>
      <w:hyperlink w:anchor="section_d76ff1b58567408cba9efca8a60ee40e">
        <w:r>
          <w:rPr>
            <w:rStyle w:val="Hyperlink"/>
          </w:rPr>
          <w:t>Query example</w:t>
        </w:r>
      </w:hyperlink>
      <w:r>
        <w:t xml:space="preserve"> </w:t>
      </w:r>
      <w:r>
        <w:fldChar w:fldCharType="begin"/>
      </w:r>
      <w:r>
        <w:instrText>PAGEREF section_d76ff1b58567408cba9efca8a60ee40e</w:instrText>
      </w:r>
      <w:r>
        <w:fldChar w:fldCharType="separate"/>
      </w:r>
      <w:r>
        <w:rPr>
          <w:noProof/>
        </w:rPr>
        <w:t>125</w:t>
      </w:r>
      <w:r>
        <w:fldChar w:fldCharType="end"/>
      </w:r>
    </w:p>
    <w:p w:rsidR="00FC761F" w:rsidRDefault="007F722F">
      <w:pPr>
        <w:pStyle w:val="indexentry0"/>
      </w:pPr>
      <w:hyperlink w:anchor="section_b7aed702a931493f9a513db09b9397bd">
        <w:r>
          <w:rPr>
            <w:rStyle w:val="Hyperlink"/>
          </w:rPr>
          <w:t>Query example example</w:t>
        </w:r>
      </w:hyperlink>
      <w:r>
        <w:t xml:space="preserve"> </w:t>
      </w:r>
      <w:r>
        <w:fldChar w:fldCharType="begin"/>
      </w:r>
      <w:r>
        <w:instrText>PAGEREF section_b7aed702a931493f9a513db09b9397bd</w:instrText>
      </w:r>
      <w:r>
        <w:fldChar w:fldCharType="separate"/>
      </w:r>
      <w:r>
        <w:rPr>
          <w:noProof/>
        </w:rPr>
        <w:t>121</w:t>
      </w:r>
      <w:r>
        <w:fldChar w:fldCharType="end"/>
      </w:r>
    </w:p>
    <w:p w:rsidR="00FC761F" w:rsidRDefault="007F722F">
      <w:pPr>
        <w:pStyle w:val="indexentry0"/>
      </w:pPr>
      <w:hyperlink w:anchor="section_b7aed702a931493f9a513db09b9397bd">
        <w:r>
          <w:rPr>
            <w:rStyle w:val="Hyperlink"/>
          </w:rPr>
          <w:t>Query sample</w:t>
        </w:r>
      </w:hyperlink>
      <w:r>
        <w:t xml:space="preserve"> </w:t>
      </w:r>
      <w:r>
        <w:fldChar w:fldCharType="begin"/>
      </w:r>
      <w:r>
        <w:instrText>PAGEREF section_b7aed702a931493f9a513db09b9397bd</w:instrText>
      </w:r>
      <w:r>
        <w:fldChar w:fldCharType="separate"/>
      </w:r>
      <w:r>
        <w:rPr>
          <w:noProof/>
        </w:rPr>
        <w:t>121</w:t>
      </w:r>
      <w:r>
        <w:fldChar w:fldCharType="end"/>
      </w:r>
    </w:p>
    <w:p w:rsidR="00FC761F" w:rsidRDefault="007F722F">
      <w:pPr>
        <w:pStyle w:val="indexentry0"/>
      </w:pPr>
      <w:hyperlink w:anchor="section_5d57d110b37f4a8b86f3461eab36f8c3">
        <w:r>
          <w:rPr>
            <w:rStyle w:val="Hyperlink"/>
          </w:rPr>
          <w:t>Query sequencing</w:t>
        </w:r>
      </w:hyperlink>
      <w:r>
        <w:t xml:space="preserve"> </w:t>
      </w:r>
      <w:r>
        <w:fldChar w:fldCharType="begin"/>
      </w:r>
      <w:r>
        <w:instrText>PAGEREF section_5d57d110b37f4a8b86f3461eab36f8c3</w:instrText>
      </w:r>
      <w:r>
        <w:fldChar w:fldCharType="separate"/>
      </w:r>
      <w:r>
        <w:rPr>
          <w:noProof/>
        </w:rPr>
        <w:t>58</w:t>
      </w:r>
      <w:r>
        <w:fldChar w:fldCharType="end"/>
      </w:r>
    </w:p>
    <w:p w:rsidR="00FC761F" w:rsidRDefault="007F722F">
      <w:pPr>
        <w:pStyle w:val="indexentry0"/>
      </w:pPr>
      <w:hyperlink w:anchor="section_5d57d110b37f4a8b86f3461eab36f8c3">
        <w:r>
          <w:rPr>
            <w:rStyle w:val="Hyperlink"/>
          </w:rPr>
          <w:t>Query Sequencing method</w:t>
        </w:r>
      </w:hyperlink>
      <w:r>
        <w:t xml:space="preserve"> </w:t>
      </w:r>
      <w:r>
        <w:fldChar w:fldCharType="begin"/>
      </w:r>
      <w:r>
        <w:instrText>PAGEREF section_5d57d110b37f4a8b86f3461eab36f8c3</w:instrText>
      </w:r>
      <w:r>
        <w:fldChar w:fldCharType="separate"/>
      </w:r>
      <w:r>
        <w:rPr>
          <w:noProof/>
        </w:rPr>
        <w:t>58</w:t>
      </w:r>
      <w:r>
        <w:fldChar w:fldCharType="end"/>
      </w:r>
    </w:p>
    <w:p w:rsidR="00FC761F" w:rsidRDefault="00FC761F">
      <w:pPr>
        <w:spacing w:before="0" w:after="0"/>
        <w:rPr>
          <w:sz w:val="16"/>
        </w:rPr>
      </w:pPr>
    </w:p>
    <w:p w:rsidR="00FC761F" w:rsidRDefault="007F722F">
      <w:pPr>
        <w:pStyle w:val="indexheader"/>
      </w:pPr>
      <w:r>
        <w:t>R</w:t>
      </w:r>
    </w:p>
    <w:p w:rsidR="00FC761F" w:rsidRDefault="00FC761F">
      <w:pPr>
        <w:spacing w:before="0" w:after="0"/>
        <w:rPr>
          <w:sz w:val="16"/>
        </w:rPr>
      </w:pPr>
    </w:p>
    <w:p w:rsidR="00FC761F" w:rsidRDefault="007F722F">
      <w:pPr>
        <w:pStyle w:val="indexentry0"/>
      </w:pPr>
      <w:hyperlink w:anchor="section_6ffe5816348442bbb55396027b5fa608">
        <w:r>
          <w:rPr>
            <w:rStyle w:val="Hyperlink"/>
          </w:rPr>
          <w:t>References</w:t>
        </w:r>
      </w:hyperlink>
      <w:r>
        <w:t xml:space="preserve"> </w:t>
      </w:r>
      <w:r>
        <w:fldChar w:fldCharType="begin"/>
      </w:r>
      <w:r>
        <w:instrText>PAGEREF section_6ffe5816348442bbb55</w:instrText>
      </w:r>
      <w:r>
        <w:instrText>396027b5fa608</w:instrText>
      </w:r>
      <w:r>
        <w:fldChar w:fldCharType="separate"/>
      </w:r>
      <w:r>
        <w:rPr>
          <w:noProof/>
        </w:rPr>
        <w:t>10</w:t>
      </w:r>
      <w:r>
        <w:fldChar w:fldCharType="end"/>
      </w:r>
    </w:p>
    <w:p w:rsidR="00FC761F" w:rsidRDefault="007F722F">
      <w:pPr>
        <w:pStyle w:val="indexentry0"/>
      </w:pPr>
      <w:r>
        <w:t xml:space="preserve">   </w:t>
      </w:r>
      <w:hyperlink w:anchor="section_8965d75b511d4a1c9d26b4be79baf672">
        <w:r>
          <w:rPr>
            <w:rStyle w:val="Hyperlink"/>
          </w:rPr>
          <w:t>informative</w:t>
        </w:r>
      </w:hyperlink>
      <w:r>
        <w:t xml:space="preserve"> </w:t>
      </w:r>
      <w:r>
        <w:fldChar w:fldCharType="begin"/>
      </w:r>
      <w:r>
        <w:instrText>PAGEREF section_8965d75b511d4a1c9d26b4be79baf672</w:instrText>
      </w:r>
      <w:r>
        <w:fldChar w:fldCharType="separate"/>
      </w:r>
      <w:r>
        <w:rPr>
          <w:noProof/>
        </w:rPr>
        <w:t>11</w:t>
      </w:r>
      <w:r>
        <w:fldChar w:fldCharType="end"/>
      </w:r>
    </w:p>
    <w:p w:rsidR="00FC761F" w:rsidRDefault="007F722F">
      <w:pPr>
        <w:pStyle w:val="indexentry0"/>
      </w:pPr>
      <w:r>
        <w:t xml:space="preserve">   </w:t>
      </w:r>
      <w:hyperlink w:anchor="section_5de773ad56624a7ab8e8b4c01db93a1e">
        <w:r>
          <w:rPr>
            <w:rStyle w:val="Hyperlink"/>
          </w:rPr>
          <w:t>normative</w:t>
        </w:r>
      </w:hyperlink>
      <w:r>
        <w:t xml:space="preserve"> </w:t>
      </w:r>
      <w:r>
        <w:fldChar w:fldCharType="begin"/>
      </w:r>
      <w:r>
        <w:instrText>PAGEREF section_5de773ad56624a7ab</w:instrText>
      </w:r>
      <w:r>
        <w:instrText>8e8b4c01db93a1e</w:instrText>
      </w:r>
      <w:r>
        <w:fldChar w:fldCharType="separate"/>
      </w:r>
      <w:r>
        <w:rPr>
          <w:noProof/>
        </w:rPr>
        <w:t>10</w:t>
      </w:r>
      <w:r>
        <w:fldChar w:fldCharType="end"/>
      </w:r>
    </w:p>
    <w:p w:rsidR="00FC761F" w:rsidRDefault="007F722F">
      <w:pPr>
        <w:pStyle w:val="indexentry0"/>
      </w:pPr>
      <w:hyperlink w:anchor="section_cd5064ee0ed94a53a63eccd112e945e3">
        <w:r>
          <w:rPr>
            <w:rStyle w:val="Hyperlink"/>
          </w:rPr>
          <w:t>Relationship to other protocols</w:t>
        </w:r>
      </w:hyperlink>
      <w:r>
        <w:t xml:space="preserve"> </w:t>
      </w:r>
      <w:r>
        <w:fldChar w:fldCharType="begin"/>
      </w:r>
      <w:r>
        <w:instrText>PAGEREF section_cd5064ee0ed94a53a63eccd112e945e3</w:instrText>
      </w:r>
      <w:r>
        <w:fldChar w:fldCharType="separate"/>
      </w:r>
      <w:r>
        <w:rPr>
          <w:noProof/>
        </w:rPr>
        <w:t>13</w:t>
      </w:r>
      <w:r>
        <w:fldChar w:fldCharType="end"/>
      </w:r>
    </w:p>
    <w:p w:rsidR="00FC761F" w:rsidRDefault="007F722F">
      <w:pPr>
        <w:pStyle w:val="indexentry0"/>
      </w:pPr>
      <w:hyperlink w:anchor="section_d850ddfcd7d442158d45eb7b1d770b6d">
        <w:r>
          <w:rPr>
            <w:rStyle w:val="Hyperlink"/>
          </w:rPr>
          <w:t>Render localized event messag</w:t>
        </w:r>
        <w:r>
          <w:rPr>
            <w:rStyle w:val="Hyperlink"/>
          </w:rPr>
          <w:t>e example example</w:t>
        </w:r>
      </w:hyperlink>
      <w:r>
        <w:t xml:space="preserve"> </w:t>
      </w:r>
      <w:r>
        <w:fldChar w:fldCharType="begin"/>
      </w:r>
      <w:r>
        <w:instrText>PAGEREF section_d850ddfcd7d442158d45eb7b1d770b6d</w:instrText>
      </w:r>
      <w:r>
        <w:fldChar w:fldCharType="separate"/>
      </w:r>
      <w:r>
        <w:rPr>
          <w:noProof/>
        </w:rPr>
        <w:t>133</w:t>
      </w:r>
      <w:r>
        <w:fldChar w:fldCharType="end"/>
      </w:r>
    </w:p>
    <w:p w:rsidR="00FC761F" w:rsidRDefault="007F722F">
      <w:pPr>
        <w:pStyle w:val="indexentry0"/>
      </w:pPr>
      <w:hyperlink w:anchor="section_762528baf36a4d17ba2b0f0244a45f2f">
        <w:r>
          <w:rPr>
            <w:rStyle w:val="Hyperlink"/>
          </w:rPr>
          <w:t>Result_Set packet</w:t>
        </w:r>
      </w:hyperlink>
      <w:r>
        <w:t xml:space="preserve"> </w:t>
      </w:r>
      <w:r>
        <w:fldChar w:fldCharType="begin"/>
      </w:r>
      <w:r>
        <w:instrText>PAGEREF section_762528baf36a4d17ba2b0f0244a45f2f</w:instrText>
      </w:r>
      <w:r>
        <w:fldChar w:fldCharType="separate"/>
      </w:r>
      <w:r>
        <w:rPr>
          <w:noProof/>
        </w:rPr>
        <w:t>37</w:t>
      </w:r>
      <w:r>
        <w:fldChar w:fldCharType="end"/>
      </w:r>
    </w:p>
    <w:p w:rsidR="00FC761F" w:rsidRDefault="007F722F">
      <w:pPr>
        <w:pStyle w:val="indexentry0"/>
      </w:pPr>
      <w:hyperlink w:anchor="section_94a5d4d10f804af3b7c6d61a6aa60b7b">
        <w:r>
          <w:rPr>
            <w:rStyle w:val="Hyperlink"/>
          </w:rPr>
          <w:t>RpcInfo structure</w:t>
        </w:r>
      </w:hyperlink>
      <w:r>
        <w:t xml:space="preserve"> </w:t>
      </w:r>
      <w:r>
        <w:fldChar w:fldCharType="begin"/>
      </w:r>
      <w:r>
        <w:instrText>PAGEREF section_94a5d4d10f804af3b7c6d61a6aa60b7b</w:instrText>
      </w:r>
      <w:r>
        <w:fldChar w:fldCharType="separate"/>
      </w:r>
      <w:r>
        <w:rPr>
          <w:noProof/>
        </w:rPr>
        <w:t>16</w:t>
      </w:r>
      <w:r>
        <w:fldChar w:fldCharType="end"/>
      </w:r>
    </w:p>
    <w:p w:rsidR="00FC761F" w:rsidRDefault="00FC761F">
      <w:pPr>
        <w:spacing w:before="0" w:after="0"/>
        <w:rPr>
          <w:sz w:val="16"/>
        </w:rPr>
      </w:pPr>
    </w:p>
    <w:p w:rsidR="00FC761F" w:rsidRDefault="007F722F">
      <w:pPr>
        <w:pStyle w:val="indexheader"/>
      </w:pPr>
      <w:r>
        <w:t>S</w:t>
      </w:r>
    </w:p>
    <w:p w:rsidR="00FC761F" w:rsidRDefault="00FC761F">
      <w:pPr>
        <w:spacing w:before="0" w:after="0"/>
        <w:rPr>
          <w:sz w:val="16"/>
        </w:rPr>
      </w:pPr>
    </w:p>
    <w:p w:rsidR="00FC761F" w:rsidRDefault="007F722F">
      <w:pPr>
        <w:pStyle w:val="indexentry0"/>
      </w:pPr>
      <w:r>
        <w:t>Security</w:t>
      </w:r>
    </w:p>
    <w:p w:rsidR="00FC761F" w:rsidRDefault="007F722F">
      <w:pPr>
        <w:pStyle w:val="indexentry0"/>
      </w:pPr>
      <w:r>
        <w:t xml:space="preserve">   </w:t>
      </w:r>
      <w:hyperlink w:anchor="section_f414505863b44c32816da26b3ea6bd7d">
        <w:r>
          <w:rPr>
            <w:rStyle w:val="Hyperlink"/>
          </w:rPr>
          <w:t>implementer considerations</w:t>
        </w:r>
      </w:hyperlink>
      <w:r>
        <w:t xml:space="preserve"> </w:t>
      </w:r>
      <w:r>
        <w:fldChar w:fldCharType="begin"/>
      </w:r>
      <w:r>
        <w:instrText>PAGEREF section_f414505863b44c32816da26b3ea6bd7d</w:instrText>
      </w:r>
      <w:r>
        <w:fldChar w:fldCharType="separate"/>
      </w:r>
      <w:r>
        <w:rPr>
          <w:noProof/>
        </w:rPr>
        <w:t>143</w:t>
      </w:r>
      <w:r>
        <w:fldChar w:fldCharType="end"/>
      </w:r>
    </w:p>
    <w:p w:rsidR="00FC761F" w:rsidRDefault="007F722F">
      <w:pPr>
        <w:pStyle w:val="indexentry0"/>
      </w:pPr>
      <w:r>
        <w:t xml:space="preserve">   </w:t>
      </w:r>
      <w:hyperlink w:anchor="section_4cff83dd77a944bab97ea1850d7fbc37">
        <w:r>
          <w:rPr>
            <w:rStyle w:val="Hyperlink"/>
          </w:rPr>
          <w:t>parameter index</w:t>
        </w:r>
      </w:hyperlink>
      <w:r>
        <w:t xml:space="preserve"> </w:t>
      </w:r>
      <w:r>
        <w:fldChar w:fldCharType="begin"/>
      </w:r>
      <w:r>
        <w:instrText>PAGEREF section_4cff83dd77a944bab97ea1850d7fbc37</w:instrText>
      </w:r>
      <w:r>
        <w:fldChar w:fldCharType="separate"/>
      </w:r>
      <w:r>
        <w:rPr>
          <w:noProof/>
        </w:rPr>
        <w:t>143</w:t>
      </w:r>
      <w:r>
        <w:fldChar w:fldCharType="end"/>
      </w:r>
    </w:p>
    <w:p w:rsidR="00FC761F" w:rsidRDefault="007F722F">
      <w:pPr>
        <w:pStyle w:val="indexentry0"/>
      </w:pPr>
      <w:r>
        <w:t>Sequencing rules</w:t>
      </w:r>
    </w:p>
    <w:p w:rsidR="00FC761F" w:rsidRDefault="007F722F">
      <w:pPr>
        <w:pStyle w:val="indexentry0"/>
      </w:pPr>
      <w:r>
        <w:t xml:space="preserve">   </w:t>
      </w:r>
      <w:hyperlink w:anchor="section_28b4c0539ccc47a2a9ea85ed897a468a">
        <w:r>
          <w:rPr>
            <w:rStyle w:val="Hyperlink"/>
          </w:rPr>
          <w:t>client</w:t>
        </w:r>
      </w:hyperlink>
      <w:r>
        <w:t xml:space="preserve"> </w:t>
      </w:r>
      <w:r>
        <w:fldChar w:fldCharType="begin"/>
      </w:r>
      <w:r>
        <w:instrText>PAGEREF section_28b4c0539ccc47a2a9ea85ed897a468a</w:instrText>
      </w:r>
      <w:r>
        <w:fldChar w:fldCharType="separate"/>
      </w:r>
      <w:r>
        <w:rPr>
          <w:noProof/>
        </w:rPr>
        <w:t>120</w:t>
      </w:r>
      <w:r>
        <w:fldChar w:fldCharType="end"/>
      </w:r>
    </w:p>
    <w:p w:rsidR="00FC761F" w:rsidRDefault="007F722F">
      <w:pPr>
        <w:pStyle w:val="indexentry0"/>
      </w:pPr>
      <w:r>
        <w:t xml:space="preserve">   </w:t>
      </w:r>
      <w:hyperlink w:anchor="section_836e2e00f1504a329a06f32e38a1879d">
        <w:r>
          <w:rPr>
            <w:rStyle w:val="Hyperlink"/>
          </w:rPr>
          <w:t>server</w:t>
        </w:r>
      </w:hyperlink>
      <w:r>
        <w:t xml:space="preserve"> </w:t>
      </w:r>
      <w:r>
        <w:fldChar w:fldCharType="begin"/>
      </w:r>
      <w:r>
        <w:instrText>PAGEREF section_836e2e00f1504a329a06f32e38a1879d</w:instrText>
      </w:r>
      <w:r>
        <w:fldChar w:fldCharType="separate"/>
      </w:r>
      <w:r>
        <w:rPr>
          <w:noProof/>
        </w:rPr>
        <w:t>55</w:t>
      </w:r>
      <w:r>
        <w:fldChar w:fldCharType="end"/>
      </w:r>
    </w:p>
    <w:p w:rsidR="00FC761F" w:rsidRDefault="007F722F">
      <w:pPr>
        <w:pStyle w:val="indexentry0"/>
      </w:pPr>
      <w:r>
        <w:t>Server</w:t>
      </w:r>
    </w:p>
    <w:p w:rsidR="00FC761F" w:rsidRDefault="007F722F">
      <w:pPr>
        <w:pStyle w:val="indexentry0"/>
      </w:pPr>
      <w:r>
        <w:t xml:space="preserve">   </w:t>
      </w:r>
      <w:hyperlink w:anchor="section_e389744fb5104b1eb440b2ff544608d6">
        <w:r>
          <w:rPr>
            <w:rStyle w:val="Hyperlink"/>
          </w:rPr>
          <w:t>abstract data model</w:t>
        </w:r>
      </w:hyperlink>
      <w:r>
        <w:t xml:space="preserve"> </w:t>
      </w:r>
      <w:r>
        <w:fldChar w:fldCharType="begin"/>
      </w:r>
      <w:r>
        <w:instrText>PAGEREF section_e389744fb5104b1eb440b2ff544608d6</w:instrText>
      </w:r>
      <w:r>
        <w:fldChar w:fldCharType="separate"/>
      </w:r>
      <w:r>
        <w:rPr>
          <w:noProof/>
        </w:rPr>
        <w:t>42</w:t>
      </w:r>
      <w:r>
        <w:fldChar w:fldCharType="end"/>
      </w:r>
    </w:p>
    <w:p w:rsidR="00FC761F" w:rsidRDefault="007F722F">
      <w:pPr>
        <w:pStyle w:val="indexentry0"/>
      </w:pPr>
      <w:r>
        <w:t xml:space="preserve">   </w:t>
      </w:r>
      <w:hyperlink w:anchor="section_e6fc7c72b8c0475baef725eaf1a64530">
        <w:r>
          <w:rPr>
            <w:rStyle w:val="Hyperlink"/>
          </w:rPr>
          <w:t>BinXml - overview</w:t>
        </w:r>
      </w:hyperlink>
      <w:r>
        <w:t xml:space="preserve"> </w:t>
      </w:r>
      <w:r>
        <w:fldChar w:fldCharType="begin"/>
      </w:r>
      <w:r>
        <w:instrText>PAGEREF section_e6fc7c72b8c0475baef725eaf1a64530</w:instrText>
      </w:r>
      <w:r>
        <w:fldChar w:fldCharType="separate"/>
      </w:r>
      <w:r>
        <w:rPr>
          <w:noProof/>
        </w:rPr>
        <w:t>59</w:t>
      </w:r>
      <w:r>
        <w:fldChar w:fldCharType="end"/>
      </w:r>
    </w:p>
    <w:p w:rsidR="00FC761F" w:rsidRDefault="007F722F">
      <w:pPr>
        <w:pStyle w:val="indexentry0"/>
      </w:pPr>
      <w:r>
        <w:t xml:space="preserve">   </w:t>
      </w:r>
      <w:hyperlink w:anchor="section_e6fc7c72b8c0475baef725eaf1a64530">
        <w:r>
          <w:rPr>
            <w:rStyle w:val="Hyperlink"/>
          </w:rPr>
          <w:t>BinXml method</w:t>
        </w:r>
      </w:hyperlink>
      <w:r>
        <w:t xml:space="preserve"> </w:t>
      </w:r>
      <w:r>
        <w:fldChar w:fldCharType="begin"/>
      </w:r>
      <w:r>
        <w:instrText>PAGEREF section_e6fc7c72b8c0475baef725eaf1a64530</w:instrText>
      </w:r>
      <w:r>
        <w:fldChar w:fldCharType="separate"/>
      </w:r>
      <w:r>
        <w:rPr>
          <w:noProof/>
        </w:rPr>
        <w:t>59</w:t>
      </w:r>
      <w:r>
        <w:fldChar w:fldCharType="end"/>
      </w:r>
    </w:p>
    <w:p w:rsidR="00FC761F" w:rsidRDefault="007F722F">
      <w:pPr>
        <w:pStyle w:val="indexentry0"/>
      </w:pPr>
      <w:r>
        <w:t xml:space="preserve">   </w:t>
      </w:r>
      <w:hyperlink w:anchor="section_2c9ffc78d40943eb87417e0c9199846c">
        <w:r>
          <w:rPr>
            <w:rStyle w:val="Hyperlink"/>
          </w:rPr>
          <w:t>Cancellation Sequencing method</w:t>
        </w:r>
      </w:hyperlink>
      <w:r>
        <w:t xml:space="preserve"> </w:t>
      </w:r>
      <w:r>
        <w:fldChar w:fldCharType="begin"/>
      </w:r>
      <w:r>
        <w:instrText>PAGEREF section_2c9ffc78d40943eb87417e0c9199846c</w:instrText>
      </w:r>
      <w:r>
        <w:fldChar w:fldCharType="separate"/>
      </w:r>
      <w:r>
        <w:rPr>
          <w:noProof/>
        </w:rPr>
        <w:t>59</w:t>
      </w:r>
      <w:r>
        <w:fldChar w:fldCharType="end"/>
      </w:r>
    </w:p>
    <w:p w:rsidR="00FC761F" w:rsidRDefault="007F722F">
      <w:pPr>
        <w:pStyle w:val="indexentry0"/>
      </w:pPr>
      <w:r>
        <w:t xml:space="preserve">   </w:t>
      </w:r>
      <w:hyperlink w:anchor="section_917dcda6f61c4c559a189e77b4d19b0e">
        <w:r>
          <w:rPr>
            <w:rStyle w:val="Hyperlink"/>
          </w:rPr>
          <w:t>Event Metadata Enumerator Sequencing method</w:t>
        </w:r>
      </w:hyperlink>
      <w:r>
        <w:t xml:space="preserve"> </w:t>
      </w:r>
      <w:r>
        <w:fldChar w:fldCharType="begin"/>
      </w:r>
      <w:r>
        <w:instrText>PAGEREF section_917dcda6f61c4c559a189e77b4d19b0e</w:instrText>
      </w:r>
      <w:r>
        <w:fldChar w:fldCharType="separate"/>
      </w:r>
      <w:r>
        <w:rPr>
          <w:noProof/>
        </w:rPr>
        <w:t>58</w:t>
      </w:r>
      <w:r>
        <w:fldChar w:fldCharType="end"/>
      </w:r>
    </w:p>
    <w:p w:rsidR="00FC761F" w:rsidRDefault="007F722F">
      <w:pPr>
        <w:pStyle w:val="indexentry0"/>
      </w:pPr>
      <w:r>
        <w:t xml:space="preserve">   </w:t>
      </w:r>
      <w:hyperlink w:anchor="section_79e816425ef149639e77798d2a6c2b1a">
        <w:r>
          <w:rPr>
            <w:rStyle w:val="Hyperlink"/>
          </w:rPr>
          <w:t>EvtRpcAssertConfig (Opnum 15) met</w:t>
        </w:r>
        <w:r>
          <w:rPr>
            <w:rStyle w:val="Hyperlink"/>
          </w:rPr>
          <w:t>hod</w:t>
        </w:r>
      </w:hyperlink>
      <w:r>
        <w:t xml:space="preserve"> </w:t>
      </w:r>
      <w:r>
        <w:fldChar w:fldCharType="begin"/>
      </w:r>
      <w:r>
        <w:instrText>PAGEREF section_79e816425ef149639e77798d2a6c2b1a</w:instrText>
      </w:r>
      <w:r>
        <w:fldChar w:fldCharType="separate"/>
      </w:r>
      <w:r>
        <w:rPr>
          <w:noProof/>
        </w:rPr>
        <w:t>108</w:t>
      </w:r>
      <w:r>
        <w:fldChar w:fldCharType="end"/>
      </w:r>
    </w:p>
    <w:p w:rsidR="00FC761F" w:rsidRDefault="007F722F">
      <w:pPr>
        <w:pStyle w:val="indexentry0"/>
      </w:pPr>
      <w:r>
        <w:t xml:space="preserve">   </w:t>
      </w:r>
      <w:hyperlink w:anchor="section_66f25e52a6004cb49182b9aa8f50d38e">
        <w:r>
          <w:rPr>
            <w:rStyle w:val="Hyperlink"/>
          </w:rPr>
          <w:t>EvtRpcCancel (Opnum 14) method</w:t>
        </w:r>
      </w:hyperlink>
      <w:r>
        <w:t xml:space="preserve"> </w:t>
      </w:r>
      <w:r>
        <w:fldChar w:fldCharType="begin"/>
      </w:r>
      <w:r>
        <w:instrText>PAGEREF section_66f25e52a6004cb49182b9aa8f50d38e</w:instrText>
      </w:r>
      <w:r>
        <w:fldChar w:fldCharType="separate"/>
      </w:r>
      <w:r>
        <w:rPr>
          <w:noProof/>
        </w:rPr>
        <w:t>117</w:t>
      </w:r>
      <w:r>
        <w:fldChar w:fldCharType="end"/>
      </w:r>
    </w:p>
    <w:p w:rsidR="00FC761F" w:rsidRDefault="007F722F">
      <w:pPr>
        <w:pStyle w:val="indexentry0"/>
      </w:pPr>
      <w:r>
        <w:t xml:space="preserve">   </w:t>
      </w:r>
      <w:hyperlink w:anchor="section_6286c1562f704618b87609f60fb21a98">
        <w:r>
          <w:rPr>
            <w:rStyle w:val="Hyperlink"/>
          </w:rPr>
          <w:t>EvtRpcClearLog (Opnum 6) method</w:t>
        </w:r>
      </w:hyperlink>
      <w:r>
        <w:t xml:space="preserve"> </w:t>
      </w:r>
      <w:r>
        <w:fldChar w:fldCharType="begin"/>
      </w:r>
      <w:r>
        <w:instrText>PAGEREF section_6286c1562f704618b87609f60fb21a98</w:instrText>
      </w:r>
      <w:r>
        <w:fldChar w:fldCharType="separate"/>
      </w:r>
      <w:r>
        <w:rPr>
          <w:noProof/>
        </w:rPr>
        <w:t>82</w:t>
      </w:r>
      <w:r>
        <w:fldChar w:fldCharType="end"/>
      </w:r>
    </w:p>
    <w:p w:rsidR="00FC761F" w:rsidRDefault="007F722F">
      <w:pPr>
        <w:pStyle w:val="indexentry0"/>
      </w:pPr>
      <w:r>
        <w:t xml:space="preserve">   </w:t>
      </w:r>
      <w:hyperlink w:anchor="section_a5173272a59e41d5b1e67366c163ff24">
        <w:r>
          <w:rPr>
            <w:rStyle w:val="Hyperlink"/>
          </w:rPr>
          <w:t>EvtRpcClose (Opnum 13) method</w:t>
        </w:r>
      </w:hyperlink>
      <w:r>
        <w:t xml:space="preserve"> </w:t>
      </w:r>
      <w:r>
        <w:fldChar w:fldCharType="begin"/>
      </w:r>
      <w:r>
        <w:instrText>PAGEREF section_a5173272a59e41d5b1e67366c163ff24</w:instrText>
      </w:r>
      <w:r>
        <w:fldChar w:fldCharType="separate"/>
      </w:r>
      <w:r>
        <w:rPr>
          <w:noProof/>
        </w:rPr>
        <w:t>116</w:t>
      </w:r>
      <w:r>
        <w:fldChar w:fldCharType="end"/>
      </w:r>
    </w:p>
    <w:p w:rsidR="00FC761F" w:rsidRDefault="007F722F">
      <w:pPr>
        <w:pStyle w:val="indexentry0"/>
      </w:pPr>
      <w:r>
        <w:t xml:space="preserve">   </w:t>
      </w:r>
      <w:hyperlink w:anchor="section_732c61e44ea5489597c827838efb17e8">
        <w:r>
          <w:rPr>
            <w:rStyle w:val="Hyperlink"/>
          </w:rPr>
          <w:t>EvtRpcExportLog (Opnum 7) method</w:t>
        </w:r>
      </w:hyperlink>
      <w:r>
        <w:t xml:space="preserve"> </w:t>
      </w:r>
      <w:r>
        <w:fldChar w:fldCharType="begin"/>
      </w:r>
      <w:r>
        <w:instrText>PAGEREF section_732c61e44ea5489597c827838efb17e8</w:instrText>
      </w:r>
      <w:r>
        <w:fldChar w:fldCharType="separate"/>
      </w:r>
      <w:r>
        <w:rPr>
          <w:noProof/>
        </w:rPr>
        <w:t>83</w:t>
      </w:r>
      <w:r>
        <w:fldChar w:fldCharType="end"/>
      </w:r>
    </w:p>
    <w:p w:rsidR="00FC761F" w:rsidRDefault="007F722F">
      <w:pPr>
        <w:pStyle w:val="indexentry0"/>
      </w:pPr>
      <w:r>
        <w:t xml:space="preserve">   </w:t>
      </w:r>
      <w:hyperlink w:anchor="section_f5ae9a616f5e4751965e394349c7d950">
        <w:r>
          <w:rPr>
            <w:rStyle w:val="Hyperlink"/>
          </w:rPr>
          <w:t>EvtRpcGetChannelConfig (Opnum 20) method</w:t>
        </w:r>
      </w:hyperlink>
      <w:r>
        <w:t xml:space="preserve"> </w:t>
      </w:r>
      <w:r>
        <w:fldChar w:fldCharType="begin"/>
      </w:r>
      <w:r>
        <w:instrText>PAGER</w:instrText>
      </w:r>
      <w:r>
        <w:instrText>EF section_f5ae9a616f5e4751965e394349c7d950</w:instrText>
      </w:r>
      <w:r>
        <w:fldChar w:fldCharType="separate"/>
      </w:r>
      <w:r>
        <w:rPr>
          <w:noProof/>
        </w:rPr>
        <w:t>90</w:t>
      </w:r>
      <w:r>
        <w:fldChar w:fldCharType="end"/>
      </w:r>
    </w:p>
    <w:p w:rsidR="00FC761F" w:rsidRDefault="007F722F">
      <w:pPr>
        <w:pStyle w:val="indexentry0"/>
      </w:pPr>
      <w:r>
        <w:t xml:space="preserve">   </w:t>
      </w:r>
      <w:hyperlink w:anchor="section_61cc2c5b22c64f8e815504ea1280ac90">
        <w:r>
          <w:rPr>
            <w:rStyle w:val="Hyperlink"/>
          </w:rPr>
          <w:t>EvtRpcGetChannelList (Opnum 19) method</w:t>
        </w:r>
      </w:hyperlink>
      <w:r>
        <w:t xml:space="preserve"> </w:t>
      </w:r>
      <w:r>
        <w:fldChar w:fldCharType="begin"/>
      </w:r>
      <w:r>
        <w:instrText>PAGEREF section_61cc2c5b22c64f8e815504ea1280ac90</w:instrText>
      </w:r>
      <w:r>
        <w:fldChar w:fldCharType="separate"/>
      </w:r>
      <w:r>
        <w:rPr>
          <w:noProof/>
        </w:rPr>
        <w:t>89</w:t>
      </w:r>
      <w:r>
        <w:fldChar w:fldCharType="end"/>
      </w:r>
    </w:p>
    <w:p w:rsidR="00FC761F" w:rsidRDefault="007F722F">
      <w:pPr>
        <w:pStyle w:val="indexentry0"/>
      </w:pPr>
      <w:r>
        <w:t xml:space="preserve">   </w:t>
      </w:r>
      <w:hyperlink w:anchor="section_c06b98c422344ade81a2e495550b0b7e">
        <w:r>
          <w:rPr>
            <w:rStyle w:val="Hyperlink"/>
          </w:rPr>
          <w:t>EvtRpcGetClassicLogDisplayName (Opnum 28) method</w:t>
        </w:r>
      </w:hyperlink>
      <w:r>
        <w:t xml:space="preserve"> </w:t>
      </w:r>
      <w:r>
        <w:fldChar w:fldCharType="begin"/>
      </w:r>
      <w:r>
        <w:instrText>PAGEREF section_c06b98c422344ade81a2e495550b0b7e</w:instrText>
      </w:r>
      <w:r>
        <w:fldChar w:fldCharType="separate"/>
      </w:r>
      <w:r>
        <w:rPr>
          <w:noProof/>
        </w:rPr>
        <w:t>118</w:t>
      </w:r>
      <w:r>
        <w:fldChar w:fldCharType="end"/>
      </w:r>
    </w:p>
    <w:p w:rsidR="00FC761F" w:rsidRDefault="007F722F">
      <w:pPr>
        <w:pStyle w:val="indexentry0"/>
      </w:pPr>
      <w:r>
        <w:t xml:space="preserve">   </w:t>
      </w:r>
      <w:hyperlink w:anchor="section_13562ef25946401bab0738312e0696a7">
        <w:r>
          <w:rPr>
            <w:rStyle w:val="Hyperlink"/>
          </w:rPr>
          <w:t>EvtRpcGetEventMetadataEnum (Opnum 26) method</w:t>
        </w:r>
      </w:hyperlink>
      <w:r>
        <w:t xml:space="preserve"> </w:t>
      </w:r>
      <w:r>
        <w:fldChar w:fldCharType="begin"/>
      </w:r>
      <w:r>
        <w:instrText>PAGEREF section_13562ef25946401bab0738312e0696a7</w:instrText>
      </w:r>
      <w:r>
        <w:fldChar w:fldCharType="separate"/>
      </w:r>
      <w:r>
        <w:rPr>
          <w:noProof/>
        </w:rPr>
        <w:t>105</w:t>
      </w:r>
      <w:r>
        <w:fldChar w:fldCharType="end"/>
      </w:r>
    </w:p>
    <w:p w:rsidR="00FC761F" w:rsidRDefault="007F722F">
      <w:pPr>
        <w:pStyle w:val="indexentry0"/>
      </w:pPr>
      <w:r>
        <w:t xml:space="preserve">   </w:t>
      </w:r>
      <w:hyperlink w:anchor="section_fa592a06b42741f7a9594ea6812c2294">
        <w:r>
          <w:rPr>
            <w:rStyle w:val="Hyperlink"/>
          </w:rPr>
          <w:t>EvtRpcGetLogFileInfo (Opnum 18) method</w:t>
        </w:r>
      </w:hyperlink>
      <w:r>
        <w:t xml:space="preserve"> </w:t>
      </w:r>
      <w:r>
        <w:fldChar w:fldCharType="begin"/>
      </w:r>
      <w:r>
        <w:instrText>PAGEREF section_fa592a06b42741f7a9594ea6812c2294</w:instrText>
      </w:r>
      <w:r>
        <w:fldChar w:fldCharType="separate"/>
      </w:r>
      <w:r>
        <w:rPr>
          <w:noProof/>
        </w:rPr>
        <w:t>80</w:t>
      </w:r>
      <w:r>
        <w:fldChar w:fldCharType="end"/>
      </w:r>
    </w:p>
    <w:p w:rsidR="00FC761F" w:rsidRDefault="007F722F">
      <w:pPr>
        <w:pStyle w:val="indexentry0"/>
      </w:pPr>
      <w:r>
        <w:t xml:space="preserve">   </w:t>
      </w:r>
      <w:hyperlink w:anchor="section_1dcc13e462c44dcc85d05f01c2153aad">
        <w:r>
          <w:rPr>
            <w:rStyle w:val="Hyperlink"/>
          </w:rPr>
          <w:t>EvtRpcGetNextEventMetadata (Opnum 27) method</w:t>
        </w:r>
      </w:hyperlink>
      <w:r>
        <w:t xml:space="preserve"> </w:t>
      </w:r>
      <w:r>
        <w:fldChar w:fldCharType="begin"/>
      </w:r>
      <w:r>
        <w:instrText>PAGEREF section_1dcc13e462c44dcc85d05f01c2153aad</w:instrText>
      </w:r>
      <w:r>
        <w:fldChar w:fldCharType="separate"/>
      </w:r>
      <w:r>
        <w:rPr>
          <w:noProof/>
        </w:rPr>
        <w:t>106</w:t>
      </w:r>
      <w:r>
        <w:fldChar w:fldCharType="end"/>
      </w:r>
    </w:p>
    <w:p w:rsidR="00FC761F" w:rsidRDefault="007F722F">
      <w:pPr>
        <w:pStyle w:val="indexentry0"/>
      </w:pPr>
      <w:r>
        <w:t xml:space="preserve">   </w:t>
      </w:r>
      <w:hyperlink w:anchor="section_250a3af103ab442f96bf3629f837ce77">
        <w:r>
          <w:rPr>
            <w:rStyle w:val="Hyperlink"/>
          </w:rPr>
          <w:t>EvtRpcGetPublisherList(Opnum 22) method</w:t>
        </w:r>
      </w:hyperlink>
      <w:r>
        <w:t xml:space="preserve"> </w:t>
      </w:r>
      <w:r>
        <w:fldChar w:fldCharType="begin"/>
      </w:r>
      <w:r>
        <w:instrText>PAGEREF section_250a3af103ab442f96</w:instrText>
      </w:r>
      <w:r>
        <w:instrText>bf3629f837ce77</w:instrText>
      </w:r>
      <w:r>
        <w:fldChar w:fldCharType="separate"/>
      </w:r>
      <w:r>
        <w:rPr>
          <w:noProof/>
        </w:rPr>
        <w:t>99</w:t>
      </w:r>
      <w:r>
        <w:fldChar w:fldCharType="end"/>
      </w:r>
    </w:p>
    <w:p w:rsidR="00FC761F" w:rsidRDefault="007F722F">
      <w:pPr>
        <w:pStyle w:val="indexentry0"/>
      </w:pPr>
      <w:r>
        <w:t xml:space="preserve">   </w:t>
      </w:r>
      <w:hyperlink w:anchor="section_fe5a6b1fdb184e7cb680555338aece0b">
        <w:r>
          <w:rPr>
            <w:rStyle w:val="Hyperlink"/>
          </w:rPr>
          <w:t>EvtRpcGetPublisherListForChannel (Opnum 23) method</w:t>
        </w:r>
      </w:hyperlink>
      <w:r>
        <w:t xml:space="preserve"> </w:t>
      </w:r>
      <w:r>
        <w:fldChar w:fldCharType="begin"/>
      </w:r>
      <w:r>
        <w:instrText>PAGEREF section_fe5a6b1fdb184e7cb680555338aece0b</w:instrText>
      </w:r>
      <w:r>
        <w:fldChar w:fldCharType="separate"/>
      </w:r>
      <w:r>
        <w:rPr>
          <w:noProof/>
        </w:rPr>
        <w:t>100</w:t>
      </w:r>
      <w:r>
        <w:fldChar w:fldCharType="end"/>
      </w:r>
    </w:p>
    <w:p w:rsidR="00FC761F" w:rsidRDefault="007F722F">
      <w:pPr>
        <w:pStyle w:val="indexentry0"/>
      </w:pPr>
      <w:r>
        <w:t xml:space="preserve">   </w:t>
      </w:r>
      <w:hyperlink w:anchor="section_0011377c12f844408629568b1ec5bcf2">
        <w:r>
          <w:rPr>
            <w:rStyle w:val="Hyperlink"/>
          </w:rPr>
          <w:t>EvtRp</w:t>
        </w:r>
        <w:r>
          <w:rPr>
            <w:rStyle w:val="Hyperlink"/>
          </w:rPr>
          <w:t>cGetPublisherMetadata (Opnum 24) method</w:t>
        </w:r>
      </w:hyperlink>
      <w:r>
        <w:t xml:space="preserve"> </w:t>
      </w:r>
      <w:r>
        <w:fldChar w:fldCharType="begin"/>
      </w:r>
      <w:r>
        <w:instrText>PAGEREF section_0011377c12f844408629568b1ec5bcf2</w:instrText>
      </w:r>
      <w:r>
        <w:fldChar w:fldCharType="separate"/>
      </w:r>
      <w:r>
        <w:rPr>
          <w:noProof/>
        </w:rPr>
        <w:t>101</w:t>
      </w:r>
      <w:r>
        <w:fldChar w:fldCharType="end"/>
      </w:r>
    </w:p>
    <w:p w:rsidR="00FC761F" w:rsidRDefault="007F722F">
      <w:pPr>
        <w:pStyle w:val="indexentry0"/>
      </w:pPr>
      <w:r>
        <w:t xml:space="preserve">   </w:t>
      </w:r>
      <w:hyperlink w:anchor="section_b48108ba56694fde801d847086f74d83">
        <w:r>
          <w:rPr>
            <w:rStyle w:val="Hyperlink"/>
          </w:rPr>
          <w:t>EvtRpcGetPublisherResourceMetadata (Opnum 25) method</w:t>
        </w:r>
      </w:hyperlink>
      <w:r>
        <w:t xml:space="preserve"> </w:t>
      </w:r>
      <w:r>
        <w:fldChar w:fldCharType="begin"/>
      </w:r>
      <w:r>
        <w:instrText>PAGEREF section_b48108ba56694fde801d847086f</w:instrText>
      </w:r>
      <w:r>
        <w:instrText>74d83</w:instrText>
      </w:r>
      <w:r>
        <w:fldChar w:fldCharType="separate"/>
      </w:r>
      <w:r>
        <w:rPr>
          <w:noProof/>
        </w:rPr>
        <w:t>103</w:t>
      </w:r>
      <w:r>
        <w:fldChar w:fldCharType="end"/>
      </w:r>
    </w:p>
    <w:p w:rsidR="00FC761F" w:rsidRDefault="007F722F">
      <w:pPr>
        <w:pStyle w:val="indexentry0"/>
      </w:pPr>
      <w:r>
        <w:t xml:space="preserve">   </w:t>
      </w:r>
      <w:hyperlink w:anchor="section_578c7cd958d94746929263edb5cf55c9">
        <w:r>
          <w:rPr>
            <w:rStyle w:val="Hyperlink"/>
          </w:rPr>
          <w:t>EvtRpcLocalizeExportLog (Opnum 8) method</w:t>
        </w:r>
      </w:hyperlink>
      <w:r>
        <w:t xml:space="preserve"> </w:t>
      </w:r>
      <w:r>
        <w:fldChar w:fldCharType="begin"/>
      </w:r>
      <w:r>
        <w:instrText>PAGEREF section_578c7cd958d94746929263edb5cf55c9</w:instrText>
      </w:r>
      <w:r>
        <w:fldChar w:fldCharType="separate"/>
      </w:r>
      <w:r>
        <w:rPr>
          <w:noProof/>
        </w:rPr>
        <w:t>86</w:t>
      </w:r>
      <w:r>
        <w:fldChar w:fldCharType="end"/>
      </w:r>
    </w:p>
    <w:p w:rsidR="00FC761F" w:rsidRDefault="007F722F">
      <w:pPr>
        <w:pStyle w:val="indexentry0"/>
      </w:pPr>
      <w:r>
        <w:t xml:space="preserve">   </w:t>
      </w:r>
      <w:hyperlink w:anchor="section_14046f8106d8469092455d8784c25025">
        <w:r>
          <w:rPr>
            <w:rStyle w:val="Hyperlink"/>
          </w:rPr>
          <w:t>EvtRpcMessageRender (Opn</w:t>
        </w:r>
        <w:r>
          <w:rPr>
            <w:rStyle w:val="Hyperlink"/>
          </w:rPr>
          <w:t>um 9) method</w:t>
        </w:r>
      </w:hyperlink>
      <w:r>
        <w:t xml:space="preserve"> </w:t>
      </w:r>
      <w:r>
        <w:fldChar w:fldCharType="begin"/>
      </w:r>
      <w:r>
        <w:instrText>PAGEREF section_14046f8106d8469092455d8784c25025</w:instrText>
      </w:r>
      <w:r>
        <w:fldChar w:fldCharType="separate"/>
      </w:r>
      <w:r>
        <w:rPr>
          <w:noProof/>
        </w:rPr>
        <w:t>111</w:t>
      </w:r>
      <w:r>
        <w:fldChar w:fldCharType="end"/>
      </w:r>
    </w:p>
    <w:p w:rsidR="00FC761F" w:rsidRDefault="007F722F">
      <w:pPr>
        <w:pStyle w:val="indexentry0"/>
      </w:pPr>
      <w:r>
        <w:t xml:space="preserve">   </w:t>
      </w:r>
      <w:hyperlink w:anchor="section_dab3ddb099644480a255be44123eaad4">
        <w:r>
          <w:rPr>
            <w:rStyle w:val="Hyperlink"/>
          </w:rPr>
          <w:t>EvtRpcMessageRenderDefault (Opnum 10) method</w:t>
        </w:r>
      </w:hyperlink>
      <w:r>
        <w:t xml:space="preserve"> </w:t>
      </w:r>
      <w:r>
        <w:fldChar w:fldCharType="begin"/>
      </w:r>
      <w:r>
        <w:instrText>PAGEREF section_dab3ddb099644480a255be44123eaad4</w:instrText>
      </w:r>
      <w:r>
        <w:fldChar w:fldCharType="separate"/>
      </w:r>
      <w:r>
        <w:rPr>
          <w:noProof/>
        </w:rPr>
        <w:t>115</w:t>
      </w:r>
      <w:r>
        <w:fldChar w:fldCharType="end"/>
      </w:r>
    </w:p>
    <w:p w:rsidR="00FC761F" w:rsidRDefault="007F722F">
      <w:pPr>
        <w:pStyle w:val="indexentry0"/>
      </w:pPr>
      <w:r>
        <w:t xml:space="preserve">   </w:t>
      </w:r>
      <w:hyperlink w:anchor="section_30a294b14e95468aa90a185a5ea63ea0">
        <w:r>
          <w:rPr>
            <w:rStyle w:val="Hyperlink"/>
          </w:rPr>
          <w:t>EvtRpcOpenLogHandle (Opnum 17) method</w:t>
        </w:r>
      </w:hyperlink>
      <w:r>
        <w:t xml:space="preserve"> </w:t>
      </w:r>
      <w:r>
        <w:fldChar w:fldCharType="begin"/>
      </w:r>
      <w:r>
        <w:instrText>PAGEREF section_30a294b14e95468aa90a185a5ea63ea0</w:instrText>
      </w:r>
      <w:r>
        <w:fldChar w:fldCharType="separate"/>
      </w:r>
      <w:r>
        <w:rPr>
          <w:noProof/>
        </w:rPr>
        <w:t>88</w:t>
      </w:r>
      <w:r>
        <w:fldChar w:fldCharType="end"/>
      </w:r>
    </w:p>
    <w:p w:rsidR="00FC761F" w:rsidRDefault="007F722F">
      <w:pPr>
        <w:pStyle w:val="indexentry0"/>
      </w:pPr>
      <w:r>
        <w:t xml:space="preserve">   </w:t>
      </w:r>
      <w:hyperlink w:anchor="section_e02828fd873d4cc59b6023ef31987275">
        <w:r>
          <w:rPr>
            <w:rStyle w:val="Hyperlink"/>
          </w:rPr>
          <w:t>EvtRpcPutChannelConfig (Opnum 21) metho</w:t>
        </w:r>
        <w:r>
          <w:rPr>
            <w:rStyle w:val="Hyperlink"/>
          </w:rPr>
          <w:t>d</w:t>
        </w:r>
      </w:hyperlink>
      <w:r>
        <w:t xml:space="preserve"> </w:t>
      </w:r>
      <w:r>
        <w:fldChar w:fldCharType="begin"/>
      </w:r>
      <w:r>
        <w:instrText>PAGEREF section_e02828fd873d4cc59b6023ef31987275</w:instrText>
      </w:r>
      <w:r>
        <w:fldChar w:fldCharType="separate"/>
      </w:r>
      <w:r>
        <w:rPr>
          <w:noProof/>
        </w:rPr>
        <w:t>94</w:t>
      </w:r>
      <w:r>
        <w:fldChar w:fldCharType="end"/>
      </w:r>
    </w:p>
    <w:p w:rsidR="00FC761F" w:rsidRDefault="007F722F">
      <w:pPr>
        <w:pStyle w:val="indexentry0"/>
      </w:pPr>
      <w:r>
        <w:t xml:space="preserve">   </w:t>
      </w:r>
      <w:hyperlink w:anchor="section_f659a847abbb4f4fb17342b18565cebd">
        <w:r>
          <w:rPr>
            <w:rStyle w:val="Hyperlink"/>
          </w:rPr>
          <w:t>EvtRpcQueryNext (Opnum 11) method</w:t>
        </w:r>
      </w:hyperlink>
      <w:r>
        <w:t xml:space="preserve"> </w:t>
      </w:r>
      <w:r>
        <w:fldChar w:fldCharType="begin"/>
      </w:r>
      <w:r>
        <w:instrText>PAGEREF section_f659a847abbb4f4fb17342b18565cebd</w:instrText>
      </w:r>
      <w:r>
        <w:fldChar w:fldCharType="separate"/>
      </w:r>
      <w:r>
        <w:rPr>
          <w:noProof/>
        </w:rPr>
        <w:t>76</w:t>
      </w:r>
      <w:r>
        <w:fldChar w:fldCharType="end"/>
      </w:r>
    </w:p>
    <w:p w:rsidR="00FC761F" w:rsidRDefault="007F722F">
      <w:pPr>
        <w:pStyle w:val="indexentry0"/>
      </w:pPr>
      <w:r>
        <w:t xml:space="preserve">   </w:t>
      </w:r>
      <w:hyperlink w:anchor="section_940e1f4c89cc49f49ceef73e2001e000">
        <w:r>
          <w:rPr>
            <w:rStyle w:val="Hyperlink"/>
          </w:rPr>
          <w:t>EvtRpcQuerySeek (Opnum 12) method</w:t>
        </w:r>
      </w:hyperlink>
      <w:r>
        <w:t xml:space="preserve"> </w:t>
      </w:r>
      <w:r>
        <w:fldChar w:fldCharType="begin"/>
      </w:r>
      <w:r>
        <w:instrText>PAGEREF section_940e1f4c89cc49f49ceef73e2001e000</w:instrText>
      </w:r>
      <w:r>
        <w:fldChar w:fldCharType="separate"/>
      </w:r>
      <w:r>
        <w:rPr>
          <w:noProof/>
        </w:rPr>
        <w:t>78</w:t>
      </w:r>
      <w:r>
        <w:fldChar w:fldCharType="end"/>
      </w:r>
    </w:p>
    <w:p w:rsidR="00FC761F" w:rsidRDefault="007F722F">
      <w:pPr>
        <w:pStyle w:val="indexentry0"/>
      </w:pPr>
      <w:r>
        <w:t xml:space="preserve">   </w:t>
      </w:r>
      <w:hyperlink w:anchor="section_0dcaa0866ff44f0296ba0a52380a7f0e">
        <w:r>
          <w:rPr>
            <w:rStyle w:val="Hyperlink"/>
          </w:rPr>
          <w:t>EvtRpcRegisterControllableOperation (Opnum 4) method</w:t>
        </w:r>
      </w:hyperlink>
      <w:r>
        <w:t xml:space="preserve"> </w:t>
      </w:r>
      <w:r>
        <w:fldChar w:fldCharType="begin"/>
      </w:r>
      <w:r>
        <w:instrText>PAGEREF section_0dcaa0866ff44f029</w:instrText>
      </w:r>
      <w:r>
        <w:instrText>6ba0a52380a7f0e</w:instrText>
      </w:r>
      <w:r>
        <w:fldChar w:fldCharType="separate"/>
      </w:r>
      <w:r>
        <w:rPr>
          <w:noProof/>
        </w:rPr>
        <w:t>117</w:t>
      </w:r>
      <w:r>
        <w:fldChar w:fldCharType="end"/>
      </w:r>
    </w:p>
    <w:p w:rsidR="00FC761F" w:rsidRDefault="007F722F">
      <w:pPr>
        <w:pStyle w:val="indexentry0"/>
      </w:pPr>
      <w:r>
        <w:t xml:space="preserve">   </w:t>
      </w:r>
      <w:hyperlink w:anchor="section_c7a37af2fb114c26b3af694183bfdd68">
        <w:r>
          <w:rPr>
            <w:rStyle w:val="Hyperlink"/>
          </w:rPr>
          <w:t>EvtRpcRegisterLogQuery (Opnum 5) method</w:t>
        </w:r>
      </w:hyperlink>
      <w:r>
        <w:t xml:space="preserve"> </w:t>
      </w:r>
      <w:r>
        <w:fldChar w:fldCharType="begin"/>
      </w:r>
      <w:r>
        <w:instrText>PAGEREF section_c7a37af2fb114c26b3af694183bfdd68</w:instrText>
      </w:r>
      <w:r>
        <w:fldChar w:fldCharType="separate"/>
      </w:r>
      <w:r>
        <w:rPr>
          <w:noProof/>
        </w:rPr>
        <w:t>73</w:t>
      </w:r>
      <w:r>
        <w:fldChar w:fldCharType="end"/>
      </w:r>
    </w:p>
    <w:p w:rsidR="00FC761F" w:rsidRDefault="007F722F">
      <w:pPr>
        <w:pStyle w:val="indexentry0"/>
      </w:pPr>
      <w:r>
        <w:t xml:space="preserve">   </w:t>
      </w:r>
      <w:hyperlink w:anchor="section_4364e32308854e2f9d5570cf57cd6b95">
        <w:r>
          <w:rPr>
            <w:rStyle w:val="Hyperlink"/>
          </w:rPr>
          <w:t>EvtRpcRegisterR</w:t>
        </w:r>
        <w:r>
          <w:rPr>
            <w:rStyle w:val="Hyperlink"/>
          </w:rPr>
          <w:t>emoteSubscription (Opnum 0) method</w:t>
        </w:r>
      </w:hyperlink>
      <w:r>
        <w:t xml:space="preserve"> </w:t>
      </w:r>
      <w:r>
        <w:fldChar w:fldCharType="begin"/>
      </w:r>
      <w:r>
        <w:instrText>PAGEREF section_4364e32308854e2f9d5570cf57cd6b95</w:instrText>
      </w:r>
      <w:r>
        <w:fldChar w:fldCharType="separate"/>
      </w:r>
      <w:r>
        <w:rPr>
          <w:noProof/>
        </w:rPr>
        <w:t>65</w:t>
      </w:r>
      <w:r>
        <w:fldChar w:fldCharType="end"/>
      </w:r>
    </w:p>
    <w:p w:rsidR="00FC761F" w:rsidRDefault="007F722F">
      <w:pPr>
        <w:pStyle w:val="indexentry0"/>
      </w:pPr>
      <w:r>
        <w:t xml:space="preserve">   </w:t>
      </w:r>
      <w:hyperlink w:anchor="section_cd4c258c5a2c4ba8bce337eefaa416e7">
        <w:r>
          <w:rPr>
            <w:rStyle w:val="Hyperlink"/>
          </w:rPr>
          <w:t>EvtRpcRemoteSubscriptionNext (Opnum 2) method</w:t>
        </w:r>
      </w:hyperlink>
      <w:r>
        <w:t xml:space="preserve"> </w:t>
      </w:r>
      <w:r>
        <w:fldChar w:fldCharType="begin"/>
      </w:r>
      <w:r>
        <w:instrText>PAGEREF section_cd4c258c5a2c4ba8bce337eefaa416e7</w:instrText>
      </w:r>
      <w:r>
        <w:fldChar w:fldCharType="separate"/>
      </w:r>
      <w:r>
        <w:rPr>
          <w:noProof/>
        </w:rPr>
        <w:t>70</w:t>
      </w:r>
      <w:r>
        <w:fldChar w:fldCharType="end"/>
      </w:r>
    </w:p>
    <w:p w:rsidR="00FC761F" w:rsidRDefault="007F722F">
      <w:pPr>
        <w:pStyle w:val="indexentry0"/>
      </w:pPr>
      <w:r>
        <w:t xml:space="preserve">   </w:t>
      </w:r>
      <w:hyperlink w:anchor="section_e567bf31913a4369846da38eb3f97aa0">
        <w:r>
          <w:rPr>
            <w:rStyle w:val="Hyperlink"/>
          </w:rPr>
          <w:t>EvtRpcRemoteSubscriptionNextAsync (Opnum 1) method</w:t>
        </w:r>
      </w:hyperlink>
      <w:r>
        <w:t xml:space="preserve"> </w:t>
      </w:r>
      <w:r>
        <w:fldChar w:fldCharType="begin"/>
      </w:r>
      <w:r>
        <w:instrText>PAGEREF section_e567bf31913a4369846da38eb3f97aa0</w:instrText>
      </w:r>
      <w:r>
        <w:fldChar w:fldCharType="separate"/>
      </w:r>
      <w:r>
        <w:rPr>
          <w:noProof/>
        </w:rPr>
        <w:t>69</w:t>
      </w:r>
      <w:r>
        <w:fldChar w:fldCharType="end"/>
      </w:r>
    </w:p>
    <w:p w:rsidR="00FC761F" w:rsidRDefault="007F722F">
      <w:pPr>
        <w:pStyle w:val="indexentry0"/>
      </w:pPr>
      <w:r>
        <w:t xml:space="preserve">   </w:t>
      </w:r>
      <w:hyperlink w:anchor="section_1cae07771544410cadfb9fe1474f1dca">
        <w:r>
          <w:rPr>
            <w:rStyle w:val="Hyperlink"/>
          </w:rPr>
          <w:t>EvtRpcRemoteSubscriptionWaitAsync (Opnum 3) method</w:t>
        </w:r>
      </w:hyperlink>
      <w:r>
        <w:t xml:space="preserve"> </w:t>
      </w:r>
      <w:r>
        <w:fldChar w:fldCharType="begin"/>
      </w:r>
      <w:r>
        <w:instrText>PAGEREF section_1cae07771544410cadfb9fe1474f1dca</w:instrText>
      </w:r>
      <w:r>
        <w:fldChar w:fldCharType="separate"/>
      </w:r>
      <w:r>
        <w:rPr>
          <w:noProof/>
        </w:rPr>
        <w:t>72</w:t>
      </w:r>
      <w:r>
        <w:fldChar w:fldCharType="end"/>
      </w:r>
    </w:p>
    <w:p w:rsidR="00FC761F" w:rsidRDefault="007F722F">
      <w:pPr>
        <w:pStyle w:val="indexentry0"/>
      </w:pPr>
      <w:r>
        <w:t xml:space="preserve">   </w:t>
      </w:r>
      <w:hyperlink w:anchor="section_9ffdf8aeafb6498694437c082f30cdea">
        <w:r>
          <w:rPr>
            <w:rStyle w:val="Hyperlink"/>
          </w:rPr>
          <w:t>EvtRpcRetractConfig (Opnum 16) method</w:t>
        </w:r>
      </w:hyperlink>
      <w:r>
        <w:t xml:space="preserve"> </w:t>
      </w:r>
      <w:r>
        <w:fldChar w:fldCharType="begin"/>
      </w:r>
      <w:r>
        <w:instrText>PAGEREF section_9ffdf8aeafb6498694437c082f30cde</w:instrText>
      </w:r>
      <w:r>
        <w:instrText>a</w:instrText>
      </w:r>
      <w:r>
        <w:fldChar w:fldCharType="separate"/>
      </w:r>
      <w:r>
        <w:rPr>
          <w:noProof/>
        </w:rPr>
        <w:t>110</w:t>
      </w:r>
      <w:r>
        <w:fldChar w:fldCharType="end"/>
      </w:r>
    </w:p>
    <w:p w:rsidR="00FC761F" w:rsidRDefault="007F722F">
      <w:pPr>
        <w:pStyle w:val="indexentry0"/>
      </w:pPr>
      <w:r>
        <w:lastRenderedPageBreak/>
        <w:t xml:space="preserve">   </w:t>
      </w:r>
      <w:hyperlink w:anchor="section_9fb221a28e9b454c80a869b005d714ea">
        <w:r>
          <w:rPr>
            <w:rStyle w:val="Hyperlink"/>
          </w:rPr>
          <w:t>initialization</w:t>
        </w:r>
      </w:hyperlink>
      <w:r>
        <w:t xml:space="preserve"> </w:t>
      </w:r>
      <w:r>
        <w:fldChar w:fldCharType="begin"/>
      </w:r>
      <w:r>
        <w:instrText>PAGEREF section_9fb221a28e9b454c80a869b005d714ea</w:instrText>
      </w:r>
      <w:r>
        <w:fldChar w:fldCharType="separate"/>
      </w:r>
      <w:r>
        <w:rPr>
          <w:noProof/>
        </w:rPr>
        <w:t>55</w:t>
      </w:r>
      <w:r>
        <w:fldChar w:fldCharType="end"/>
      </w:r>
    </w:p>
    <w:p w:rsidR="00FC761F" w:rsidRDefault="007F722F">
      <w:pPr>
        <w:pStyle w:val="indexentry0"/>
      </w:pPr>
      <w:r>
        <w:t xml:space="preserve">   </w:t>
      </w:r>
      <w:hyperlink w:anchor="section_9839d4eed5b24b50af680cbdbd0c2851">
        <w:r>
          <w:rPr>
            <w:rStyle w:val="Hyperlink"/>
          </w:rPr>
          <w:t>local events</w:t>
        </w:r>
      </w:hyperlink>
      <w:r>
        <w:t xml:space="preserve"> </w:t>
      </w:r>
      <w:r>
        <w:fldChar w:fldCharType="begin"/>
      </w:r>
      <w:r>
        <w:instrText>PAGEREF section_9839d4eed5b24b50af680cb</w:instrText>
      </w:r>
      <w:r>
        <w:instrText>dbd0c2851</w:instrText>
      </w:r>
      <w:r>
        <w:fldChar w:fldCharType="separate"/>
      </w:r>
      <w:r>
        <w:rPr>
          <w:noProof/>
        </w:rPr>
        <w:t>120</w:t>
      </w:r>
      <w:r>
        <w:fldChar w:fldCharType="end"/>
      </w:r>
    </w:p>
    <w:p w:rsidR="00FC761F" w:rsidRDefault="007F722F">
      <w:pPr>
        <w:pStyle w:val="indexentry0"/>
      </w:pPr>
      <w:r>
        <w:t xml:space="preserve">   </w:t>
      </w:r>
      <w:hyperlink w:anchor="section_aff373ac4e1247f38d1ce2661575c33f">
        <w:r>
          <w:rPr>
            <w:rStyle w:val="Hyperlink"/>
          </w:rPr>
          <w:t>Log Information Sequencing method</w:t>
        </w:r>
      </w:hyperlink>
      <w:r>
        <w:t xml:space="preserve"> </w:t>
      </w:r>
      <w:r>
        <w:fldChar w:fldCharType="begin"/>
      </w:r>
      <w:r>
        <w:instrText>PAGEREF section_aff373ac4e1247f38d1ce2661575c33f</w:instrText>
      </w:r>
      <w:r>
        <w:fldChar w:fldCharType="separate"/>
      </w:r>
      <w:r>
        <w:rPr>
          <w:noProof/>
        </w:rPr>
        <w:t>58</w:t>
      </w:r>
      <w:r>
        <w:fldChar w:fldCharType="end"/>
      </w:r>
    </w:p>
    <w:p w:rsidR="00FC761F" w:rsidRDefault="007F722F">
      <w:pPr>
        <w:pStyle w:val="indexentry0"/>
      </w:pPr>
      <w:r>
        <w:t xml:space="preserve">   </w:t>
      </w:r>
      <w:hyperlink w:anchor="section_836e2e00f1504a329a06f32e38a1879d">
        <w:r>
          <w:rPr>
            <w:rStyle w:val="Hyperlink"/>
          </w:rPr>
          <w:t>message processing</w:t>
        </w:r>
      </w:hyperlink>
      <w:r>
        <w:t xml:space="preserve"> </w:t>
      </w:r>
      <w:r>
        <w:fldChar w:fldCharType="begin"/>
      </w:r>
      <w:r>
        <w:instrText>PAGERE</w:instrText>
      </w:r>
      <w:r>
        <w:instrText>F section_836e2e00f1504a329a06f32e38a1879d</w:instrText>
      </w:r>
      <w:r>
        <w:fldChar w:fldCharType="separate"/>
      </w:r>
      <w:r>
        <w:rPr>
          <w:noProof/>
        </w:rPr>
        <w:t>55</w:t>
      </w:r>
      <w:r>
        <w:fldChar w:fldCharType="end"/>
      </w:r>
    </w:p>
    <w:p w:rsidR="00FC761F" w:rsidRDefault="007F722F">
      <w:pPr>
        <w:pStyle w:val="indexentry0"/>
      </w:pPr>
      <w:r>
        <w:t xml:space="preserve">   </w:t>
      </w:r>
      <w:hyperlink w:anchor="section_093fd5c6625a4850aaebf738965acaab">
        <w:r>
          <w:rPr>
            <w:rStyle w:val="Hyperlink"/>
          </w:rPr>
          <w:t>overview</w:t>
        </w:r>
      </w:hyperlink>
      <w:r>
        <w:t xml:space="preserve"> </w:t>
      </w:r>
      <w:r>
        <w:fldChar w:fldCharType="begin"/>
      </w:r>
      <w:r>
        <w:instrText>PAGEREF section_093fd5c6625a4850aaebf738965acaab</w:instrText>
      </w:r>
      <w:r>
        <w:fldChar w:fldCharType="separate"/>
      </w:r>
      <w:r>
        <w:rPr>
          <w:noProof/>
        </w:rPr>
        <w:t>42</w:t>
      </w:r>
      <w:r>
        <w:fldChar w:fldCharType="end"/>
      </w:r>
    </w:p>
    <w:p w:rsidR="00FC761F" w:rsidRDefault="007F722F">
      <w:pPr>
        <w:pStyle w:val="indexentry0"/>
      </w:pPr>
      <w:r>
        <w:t xml:space="preserve">   </w:t>
      </w:r>
      <w:hyperlink w:anchor="section_c00c053d69124d8092af42c4932999d8">
        <w:r>
          <w:rPr>
            <w:rStyle w:val="Hyperlink"/>
          </w:rPr>
          <w:t xml:space="preserve">Publisher Metadata </w:t>
        </w:r>
        <w:r>
          <w:rPr>
            <w:rStyle w:val="Hyperlink"/>
          </w:rPr>
          <w:t>Sequencing method</w:t>
        </w:r>
      </w:hyperlink>
      <w:r>
        <w:t xml:space="preserve"> </w:t>
      </w:r>
      <w:r>
        <w:fldChar w:fldCharType="begin"/>
      </w:r>
      <w:r>
        <w:instrText>PAGEREF section_c00c053d69124d8092af42c4932999d8</w:instrText>
      </w:r>
      <w:r>
        <w:fldChar w:fldCharType="separate"/>
      </w:r>
      <w:r>
        <w:rPr>
          <w:noProof/>
        </w:rPr>
        <w:t>58</w:t>
      </w:r>
      <w:r>
        <w:fldChar w:fldCharType="end"/>
      </w:r>
    </w:p>
    <w:p w:rsidR="00FC761F" w:rsidRDefault="007F722F">
      <w:pPr>
        <w:pStyle w:val="indexentry0"/>
      </w:pPr>
      <w:r>
        <w:t xml:space="preserve">   </w:t>
      </w:r>
      <w:hyperlink w:anchor="section_5d57d110b37f4a8b86f3461eab36f8c3">
        <w:r>
          <w:rPr>
            <w:rStyle w:val="Hyperlink"/>
          </w:rPr>
          <w:t>Query Sequencing method</w:t>
        </w:r>
      </w:hyperlink>
      <w:r>
        <w:t xml:space="preserve"> </w:t>
      </w:r>
      <w:r>
        <w:fldChar w:fldCharType="begin"/>
      </w:r>
      <w:r>
        <w:instrText>PAGEREF section_5d57d110b37f4a8b86f3461eab36f8c3</w:instrText>
      </w:r>
      <w:r>
        <w:fldChar w:fldCharType="separate"/>
      </w:r>
      <w:r>
        <w:rPr>
          <w:noProof/>
        </w:rPr>
        <w:t>58</w:t>
      </w:r>
      <w:r>
        <w:fldChar w:fldCharType="end"/>
      </w:r>
    </w:p>
    <w:p w:rsidR="00FC761F" w:rsidRDefault="007F722F">
      <w:pPr>
        <w:pStyle w:val="indexentry0"/>
      </w:pPr>
      <w:r>
        <w:t xml:space="preserve">   </w:t>
      </w:r>
      <w:hyperlink w:anchor="section_836e2e00f1504a329a06f32e38a1879d">
        <w:r>
          <w:rPr>
            <w:rStyle w:val="Hyperlink"/>
          </w:rPr>
          <w:t>sequencing rules</w:t>
        </w:r>
      </w:hyperlink>
      <w:r>
        <w:t xml:space="preserve"> </w:t>
      </w:r>
      <w:r>
        <w:fldChar w:fldCharType="begin"/>
      </w:r>
      <w:r>
        <w:instrText>PAGEREF section_836e2e00f1504a329a06f32e38a1879d</w:instrText>
      </w:r>
      <w:r>
        <w:fldChar w:fldCharType="separate"/>
      </w:r>
      <w:r>
        <w:rPr>
          <w:noProof/>
        </w:rPr>
        <w:t>55</w:t>
      </w:r>
      <w:r>
        <w:fldChar w:fldCharType="end"/>
      </w:r>
    </w:p>
    <w:p w:rsidR="00FC761F" w:rsidRDefault="007F722F">
      <w:pPr>
        <w:pStyle w:val="indexentry0"/>
      </w:pPr>
      <w:r>
        <w:t xml:space="preserve">   </w:t>
      </w:r>
      <w:hyperlink w:anchor="section_c24f5cd21af94dc5991157363d2fc8ad">
        <w:r>
          <w:rPr>
            <w:rStyle w:val="Hyperlink"/>
          </w:rPr>
          <w:t>Subscription Sequencing method</w:t>
        </w:r>
      </w:hyperlink>
      <w:r>
        <w:t xml:space="preserve"> </w:t>
      </w:r>
      <w:r>
        <w:fldChar w:fldCharType="begin"/>
      </w:r>
      <w:r>
        <w:instrText>PAGEREF section_c24f5cd21af</w:instrText>
      </w:r>
      <w:r>
        <w:instrText>94dc5991157363d2fc8ad</w:instrText>
      </w:r>
      <w:r>
        <w:fldChar w:fldCharType="separate"/>
      </w:r>
      <w:r>
        <w:rPr>
          <w:noProof/>
        </w:rPr>
        <w:t>57</w:t>
      </w:r>
      <w:r>
        <w:fldChar w:fldCharType="end"/>
      </w:r>
    </w:p>
    <w:p w:rsidR="00FC761F" w:rsidRDefault="007F722F">
      <w:pPr>
        <w:pStyle w:val="indexentry0"/>
      </w:pPr>
      <w:r>
        <w:t xml:space="preserve">   </w:t>
      </w:r>
      <w:hyperlink w:anchor="section_3778f01ef1b4499b964407f5c58550b9">
        <w:r>
          <w:rPr>
            <w:rStyle w:val="Hyperlink"/>
          </w:rPr>
          <w:t>timer events</w:t>
        </w:r>
      </w:hyperlink>
      <w:r>
        <w:t xml:space="preserve"> </w:t>
      </w:r>
      <w:r>
        <w:fldChar w:fldCharType="begin"/>
      </w:r>
      <w:r>
        <w:instrText>PAGEREF section_3778f01ef1b4499b964407f5c58550b9</w:instrText>
      </w:r>
      <w:r>
        <w:fldChar w:fldCharType="separate"/>
      </w:r>
      <w:r>
        <w:rPr>
          <w:noProof/>
        </w:rPr>
        <w:t>120</w:t>
      </w:r>
      <w:r>
        <w:fldChar w:fldCharType="end"/>
      </w:r>
    </w:p>
    <w:p w:rsidR="00FC761F" w:rsidRDefault="007F722F">
      <w:pPr>
        <w:pStyle w:val="indexentry0"/>
      </w:pPr>
      <w:r>
        <w:t xml:space="preserve">   </w:t>
      </w:r>
      <w:hyperlink w:anchor="section_3f9138b5ba2a446993215ca2dfebcdc2">
        <w:r>
          <w:rPr>
            <w:rStyle w:val="Hyperlink"/>
          </w:rPr>
          <w:t>timers</w:t>
        </w:r>
      </w:hyperlink>
      <w:r>
        <w:t xml:space="preserve"> </w:t>
      </w:r>
      <w:r>
        <w:fldChar w:fldCharType="begin"/>
      </w:r>
      <w:r>
        <w:instrText>PAGEREF section_3f9138b5ba2</w:instrText>
      </w:r>
      <w:r>
        <w:instrText>a446993215ca2dfebcdc2</w:instrText>
      </w:r>
      <w:r>
        <w:fldChar w:fldCharType="separate"/>
      </w:r>
      <w:r>
        <w:rPr>
          <w:noProof/>
        </w:rPr>
        <w:t>55</w:t>
      </w:r>
      <w:r>
        <w:fldChar w:fldCharType="end"/>
      </w:r>
    </w:p>
    <w:p w:rsidR="00FC761F" w:rsidRDefault="007F722F">
      <w:pPr>
        <w:pStyle w:val="indexentry0"/>
      </w:pPr>
      <w:r>
        <w:t xml:space="preserve">   </w:t>
      </w:r>
      <w:hyperlink w:anchor="section_3479d837b7594b139d5e4c93eede7cb6">
        <w:r>
          <w:rPr>
            <w:rStyle w:val="Hyperlink"/>
          </w:rPr>
          <w:t>transport</w:t>
        </w:r>
      </w:hyperlink>
      <w:r>
        <w:t xml:space="preserve"> </w:t>
      </w:r>
      <w:r>
        <w:fldChar w:fldCharType="begin"/>
      </w:r>
      <w:r>
        <w:instrText>PAGEREF section_3479d837b7594b139d5e4c93eede7cb6</w:instrText>
      </w:r>
      <w:r>
        <w:fldChar w:fldCharType="separate"/>
      </w:r>
      <w:r>
        <w:rPr>
          <w:noProof/>
        </w:rPr>
        <w:t>16</w:t>
      </w:r>
      <w:r>
        <w:fldChar w:fldCharType="end"/>
      </w:r>
    </w:p>
    <w:p w:rsidR="00FC761F" w:rsidRDefault="007F722F">
      <w:pPr>
        <w:pStyle w:val="indexentry0"/>
      </w:pPr>
      <w:hyperlink w:anchor="section_7cdd0c9521814794a09455c78b389358">
        <w:r>
          <w:rPr>
            <w:rStyle w:val="Hyperlink"/>
          </w:rPr>
          <w:t>Simple binxml example example</w:t>
        </w:r>
      </w:hyperlink>
      <w:r>
        <w:t xml:space="preserve"> </w:t>
      </w:r>
      <w:r>
        <w:fldChar w:fldCharType="begin"/>
      </w:r>
      <w:r>
        <w:instrText>PAGEREF se</w:instrText>
      </w:r>
      <w:r>
        <w:instrText>ction_7cdd0c9521814794a09455c78b389358</w:instrText>
      </w:r>
      <w:r>
        <w:fldChar w:fldCharType="separate"/>
      </w:r>
      <w:r>
        <w:rPr>
          <w:noProof/>
        </w:rPr>
        <w:t>124</w:t>
      </w:r>
      <w:r>
        <w:fldChar w:fldCharType="end"/>
      </w:r>
    </w:p>
    <w:p w:rsidR="00FC761F" w:rsidRDefault="007F722F">
      <w:pPr>
        <w:pStyle w:val="indexentry0"/>
      </w:pPr>
      <w:hyperlink w:anchor="section_7cdd0c9521814794a09455c78b389358">
        <w:r>
          <w:rPr>
            <w:rStyle w:val="Hyperlink"/>
          </w:rPr>
          <w:t>Simple BinXml sample</w:t>
        </w:r>
      </w:hyperlink>
      <w:r>
        <w:t xml:space="preserve"> </w:t>
      </w:r>
      <w:r>
        <w:fldChar w:fldCharType="begin"/>
      </w:r>
      <w:r>
        <w:instrText>PAGEREF section_7cdd0c9521814794a09455c78b389358</w:instrText>
      </w:r>
      <w:r>
        <w:fldChar w:fldCharType="separate"/>
      </w:r>
      <w:r>
        <w:rPr>
          <w:noProof/>
        </w:rPr>
        <w:t>124</w:t>
      </w:r>
      <w:r>
        <w:fldChar w:fldCharType="end"/>
      </w:r>
    </w:p>
    <w:p w:rsidR="00FC761F" w:rsidRDefault="007F722F">
      <w:pPr>
        <w:pStyle w:val="indexentry0"/>
      </w:pPr>
      <w:hyperlink w:anchor="section_da8e707d598044348da608ecc6929b00">
        <w:r>
          <w:rPr>
            <w:rStyle w:val="Hyperlink"/>
          </w:rPr>
          <w:t>Standards assignm</w:t>
        </w:r>
        <w:r>
          <w:rPr>
            <w:rStyle w:val="Hyperlink"/>
          </w:rPr>
          <w:t>ents</w:t>
        </w:r>
      </w:hyperlink>
      <w:r>
        <w:t xml:space="preserve"> </w:t>
      </w:r>
      <w:r>
        <w:fldChar w:fldCharType="begin"/>
      </w:r>
      <w:r>
        <w:instrText>PAGEREF section_da8e707d598044348da608ecc6929b00</w:instrText>
      </w:r>
      <w:r>
        <w:fldChar w:fldCharType="separate"/>
      </w:r>
      <w:r>
        <w:rPr>
          <w:noProof/>
        </w:rPr>
        <w:t>15</w:t>
      </w:r>
      <w:r>
        <w:fldChar w:fldCharType="end"/>
      </w:r>
    </w:p>
    <w:p w:rsidR="00FC761F" w:rsidRDefault="007F722F">
      <w:pPr>
        <w:pStyle w:val="indexentry0"/>
      </w:pPr>
      <w:hyperlink w:anchor="section_0215b98f692947a8ad91d8b99f93e38c">
        <w:r>
          <w:rPr>
            <w:rStyle w:val="Hyperlink"/>
          </w:rPr>
          <w:t>StringArray structure</w:t>
        </w:r>
      </w:hyperlink>
      <w:r>
        <w:t xml:space="preserve"> </w:t>
      </w:r>
      <w:r>
        <w:fldChar w:fldCharType="begin"/>
      </w:r>
      <w:r>
        <w:instrText>PAGEREF section_0215b98f692947a8ad91d8b99f93e38c</w:instrText>
      </w:r>
      <w:r>
        <w:fldChar w:fldCharType="separate"/>
      </w:r>
      <w:r>
        <w:rPr>
          <w:noProof/>
        </w:rPr>
        <w:t>17</w:t>
      </w:r>
      <w:r>
        <w:fldChar w:fldCharType="end"/>
      </w:r>
    </w:p>
    <w:p w:rsidR="00FC761F" w:rsidRDefault="007F722F">
      <w:pPr>
        <w:pStyle w:val="indexentry0"/>
      </w:pPr>
      <w:hyperlink w:anchor="section_d76ff1b58567408cba9efca8a60ee40e">
        <w:r>
          <w:rPr>
            <w:rStyle w:val="Hyperlink"/>
          </w:rPr>
          <w:t>Structured query example</w:t>
        </w:r>
      </w:hyperlink>
      <w:r>
        <w:t xml:space="preserve"> </w:t>
      </w:r>
      <w:r>
        <w:fldChar w:fldCharType="begin"/>
      </w:r>
      <w:r>
        <w:instrText>PAGEREF section_d76ff1b58567408cba9efca8a60ee40e</w:instrText>
      </w:r>
      <w:r>
        <w:fldChar w:fldCharType="separate"/>
      </w:r>
      <w:r>
        <w:rPr>
          <w:noProof/>
        </w:rPr>
        <w:t>125</w:t>
      </w:r>
      <w:r>
        <w:fldChar w:fldCharType="end"/>
      </w:r>
    </w:p>
    <w:p w:rsidR="00FC761F" w:rsidRDefault="007F722F">
      <w:pPr>
        <w:pStyle w:val="indexentry0"/>
      </w:pPr>
      <w:hyperlink w:anchor="section_d76ff1b58567408cba9efca8a60ee40e">
        <w:r>
          <w:rPr>
            <w:rStyle w:val="Hyperlink"/>
          </w:rPr>
          <w:t>Structured query example example</w:t>
        </w:r>
      </w:hyperlink>
      <w:r>
        <w:t xml:space="preserve"> </w:t>
      </w:r>
      <w:r>
        <w:fldChar w:fldCharType="begin"/>
      </w:r>
      <w:r>
        <w:instrText>PAGEREF section_d76ff1b58567408cba9efca8a60ee40e</w:instrText>
      </w:r>
      <w:r>
        <w:fldChar w:fldCharType="separate"/>
      </w:r>
      <w:r>
        <w:rPr>
          <w:noProof/>
        </w:rPr>
        <w:t>125</w:t>
      </w:r>
      <w:r>
        <w:fldChar w:fldCharType="end"/>
      </w:r>
    </w:p>
    <w:p w:rsidR="00FC761F" w:rsidRDefault="007F722F">
      <w:pPr>
        <w:pStyle w:val="indexentry0"/>
      </w:pPr>
      <w:hyperlink w:anchor="section_c24f5cd21af94dc5991157363d2fc8ad">
        <w:r>
          <w:rPr>
            <w:rStyle w:val="Hyperlink"/>
          </w:rPr>
          <w:t>Subscription sequencing</w:t>
        </w:r>
      </w:hyperlink>
      <w:r>
        <w:t xml:space="preserve"> </w:t>
      </w:r>
      <w:r>
        <w:fldChar w:fldCharType="begin"/>
      </w:r>
      <w:r>
        <w:instrText>PAGEREF section_c24f5cd21af94dc5991157363d2fc8ad</w:instrText>
      </w:r>
      <w:r>
        <w:fldChar w:fldCharType="separate"/>
      </w:r>
      <w:r>
        <w:rPr>
          <w:noProof/>
        </w:rPr>
        <w:t>57</w:t>
      </w:r>
      <w:r>
        <w:fldChar w:fldCharType="end"/>
      </w:r>
    </w:p>
    <w:p w:rsidR="00FC761F" w:rsidRDefault="007F722F">
      <w:pPr>
        <w:pStyle w:val="indexentry0"/>
      </w:pPr>
      <w:hyperlink w:anchor="section_c24f5cd21af94dc5991157363d2fc8ad">
        <w:r>
          <w:rPr>
            <w:rStyle w:val="Hyperlink"/>
          </w:rPr>
          <w:t>Subscription Sequencing method</w:t>
        </w:r>
      </w:hyperlink>
      <w:r>
        <w:t xml:space="preserve"> </w:t>
      </w:r>
      <w:r>
        <w:fldChar w:fldCharType="begin"/>
      </w:r>
      <w:r>
        <w:instrText>PAGEREF section_c24f5cd</w:instrText>
      </w:r>
      <w:r>
        <w:instrText>21af94dc5991157363d2fc8ad</w:instrText>
      </w:r>
      <w:r>
        <w:fldChar w:fldCharType="separate"/>
      </w:r>
      <w:r>
        <w:rPr>
          <w:noProof/>
        </w:rPr>
        <w:t>57</w:t>
      </w:r>
      <w:r>
        <w:fldChar w:fldCharType="end"/>
      </w:r>
    </w:p>
    <w:p w:rsidR="00FC761F" w:rsidRDefault="007F722F">
      <w:pPr>
        <w:pStyle w:val="indexentry0"/>
      </w:pPr>
      <w:hyperlink w:anchor="section_8dbfd022ac784377aa639354892b5a1c">
        <w:r>
          <w:rPr>
            <w:rStyle w:val="Hyperlink"/>
          </w:rPr>
          <w:t>Subscriptions</w:t>
        </w:r>
      </w:hyperlink>
      <w:r>
        <w:t xml:space="preserve"> </w:t>
      </w:r>
      <w:r>
        <w:fldChar w:fldCharType="begin"/>
      </w:r>
      <w:r>
        <w:instrText>PAGEREF section_8dbfd022ac784377aa639354892b5a1c</w:instrText>
      </w:r>
      <w:r>
        <w:fldChar w:fldCharType="separate"/>
      </w:r>
      <w:r>
        <w:rPr>
          <w:noProof/>
        </w:rPr>
        <w:t>49</w:t>
      </w:r>
      <w:r>
        <w:fldChar w:fldCharType="end"/>
      </w:r>
    </w:p>
    <w:p w:rsidR="00FC761F" w:rsidRDefault="007F722F">
      <w:pPr>
        <w:pStyle w:val="indexentry0"/>
      </w:pPr>
      <w:hyperlink w:anchor="section_49953b10acda4b3d927da1e5398c3370">
        <w:r>
          <w:rPr>
            <w:rStyle w:val="Hyperlink"/>
          </w:rPr>
          <w:t>Substitution Rule</w:t>
        </w:r>
      </w:hyperlink>
      <w:r>
        <w:t xml:space="preserve"> </w:t>
      </w:r>
      <w:r>
        <w:fldChar w:fldCharType="begin"/>
      </w:r>
      <w:r>
        <w:instrText>PAGEREF section_4</w:instrText>
      </w:r>
      <w:r>
        <w:instrText>9953b10acda4b3d927da1e5398c3370</w:instrText>
      </w:r>
      <w:r>
        <w:fldChar w:fldCharType="separate"/>
      </w:r>
      <w:r>
        <w:rPr>
          <w:noProof/>
        </w:rPr>
        <w:t>26</w:t>
      </w:r>
      <w:r>
        <w:fldChar w:fldCharType="end"/>
      </w:r>
    </w:p>
    <w:p w:rsidR="00FC761F" w:rsidRDefault="007F722F">
      <w:pPr>
        <w:pStyle w:val="indexentry0"/>
      </w:pPr>
      <w:r>
        <w:t>Syntax (</w:t>
      </w:r>
      <w:hyperlink w:anchor="section_c2c5c32507254ca4bd0cb456c03b131d">
        <w:r>
          <w:rPr>
            <w:rStyle w:val="Hyperlink"/>
          </w:rPr>
          <w:t>section 2.3</w:t>
        </w:r>
      </w:hyperlink>
      <w:r>
        <w:t xml:space="preserve"> </w:t>
      </w:r>
      <w:r>
        <w:fldChar w:fldCharType="begin"/>
      </w:r>
      <w:r>
        <w:instrText>PAGEREF section_c2c5c32507254ca4bd0cb456c03b131d</w:instrText>
      </w:r>
      <w:r>
        <w:fldChar w:fldCharType="separate"/>
      </w:r>
      <w:r>
        <w:rPr>
          <w:noProof/>
        </w:rPr>
        <w:t>40</w:t>
      </w:r>
      <w:r>
        <w:fldChar w:fldCharType="end"/>
      </w:r>
      <w:r>
        <w:t xml:space="preserve">, </w:t>
      </w:r>
      <w:hyperlink w:anchor="section_f65a05701ee94eb88a98533b66add255">
        <w:r>
          <w:rPr>
            <w:rStyle w:val="Hyperlink"/>
          </w:rPr>
          <w:t>section 2.3.1</w:t>
        </w:r>
      </w:hyperlink>
      <w:r>
        <w:t xml:space="preserve"> </w:t>
      </w:r>
      <w:r>
        <w:fldChar w:fldCharType="begin"/>
      </w:r>
      <w:r>
        <w:instrText xml:space="preserve">PAGEREF </w:instrText>
      </w:r>
      <w:r>
        <w:instrText>section_f65a05701ee94eb88a98533b66add255</w:instrText>
      </w:r>
      <w:r>
        <w:fldChar w:fldCharType="separate"/>
      </w:r>
      <w:r>
        <w:rPr>
          <w:noProof/>
        </w:rPr>
        <w:t>40</w:t>
      </w:r>
      <w:r>
        <w:fldChar w:fldCharType="end"/>
      </w:r>
      <w:r>
        <w:t>)</w:t>
      </w:r>
    </w:p>
    <w:p w:rsidR="00FC761F" w:rsidRDefault="00FC761F">
      <w:pPr>
        <w:spacing w:before="0" w:after="0"/>
        <w:rPr>
          <w:sz w:val="16"/>
        </w:rPr>
      </w:pPr>
    </w:p>
    <w:p w:rsidR="00FC761F" w:rsidRDefault="007F722F">
      <w:pPr>
        <w:pStyle w:val="indexheader"/>
      </w:pPr>
      <w:r>
        <w:t>T</w:t>
      </w:r>
    </w:p>
    <w:p w:rsidR="00FC761F" w:rsidRDefault="00FC761F">
      <w:pPr>
        <w:spacing w:before="0" w:after="0"/>
        <w:rPr>
          <w:sz w:val="16"/>
        </w:rPr>
      </w:pPr>
    </w:p>
    <w:p w:rsidR="00FC761F" w:rsidRDefault="007F722F">
      <w:pPr>
        <w:pStyle w:val="indexentry0"/>
      </w:pPr>
      <w:hyperlink w:anchor="section_983c3db76a6243afa7a2e0dcc1778ae1">
        <w:r>
          <w:rPr>
            <w:rStyle w:val="Hyperlink"/>
          </w:rPr>
          <w:t>tag_EvtRpcVariantType enumeration</w:t>
        </w:r>
      </w:hyperlink>
      <w:r>
        <w:t xml:space="preserve"> </w:t>
      </w:r>
      <w:r>
        <w:fldChar w:fldCharType="begin"/>
      </w:r>
      <w:r>
        <w:instrText>PAGEREF section_983c3db76a6243afa7a2e0dcc1778ae1</w:instrText>
      </w:r>
      <w:r>
        <w:fldChar w:fldCharType="separate"/>
      </w:r>
      <w:r>
        <w:rPr>
          <w:noProof/>
        </w:rPr>
        <w:t>19</w:t>
      </w:r>
      <w:r>
        <w:fldChar w:fldCharType="end"/>
      </w:r>
    </w:p>
    <w:p w:rsidR="00FC761F" w:rsidRDefault="007F722F">
      <w:pPr>
        <w:pStyle w:val="indexentry0"/>
      </w:pPr>
      <w:hyperlink w:anchor="section_35ba5bdf813d45c688f70adc11646894">
        <w:r>
          <w:rPr>
            <w:rStyle w:val="Hyperlink"/>
          </w:rPr>
          <w:t>TemplateInstanceData Rule</w:t>
        </w:r>
      </w:hyperlink>
      <w:r>
        <w:t xml:space="preserve"> </w:t>
      </w:r>
      <w:r>
        <w:fldChar w:fldCharType="begin"/>
      </w:r>
      <w:r>
        <w:instrText>PAGEREF section_35ba5bdf813d45c688f70adc11646894</w:instrText>
      </w:r>
      <w:r>
        <w:fldChar w:fldCharType="separate"/>
      </w:r>
      <w:r>
        <w:rPr>
          <w:noProof/>
        </w:rPr>
        <w:t>27</w:t>
      </w:r>
      <w:r>
        <w:fldChar w:fldCharType="end"/>
      </w:r>
    </w:p>
    <w:p w:rsidR="00FC761F" w:rsidRDefault="007F722F">
      <w:pPr>
        <w:pStyle w:val="indexentry0"/>
      </w:pPr>
      <w:hyperlink w:anchor="section_f59be2a3315d43b2987fddb8f81f022e">
        <w:r>
          <w:rPr>
            <w:rStyle w:val="Hyperlink"/>
          </w:rPr>
          <w:t>Templates - BinXml sample</w:t>
        </w:r>
      </w:hyperlink>
      <w:r>
        <w:t xml:space="preserve"> </w:t>
      </w:r>
      <w:r>
        <w:fldChar w:fldCharType="begin"/>
      </w:r>
      <w:r>
        <w:instrText>PAGEREF section_f59be2a3315d43b2987fddb8f81f022e</w:instrText>
      </w:r>
      <w:r>
        <w:fldChar w:fldCharType="separate"/>
      </w:r>
      <w:r>
        <w:rPr>
          <w:noProof/>
        </w:rPr>
        <w:t>129</w:t>
      </w:r>
      <w:r>
        <w:fldChar w:fldCharType="end"/>
      </w:r>
    </w:p>
    <w:p w:rsidR="00FC761F" w:rsidRDefault="007F722F">
      <w:pPr>
        <w:pStyle w:val="indexentry0"/>
      </w:pPr>
      <w:r>
        <w:t>Timer events</w:t>
      </w:r>
    </w:p>
    <w:p w:rsidR="00FC761F" w:rsidRDefault="007F722F">
      <w:pPr>
        <w:pStyle w:val="indexentry0"/>
      </w:pPr>
      <w:r>
        <w:t xml:space="preserve">   </w:t>
      </w:r>
      <w:hyperlink w:anchor="section_2e50a1a8f4ff40c8a7106b6e1af0b5a3">
        <w:r>
          <w:rPr>
            <w:rStyle w:val="Hyperlink"/>
          </w:rPr>
          <w:t>client</w:t>
        </w:r>
      </w:hyperlink>
      <w:r>
        <w:t xml:space="preserve"> </w:t>
      </w:r>
      <w:r>
        <w:fldChar w:fldCharType="begin"/>
      </w:r>
      <w:r>
        <w:instrText>PAGEREF section_2e50a1a8f4ff40c8a7106b6e1af0b5a3</w:instrText>
      </w:r>
      <w:r>
        <w:fldChar w:fldCharType="separate"/>
      </w:r>
      <w:r>
        <w:rPr>
          <w:noProof/>
        </w:rPr>
        <w:t>120</w:t>
      </w:r>
      <w:r>
        <w:fldChar w:fldCharType="end"/>
      </w:r>
    </w:p>
    <w:p w:rsidR="00FC761F" w:rsidRDefault="007F722F">
      <w:pPr>
        <w:pStyle w:val="indexentry0"/>
      </w:pPr>
      <w:r>
        <w:t xml:space="preserve">   </w:t>
      </w:r>
      <w:hyperlink w:anchor="section_3778f01ef1b4499b964407f5c58550b9">
        <w:r>
          <w:rPr>
            <w:rStyle w:val="Hyperlink"/>
          </w:rPr>
          <w:t>server</w:t>
        </w:r>
      </w:hyperlink>
      <w:r>
        <w:t xml:space="preserve"> </w:t>
      </w:r>
      <w:r>
        <w:fldChar w:fldCharType="begin"/>
      </w:r>
      <w:r>
        <w:instrText>PAGEREF section_3778f01ef1b4499b964407f5c58550b9</w:instrText>
      </w:r>
      <w:r>
        <w:fldChar w:fldCharType="separate"/>
      </w:r>
      <w:r>
        <w:rPr>
          <w:noProof/>
        </w:rPr>
        <w:t>120</w:t>
      </w:r>
      <w:r>
        <w:fldChar w:fldCharType="end"/>
      </w:r>
    </w:p>
    <w:p w:rsidR="00FC761F" w:rsidRDefault="007F722F">
      <w:pPr>
        <w:pStyle w:val="indexentry0"/>
      </w:pPr>
      <w:r>
        <w:t>Timers</w:t>
      </w:r>
    </w:p>
    <w:p w:rsidR="00FC761F" w:rsidRDefault="007F722F">
      <w:pPr>
        <w:pStyle w:val="indexentry0"/>
      </w:pPr>
      <w:r>
        <w:t xml:space="preserve">   </w:t>
      </w:r>
      <w:hyperlink w:anchor="section_1de2bd1c061a4fa99a59c14e898ef3a8">
        <w:r>
          <w:rPr>
            <w:rStyle w:val="Hyperlink"/>
          </w:rPr>
          <w:t>client</w:t>
        </w:r>
      </w:hyperlink>
      <w:r>
        <w:t xml:space="preserve"> </w:t>
      </w:r>
      <w:r>
        <w:fldChar w:fldCharType="begin"/>
      </w:r>
      <w:r>
        <w:instrText>PAGEREF section_1de2bd1c061a4fa99a59c14e898ef3a8</w:instrText>
      </w:r>
      <w:r>
        <w:fldChar w:fldCharType="separate"/>
      </w:r>
      <w:r>
        <w:rPr>
          <w:noProof/>
        </w:rPr>
        <w:t>120</w:t>
      </w:r>
      <w:r>
        <w:fldChar w:fldCharType="end"/>
      </w:r>
    </w:p>
    <w:p w:rsidR="00FC761F" w:rsidRDefault="007F722F">
      <w:pPr>
        <w:pStyle w:val="indexentry0"/>
      </w:pPr>
      <w:r>
        <w:t xml:space="preserve">   </w:t>
      </w:r>
      <w:hyperlink w:anchor="section_3f9138b5ba2a446993215ca2dfebcdc2">
        <w:r>
          <w:rPr>
            <w:rStyle w:val="Hyperlink"/>
          </w:rPr>
          <w:t>server</w:t>
        </w:r>
      </w:hyperlink>
      <w:r>
        <w:t xml:space="preserve"> </w:t>
      </w:r>
      <w:r>
        <w:fldChar w:fldCharType="begin"/>
      </w:r>
      <w:r>
        <w:instrText>PAGEREF section_3f9138b5ba2a446993215ca2dfebcdc2</w:instrText>
      </w:r>
      <w:r>
        <w:fldChar w:fldCharType="separate"/>
      </w:r>
      <w:r>
        <w:rPr>
          <w:noProof/>
        </w:rPr>
        <w:t>55</w:t>
      </w:r>
      <w:r>
        <w:fldChar w:fldCharType="end"/>
      </w:r>
    </w:p>
    <w:p w:rsidR="00FC761F" w:rsidRDefault="007F722F">
      <w:pPr>
        <w:pStyle w:val="indexentry0"/>
      </w:pPr>
      <w:hyperlink w:anchor="section_80810bda987e483d90d6f5afd181dc47">
        <w:r>
          <w:rPr>
            <w:rStyle w:val="Hyperlink"/>
          </w:rPr>
          <w:t>Tracking changes</w:t>
        </w:r>
      </w:hyperlink>
      <w:r>
        <w:t xml:space="preserve"> </w:t>
      </w:r>
      <w:r>
        <w:fldChar w:fldCharType="begin"/>
      </w:r>
      <w:r>
        <w:instrText>PAGEREF section_80810bda987e483d90d6f5afd181dc47</w:instrText>
      </w:r>
      <w:r>
        <w:fldChar w:fldCharType="separate"/>
      </w:r>
      <w:r>
        <w:rPr>
          <w:noProof/>
        </w:rPr>
        <w:t>156</w:t>
      </w:r>
      <w:r>
        <w:fldChar w:fldCharType="end"/>
      </w:r>
    </w:p>
    <w:p w:rsidR="00FC761F" w:rsidRDefault="007F722F">
      <w:pPr>
        <w:pStyle w:val="indexentry0"/>
      </w:pPr>
      <w:hyperlink w:anchor="section_39a632111b8b4df78d36be485a932669">
        <w:r>
          <w:rPr>
            <w:rStyle w:val="Hyperlink"/>
          </w:rPr>
          <w:t>Transport</w:t>
        </w:r>
      </w:hyperlink>
      <w:r>
        <w:t xml:space="preserve"> </w:t>
      </w:r>
      <w:r>
        <w:fldChar w:fldCharType="begin"/>
      </w:r>
      <w:r>
        <w:instrText>PAGEREF section_39a632111b8b4df78d36be485a932669</w:instrText>
      </w:r>
      <w:r>
        <w:fldChar w:fldCharType="separate"/>
      </w:r>
      <w:r>
        <w:rPr>
          <w:noProof/>
        </w:rPr>
        <w:t>16</w:t>
      </w:r>
      <w:r>
        <w:fldChar w:fldCharType="end"/>
      </w:r>
    </w:p>
    <w:p w:rsidR="00FC761F" w:rsidRDefault="007F722F">
      <w:pPr>
        <w:pStyle w:val="indexentry0"/>
      </w:pPr>
      <w:r>
        <w:t xml:space="preserve">   </w:t>
      </w:r>
      <w:hyperlink w:anchor="section_31f0897c034e490fb5ccf2dd824d7378">
        <w:r>
          <w:rPr>
            <w:rStyle w:val="Hyperlink"/>
          </w:rPr>
          <w:t>client</w:t>
        </w:r>
      </w:hyperlink>
      <w:r>
        <w:t xml:space="preserve"> </w:t>
      </w:r>
      <w:r>
        <w:fldChar w:fldCharType="begin"/>
      </w:r>
      <w:r>
        <w:instrText>PAGEREF section_31f0897c034e490fb5ccf2dd824d7378</w:instrText>
      </w:r>
      <w:r>
        <w:fldChar w:fldCharType="separate"/>
      </w:r>
      <w:r>
        <w:rPr>
          <w:noProof/>
        </w:rPr>
        <w:t>16</w:t>
      </w:r>
      <w:r>
        <w:fldChar w:fldCharType="end"/>
      </w:r>
    </w:p>
    <w:p w:rsidR="00FC761F" w:rsidRDefault="007F722F">
      <w:pPr>
        <w:pStyle w:val="indexentry0"/>
      </w:pPr>
      <w:r>
        <w:t xml:space="preserve">   </w:t>
      </w:r>
      <w:hyperlink w:anchor="section_39a632111b8b4df78d36be485a932669">
        <w:r>
          <w:rPr>
            <w:rStyle w:val="Hyperlink"/>
          </w:rPr>
          <w:t>overview</w:t>
        </w:r>
      </w:hyperlink>
      <w:r>
        <w:t xml:space="preserve"> </w:t>
      </w:r>
      <w:r>
        <w:fldChar w:fldCharType="begin"/>
      </w:r>
      <w:r>
        <w:instrText>PAGEREF section_39a632111b8b4df78d36be485a932669</w:instrText>
      </w:r>
      <w:r>
        <w:fldChar w:fldCharType="separate"/>
      </w:r>
      <w:r>
        <w:rPr>
          <w:noProof/>
        </w:rPr>
        <w:t>16</w:t>
      </w:r>
      <w:r>
        <w:fldChar w:fldCharType="end"/>
      </w:r>
    </w:p>
    <w:p w:rsidR="00FC761F" w:rsidRDefault="007F722F">
      <w:pPr>
        <w:pStyle w:val="indexentry0"/>
      </w:pPr>
      <w:r>
        <w:t xml:space="preserve">   </w:t>
      </w:r>
      <w:hyperlink w:anchor="section_3479d837b7594b139d5e4c93eede7cb6">
        <w:r>
          <w:rPr>
            <w:rStyle w:val="Hyperlink"/>
          </w:rPr>
          <w:t>server</w:t>
        </w:r>
      </w:hyperlink>
      <w:r>
        <w:t xml:space="preserve"> </w:t>
      </w:r>
      <w:r>
        <w:fldChar w:fldCharType="begin"/>
      </w:r>
      <w:r>
        <w:instrText>PAGEREF section_3479d837b7594b139d5e4c93eede7cb6</w:instrText>
      </w:r>
      <w:r>
        <w:fldChar w:fldCharType="separate"/>
      </w:r>
      <w:r>
        <w:rPr>
          <w:noProof/>
        </w:rPr>
        <w:t>16</w:t>
      </w:r>
      <w:r>
        <w:fldChar w:fldCharType="end"/>
      </w:r>
    </w:p>
    <w:p w:rsidR="00FC761F" w:rsidRDefault="00FC761F">
      <w:pPr>
        <w:spacing w:before="0" w:after="0"/>
        <w:rPr>
          <w:sz w:val="16"/>
        </w:rPr>
      </w:pPr>
    </w:p>
    <w:p w:rsidR="00FC761F" w:rsidRDefault="007F722F">
      <w:pPr>
        <w:pStyle w:val="indexheader"/>
      </w:pPr>
      <w:r>
        <w:t>U</w:t>
      </w:r>
    </w:p>
    <w:p w:rsidR="00FC761F" w:rsidRDefault="00FC761F">
      <w:pPr>
        <w:spacing w:before="0" w:after="0"/>
        <w:rPr>
          <w:sz w:val="16"/>
        </w:rPr>
      </w:pPr>
    </w:p>
    <w:p w:rsidR="00FC761F" w:rsidRDefault="007F722F">
      <w:pPr>
        <w:pStyle w:val="indexentry0"/>
      </w:pPr>
      <w:hyperlink w:anchor="section_b3279ca092f14bc282833cab8d2d15f5">
        <w:r>
          <w:rPr>
            <w:rStyle w:val="Hyperlink"/>
          </w:rPr>
          <w:t>UInt32Array structure</w:t>
        </w:r>
      </w:hyperlink>
      <w:r>
        <w:t xml:space="preserve"> </w:t>
      </w:r>
      <w:r>
        <w:fldChar w:fldCharType="begin"/>
      </w:r>
      <w:r>
        <w:instrText>PAGEREF section_b3279ca092f14bc282833cab8d2d15f5</w:instrText>
      </w:r>
      <w:r>
        <w:fldChar w:fldCharType="separate"/>
      </w:r>
      <w:r>
        <w:rPr>
          <w:noProof/>
        </w:rPr>
        <w:t>17</w:t>
      </w:r>
      <w:r>
        <w:fldChar w:fldCharType="end"/>
      </w:r>
    </w:p>
    <w:p w:rsidR="00FC761F" w:rsidRDefault="007F722F">
      <w:pPr>
        <w:pStyle w:val="indexentry0"/>
      </w:pPr>
      <w:hyperlink w:anchor="section_53fa400c2bca4f42a1e09810b52855d6">
        <w:r>
          <w:rPr>
            <w:rStyle w:val="Hyperlink"/>
          </w:rPr>
          <w:t>UInt64Array structure</w:t>
        </w:r>
      </w:hyperlink>
      <w:r>
        <w:t xml:space="preserve"> </w:t>
      </w:r>
      <w:r>
        <w:fldChar w:fldCharType="begin"/>
      </w:r>
      <w:r>
        <w:instrText>PAGEREF section_53fa400c2bca4f42a1e09810b52855d6</w:instrText>
      </w:r>
      <w:r>
        <w:fldChar w:fldCharType="separate"/>
      </w:r>
      <w:r>
        <w:rPr>
          <w:noProof/>
        </w:rPr>
        <w:t>17</w:t>
      </w:r>
      <w:r>
        <w:fldChar w:fldCharType="end"/>
      </w:r>
    </w:p>
    <w:p w:rsidR="00FC761F" w:rsidRDefault="00FC761F">
      <w:pPr>
        <w:spacing w:before="0" w:after="0"/>
        <w:rPr>
          <w:sz w:val="16"/>
        </w:rPr>
      </w:pPr>
    </w:p>
    <w:p w:rsidR="00FC761F" w:rsidRDefault="007F722F">
      <w:pPr>
        <w:pStyle w:val="indexheader"/>
      </w:pPr>
      <w:r>
        <w:t>V</w:t>
      </w:r>
    </w:p>
    <w:p w:rsidR="00FC761F" w:rsidRDefault="00FC761F">
      <w:pPr>
        <w:spacing w:before="0" w:after="0"/>
        <w:rPr>
          <w:sz w:val="16"/>
        </w:rPr>
      </w:pPr>
    </w:p>
    <w:p w:rsidR="00FC761F" w:rsidRDefault="007F722F">
      <w:pPr>
        <w:pStyle w:val="indexentry0"/>
      </w:pPr>
      <w:hyperlink w:anchor="section_f65a05701ee94eb88a98533b66add255">
        <w:r>
          <w:rPr>
            <w:rStyle w:val="Hyperlink"/>
          </w:rPr>
          <w:t>Values - common</w:t>
        </w:r>
      </w:hyperlink>
      <w:r>
        <w:t xml:space="preserve"> </w:t>
      </w:r>
      <w:r>
        <w:fldChar w:fldCharType="begin"/>
      </w:r>
      <w:r>
        <w:instrText>PAGEREF section_f65a05701ee94eb88a98533b66add255</w:instrText>
      </w:r>
      <w:r>
        <w:fldChar w:fldCharType="separate"/>
      </w:r>
      <w:r>
        <w:rPr>
          <w:noProof/>
        </w:rPr>
        <w:t>40</w:t>
      </w:r>
      <w:r>
        <w:fldChar w:fldCharType="end"/>
      </w:r>
    </w:p>
    <w:p w:rsidR="00FC761F" w:rsidRDefault="007F722F">
      <w:pPr>
        <w:pStyle w:val="indexentry0"/>
      </w:pPr>
      <w:hyperlink w:anchor="section_257300442969421088d107dffa8c76f8">
        <w:r>
          <w:rPr>
            <w:rStyle w:val="Hyperlink"/>
          </w:rPr>
          <w:t>Vendor-extensible fields</w:t>
        </w:r>
      </w:hyperlink>
      <w:r>
        <w:t xml:space="preserve"> </w:t>
      </w:r>
      <w:r>
        <w:fldChar w:fldCharType="begin"/>
      </w:r>
      <w:r>
        <w:instrText>PAGEREF section_257300442969421088d107dffa8c76f8</w:instrText>
      </w:r>
      <w:r>
        <w:fldChar w:fldCharType="separate"/>
      </w:r>
      <w:r>
        <w:rPr>
          <w:noProof/>
        </w:rPr>
        <w:t>14</w:t>
      </w:r>
      <w:r>
        <w:fldChar w:fldCharType="end"/>
      </w:r>
    </w:p>
    <w:p w:rsidR="00FC761F" w:rsidRDefault="007F722F">
      <w:pPr>
        <w:pStyle w:val="indexentry0"/>
      </w:pPr>
      <w:hyperlink w:anchor="section_90341afbf3574253a917d81d041438ec">
        <w:r>
          <w:rPr>
            <w:rStyle w:val="Hyperlink"/>
          </w:rPr>
          <w:t>Ver</w:t>
        </w:r>
        <w:r>
          <w:rPr>
            <w:rStyle w:val="Hyperlink"/>
          </w:rPr>
          <w:t>sioning</w:t>
        </w:r>
      </w:hyperlink>
      <w:r>
        <w:t xml:space="preserve"> </w:t>
      </w:r>
      <w:r>
        <w:fldChar w:fldCharType="begin"/>
      </w:r>
      <w:r>
        <w:instrText>PAGEREF section_90341afbf3574253a917d81d041438ec</w:instrText>
      </w:r>
      <w:r>
        <w:fldChar w:fldCharType="separate"/>
      </w:r>
      <w:r>
        <w:rPr>
          <w:noProof/>
        </w:rPr>
        <w:t>14</w:t>
      </w:r>
      <w:r>
        <w:fldChar w:fldCharType="end"/>
      </w:r>
    </w:p>
    <w:p w:rsidR="00FC761F" w:rsidRDefault="00FC761F">
      <w:pPr>
        <w:rPr>
          <w:rStyle w:val="InlineCode"/>
        </w:rPr>
      </w:pPr>
      <w:bookmarkStart w:id="476" w:name="EndOfDocument_ST"/>
      <w:bookmarkEnd w:id="476"/>
    </w:p>
    <w:sectPr w:rsidR="00FC761F">
      <w:footerReference w:type="default" r:id="rId2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1F" w:rsidRDefault="007F722F">
      <w:r>
        <w:separator/>
      </w:r>
    </w:p>
    <w:p w:rsidR="00FC761F" w:rsidRDefault="00FC761F"/>
  </w:endnote>
  <w:endnote w:type="continuationSeparator" w:id="0">
    <w:p w:rsidR="00FC761F" w:rsidRDefault="007F722F">
      <w:r>
        <w:continuationSeparator/>
      </w:r>
    </w:p>
    <w:p w:rsidR="00FC761F" w:rsidRDefault="00FC7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1F" w:rsidRDefault="007F722F">
    <w:pPr>
      <w:pStyle w:val="Footer"/>
      <w:jc w:val="right"/>
    </w:pPr>
    <w:r>
      <w:fldChar w:fldCharType="begin"/>
    </w:r>
    <w:r>
      <w:instrText xml:space="preserve"> PAGE </w:instrText>
    </w:r>
    <w:r>
      <w:fldChar w:fldCharType="separate"/>
    </w:r>
    <w:r>
      <w:rPr>
        <w:noProof/>
      </w:rPr>
      <w:t>157</w:t>
    </w:r>
    <w:r>
      <w:fldChar w:fldCharType="end"/>
    </w:r>
    <w:r>
      <w:t xml:space="preserve"> / </w:t>
    </w:r>
    <w:r>
      <w:fldChar w:fldCharType="begin"/>
    </w:r>
    <w:r>
      <w:instrText xml:space="preserve"> NUMPAGES </w:instrText>
    </w:r>
    <w:r>
      <w:fldChar w:fldCharType="separate"/>
    </w:r>
    <w:r>
      <w:rPr>
        <w:noProof/>
      </w:rPr>
      <w:t>160</w:t>
    </w:r>
    <w:r>
      <w:fldChar w:fldCharType="end"/>
    </w:r>
  </w:p>
  <w:p w:rsidR="00FC761F" w:rsidRDefault="007F722F">
    <w:pPr>
      <w:pStyle w:val="PageFooter"/>
    </w:pPr>
    <w:r>
      <w:t>[MS-EVEN6] - v20180316</w:t>
    </w:r>
  </w:p>
  <w:p w:rsidR="00FC761F" w:rsidRDefault="007F722F">
    <w:pPr>
      <w:pStyle w:val="PageFooter"/>
    </w:pPr>
    <w:r>
      <w:t>EventLog Remoting Protocol Version 6.0</w:t>
    </w:r>
  </w:p>
  <w:p w:rsidR="00FC761F" w:rsidRDefault="007F722F">
    <w:pPr>
      <w:pStyle w:val="PageFooter"/>
    </w:pPr>
    <w:r>
      <w:t>Copyright © 2018 Microsoft Corporation</w:t>
    </w:r>
  </w:p>
  <w:p w:rsidR="00FC761F" w:rsidRDefault="007F722F">
    <w:pPr>
      <w:pStyle w:val="PageFooter"/>
    </w:pPr>
    <w:r>
      <w:t>Release: March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1F" w:rsidRDefault="007F722F">
    <w:pPr>
      <w:pStyle w:val="Footer"/>
      <w:jc w:val="right"/>
    </w:pPr>
    <w:r>
      <w:fldChar w:fldCharType="begin"/>
    </w:r>
    <w:r>
      <w:instrText xml:space="preserve"> PAGE </w:instrText>
    </w:r>
    <w:r>
      <w:fldChar w:fldCharType="separate"/>
    </w:r>
    <w:r>
      <w:rPr>
        <w:noProof/>
      </w:rPr>
      <w:t>160</w:t>
    </w:r>
    <w:r>
      <w:fldChar w:fldCharType="end"/>
    </w:r>
    <w:r>
      <w:t xml:space="preserve"> / </w:t>
    </w:r>
    <w:r>
      <w:fldChar w:fldCharType="begin"/>
    </w:r>
    <w:r>
      <w:instrText xml:space="preserve"> NUMPAGES </w:instrText>
    </w:r>
    <w:r>
      <w:fldChar w:fldCharType="separate"/>
    </w:r>
    <w:r>
      <w:rPr>
        <w:noProof/>
      </w:rPr>
      <w:t>160</w:t>
    </w:r>
    <w:r>
      <w:fldChar w:fldCharType="end"/>
    </w:r>
  </w:p>
  <w:p w:rsidR="00FC761F" w:rsidRDefault="007F722F">
    <w:pPr>
      <w:pStyle w:val="PageFooter"/>
    </w:pPr>
    <w:r>
      <w:t>[MS-EVEN6] - v20180316</w:t>
    </w:r>
  </w:p>
  <w:p w:rsidR="00FC761F" w:rsidRDefault="007F722F">
    <w:pPr>
      <w:pStyle w:val="PageFooter"/>
    </w:pPr>
    <w:r>
      <w:t>EventLog Remoting Protocol Version 6.0</w:t>
    </w:r>
  </w:p>
  <w:p w:rsidR="00FC761F" w:rsidRDefault="007F722F">
    <w:pPr>
      <w:pStyle w:val="PageFooter"/>
    </w:pPr>
    <w:r>
      <w:t>Copyright © 2018 Microsoft Corporation</w:t>
    </w:r>
  </w:p>
  <w:p w:rsidR="00FC761F" w:rsidRDefault="007F722F">
    <w:pPr>
      <w:pStyle w:val="PageFooter"/>
    </w:pPr>
    <w:r>
      <w:t>Release: 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1F" w:rsidRDefault="007F722F">
      <w:r>
        <w:separator/>
      </w:r>
    </w:p>
    <w:p w:rsidR="00FC761F" w:rsidRDefault="00FC761F"/>
  </w:footnote>
  <w:footnote w:type="continuationSeparator" w:id="0">
    <w:p w:rsidR="00FC761F" w:rsidRDefault="007F722F">
      <w:r>
        <w:continuationSeparator/>
      </w:r>
    </w:p>
    <w:p w:rsidR="00FC761F" w:rsidRDefault="00FC76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D368A"/>
    <w:multiLevelType w:val="hybridMultilevel"/>
    <w:tmpl w:val="3DF480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93FB187"/>
    <w:multiLevelType w:val="hybridMultilevel"/>
    <w:tmpl w:val="405DB0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95D9E6A"/>
    <w:multiLevelType w:val="hybridMultilevel"/>
    <w:tmpl w:val="4813E5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E340F78"/>
    <w:multiLevelType w:val="hybridMultilevel"/>
    <w:tmpl w:val="A73A6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00DE2ED"/>
    <w:multiLevelType w:val="hybridMultilevel"/>
    <w:tmpl w:val="A5EEC0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64FADEA"/>
    <w:multiLevelType w:val="hybridMultilevel"/>
    <w:tmpl w:val="98FB0F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D2CEA79"/>
    <w:multiLevelType w:val="hybridMultilevel"/>
    <w:tmpl w:val="F17F81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E69A3D1"/>
    <w:multiLevelType w:val="hybridMultilevel"/>
    <w:tmpl w:val="D008BF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35D1887"/>
    <w:multiLevelType w:val="hybridMultilevel"/>
    <w:tmpl w:val="9FCB5A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69BB775"/>
    <w:multiLevelType w:val="hybridMultilevel"/>
    <w:tmpl w:val="BDF1C1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A0FEFAB"/>
    <w:multiLevelType w:val="hybridMultilevel"/>
    <w:tmpl w:val="0946BA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4FBCA7C"/>
    <w:multiLevelType w:val="hybridMultilevel"/>
    <w:tmpl w:val="7169D78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DBD9081B"/>
    <w:multiLevelType w:val="hybridMultilevel"/>
    <w:tmpl w:val="7E0F14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E48FF9B"/>
    <w:multiLevelType w:val="hybridMultilevel"/>
    <w:tmpl w:val="E5FC39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E55AAF79"/>
    <w:multiLevelType w:val="hybridMultilevel"/>
    <w:tmpl w:val="D5BA4A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BAC1F47"/>
    <w:multiLevelType w:val="hybridMultilevel"/>
    <w:tmpl w:val="10EDE1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F434A82"/>
    <w:multiLevelType w:val="hybridMultilevel"/>
    <w:tmpl w:val="ACF1D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3FF388A"/>
    <w:multiLevelType w:val="hybridMultilevel"/>
    <w:tmpl w:val="9022AE4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D8753AD"/>
    <w:multiLevelType w:val="hybridMultilevel"/>
    <w:tmpl w:val="4EBB48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01A1D3BE"/>
    <w:multiLevelType w:val="hybridMultilevel"/>
    <w:tmpl w:val="BF02E2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AB06483"/>
    <w:multiLevelType w:val="hybridMultilevel"/>
    <w:tmpl w:val="068839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D3DB986"/>
    <w:multiLevelType w:val="hybridMultilevel"/>
    <w:tmpl w:val="8C2331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DFB5B0E"/>
    <w:multiLevelType w:val="hybridMultilevel"/>
    <w:tmpl w:val="AA1210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3B1B28"/>
    <w:multiLevelType w:val="hybridMultilevel"/>
    <w:tmpl w:val="E67C06B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 w15:restartNumberingAfterBreak="0">
    <w:nsid w:val="1E4FEDF5"/>
    <w:multiLevelType w:val="hybridMultilevel"/>
    <w:tmpl w:val="9CA921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FDE242A"/>
    <w:multiLevelType w:val="hybridMultilevel"/>
    <w:tmpl w:val="B26CE6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7" w15:restartNumberingAfterBreak="0">
    <w:nsid w:val="25F71B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3" w15:restartNumberingAfterBreak="0">
    <w:nsid w:val="2EC7C372"/>
    <w:multiLevelType w:val="hybridMultilevel"/>
    <w:tmpl w:val="0A478C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F5899C6"/>
    <w:multiLevelType w:val="hybridMultilevel"/>
    <w:tmpl w:val="16996D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4096452"/>
    <w:multiLevelType w:val="hybridMultilevel"/>
    <w:tmpl w:val="C962DC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353A6321"/>
    <w:multiLevelType w:val="hybridMultilevel"/>
    <w:tmpl w:val="7BA857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370C766C"/>
    <w:multiLevelType w:val="hybridMultilevel"/>
    <w:tmpl w:val="A3ABC7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6672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E5B2C26"/>
    <w:multiLevelType w:val="hybridMultilevel"/>
    <w:tmpl w:val="4B0045F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4015B8F7"/>
    <w:multiLevelType w:val="hybridMultilevel"/>
    <w:tmpl w:val="DEC4A8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273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497886AB"/>
    <w:multiLevelType w:val="hybridMultilevel"/>
    <w:tmpl w:val="641ECD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F0B4D64"/>
    <w:multiLevelType w:val="hybridMultilevel"/>
    <w:tmpl w:val="0D9658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A54F5E"/>
    <w:multiLevelType w:val="hybridMultilevel"/>
    <w:tmpl w:val="5BDBCA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696C19C5"/>
    <w:multiLevelType w:val="hybridMultilevel"/>
    <w:tmpl w:val="4299BB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635EA9E"/>
    <w:multiLevelType w:val="hybridMultilevel"/>
    <w:tmpl w:val="4851D4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8C9530A"/>
    <w:multiLevelType w:val="hybridMultilevel"/>
    <w:tmpl w:val="0434A3C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6"/>
  </w:num>
  <w:num w:numId="2">
    <w:abstractNumId w:val="41"/>
  </w:num>
  <w:num w:numId="3">
    <w:abstractNumId w:val="35"/>
  </w:num>
  <w:num w:numId="4">
    <w:abstractNumId w:val="79"/>
  </w:num>
  <w:num w:numId="5">
    <w:abstractNumId w:val="42"/>
  </w:num>
  <w:num w:numId="6">
    <w:abstractNumId w:val="38"/>
  </w:num>
  <w:num w:numId="7">
    <w:abstractNumId w:val="74"/>
  </w:num>
  <w:num w:numId="8">
    <w:abstractNumId w:val="36"/>
  </w:num>
  <w:num w:numId="9">
    <w:abstractNumId w:val="21"/>
  </w:num>
  <w:num w:numId="10">
    <w:abstractNumId w:val="61"/>
  </w:num>
  <w:num w:numId="11">
    <w:abstractNumId w:val="45"/>
  </w:num>
  <w:num w:numId="12">
    <w:abstractNumId w:val="31"/>
  </w:num>
  <w:num w:numId="13">
    <w:abstractNumId w:val="75"/>
  </w:num>
  <w:num w:numId="14">
    <w:abstractNumId w:val="19"/>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49"/>
  </w:num>
  <w:num w:numId="25">
    <w:abstractNumId w:val="73"/>
  </w:num>
  <w:num w:numId="26">
    <w:abstractNumId w:val="25"/>
  </w:num>
  <w:num w:numId="27">
    <w:abstractNumId w:val="55"/>
  </w:num>
  <w:num w:numId="28">
    <w:abstractNumId w:val="53"/>
  </w:num>
  <w:num w:numId="29">
    <w:abstractNumId w:val="26"/>
  </w:num>
  <w:num w:numId="30">
    <w:abstractNumId w:val="27"/>
  </w:num>
  <w:num w:numId="31">
    <w:abstractNumId w:val="40"/>
  </w:num>
  <w:num w:numId="32">
    <w:abstractNumId w:val="60"/>
  </w:num>
  <w:num w:numId="33">
    <w:abstractNumId w:val="29"/>
  </w:num>
  <w:num w:numId="34">
    <w:abstractNumId w:val="71"/>
  </w:num>
  <w:num w:numId="35">
    <w:abstractNumId w:val="63"/>
  </w:num>
  <w:num w:numId="36">
    <w:abstractNumId w:val="69"/>
  </w:num>
  <w:num w:numId="37">
    <w:abstractNumId w:val="34"/>
  </w:num>
  <w:num w:numId="38">
    <w:abstractNumId w:val="39"/>
  </w:num>
  <w:num w:numId="39">
    <w:abstractNumId w:val="62"/>
  </w:num>
  <w:num w:numId="40">
    <w:abstractNumId w:val="56"/>
  </w:num>
  <w:num w:numId="41">
    <w:abstractNumId w:val="54"/>
  </w:num>
  <w:num w:numId="42">
    <w:abstractNumId w:val="64"/>
  </w:num>
  <w:num w:numId="43">
    <w:abstractNumId w:val="72"/>
  </w:num>
  <w:num w:numId="44">
    <w:abstractNumId w:val="78"/>
  </w:num>
  <w:num w:numId="45">
    <w:abstractNumId w:val="70"/>
  </w:num>
  <w:num w:numId="46">
    <w:abstractNumId w:val="28"/>
  </w:num>
  <w:num w:numId="47">
    <w:abstractNumId w:val="58"/>
  </w:num>
  <w:num w:numId="48">
    <w:abstractNumId w:val="14"/>
  </w:num>
  <w:num w:numId="49">
    <w:abstractNumId w:val="43"/>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0"/>
  </w:num>
  <w:num w:numId="53">
    <w:abstractNumId w:val="20"/>
  </w:num>
  <w:num w:numId="54">
    <w:abstractNumId w:val="8"/>
  </w:num>
  <w:num w:numId="55">
    <w:abstractNumId w:val="51"/>
  </w:num>
  <w:num w:numId="56">
    <w:abstractNumId w:val="47"/>
  </w:num>
  <w:num w:numId="57">
    <w:abstractNumId w:val="9"/>
  </w:num>
  <w:num w:numId="58">
    <w:abstractNumId w:val="44"/>
  </w:num>
  <w:num w:numId="59">
    <w:abstractNumId w:val="11"/>
  </w:num>
  <w:num w:numId="60">
    <w:abstractNumId w:val="17"/>
  </w:num>
  <w:num w:numId="61">
    <w:abstractNumId w:val="68"/>
  </w:num>
  <w:num w:numId="62">
    <w:abstractNumId w:val="15"/>
  </w:num>
  <w:num w:numId="63">
    <w:abstractNumId w:val="22"/>
  </w:num>
  <w:num w:numId="64">
    <w:abstractNumId w:val="52"/>
  </w:num>
  <w:num w:numId="65">
    <w:abstractNumId w:val="59"/>
  </w:num>
  <w:num w:numId="66">
    <w:abstractNumId w:val="16"/>
  </w:num>
  <w:num w:numId="67">
    <w:abstractNumId w:val="12"/>
  </w:num>
  <w:num w:numId="68">
    <w:abstractNumId w:val="5"/>
  </w:num>
  <w:num w:numId="69">
    <w:abstractNumId w:val="30"/>
  </w:num>
  <w:num w:numId="70">
    <w:abstractNumId w:val="18"/>
  </w:num>
  <w:num w:numId="71">
    <w:abstractNumId w:val="76"/>
  </w:num>
  <w:num w:numId="72">
    <w:abstractNumId w:val="13"/>
  </w:num>
  <w:num w:numId="73">
    <w:abstractNumId w:val="2"/>
  </w:num>
  <w:num w:numId="74">
    <w:abstractNumId w:val="7"/>
  </w:num>
  <w:num w:numId="75">
    <w:abstractNumId w:val="3"/>
  </w:num>
  <w:num w:numId="76">
    <w:abstractNumId w:val="33"/>
  </w:num>
  <w:num w:numId="77">
    <w:abstractNumId w:val="32"/>
  </w:num>
  <w:num w:numId="78">
    <w:abstractNumId w:val="48"/>
  </w:num>
  <w:num w:numId="79">
    <w:abstractNumId w:val="24"/>
  </w:num>
  <w:num w:numId="80">
    <w:abstractNumId w:val="67"/>
  </w:num>
  <w:num w:numId="81">
    <w:abstractNumId w:val="46"/>
  </w:num>
  <w:num w:numId="82">
    <w:abstractNumId w:val="6"/>
  </w:num>
  <w:num w:numId="83">
    <w:abstractNumId w:val="1"/>
  </w:num>
  <w:num w:numId="84">
    <w:abstractNumId w:val="0"/>
  </w:num>
  <w:num w:numId="85">
    <w:abstractNumId w:val="4"/>
  </w:num>
  <w:num w:numId="86">
    <w:abstractNumId w:val="77"/>
  </w:num>
  <w:num w:numId="87">
    <w:abstractNumId w:val="57"/>
  </w:num>
  <w:num w:numId="88">
    <w:abstractNumId w:val="37"/>
  </w:num>
  <w:num w:numId="89">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761F"/>
    <w:rsid w:val="007F722F"/>
    <w:rsid w:val="00F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8337"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90606" TargetMode="External"/><Relationship Id="rId63" Type="http://schemas.openxmlformats.org/officeDocument/2006/relationships/hyperlink" Target="https://go.microsoft.com/fwlink/?LinkId=203527" TargetMode="External"/><Relationship Id="rId84" Type="http://schemas.openxmlformats.org/officeDocument/2006/relationships/hyperlink" Target="https://go.microsoft.com/fwlink/?LinkId=102323" TargetMode="External"/><Relationship Id="rId138" Type="http://schemas.openxmlformats.org/officeDocument/2006/relationships/hyperlink" Target="%5bMS-DTYP%5d.pdf" TargetMode="External"/><Relationship Id="rId159" Type="http://schemas.openxmlformats.org/officeDocument/2006/relationships/hyperlink" Target="%5bMS-DTYP%5d.pdf" TargetMode="External"/><Relationship Id="rId170" Type="http://schemas.openxmlformats.org/officeDocument/2006/relationships/hyperlink" Target="https://go.microsoft.com/fwlink/?LinkId=89824" TargetMode="External"/><Relationship Id="rId191" Type="http://schemas.openxmlformats.org/officeDocument/2006/relationships/hyperlink" Target="%5bMS-ERREF%5d.pdf" TargetMode="External"/><Relationship Id="rId205" Type="http://schemas.openxmlformats.org/officeDocument/2006/relationships/hyperlink" Target="https://go.microsoft.com/fwlink/?LinkId=89824" TargetMode="External"/><Relationship Id="rId226" Type="http://schemas.openxmlformats.org/officeDocument/2006/relationships/hyperlink" Target="%5bMS-DTYP%5d.pdf" TargetMode="External"/><Relationship Id="rId247" Type="http://schemas.openxmlformats.org/officeDocument/2006/relationships/hyperlink" Target="https://go.microsoft.com/fwlink/?LinkId=90000" TargetMode="External"/><Relationship Id="rId107" Type="http://schemas.openxmlformats.org/officeDocument/2006/relationships/hyperlink" Target="%5bMS-DTYP%5d.pdf" TargetMode="External"/><Relationship Id="rId11" Type="http://schemas.openxmlformats.org/officeDocument/2006/relationships/hyperlink" Target="mailto:iplg@microsoft.com" TargetMode="External"/><Relationship Id="rId32" Type="http://schemas.openxmlformats.org/officeDocument/2006/relationships/hyperlink" Target="%5bMS-RPCE%5d.pdf" TargetMode="External"/><Relationship Id="rId53" Type="http://schemas.openxmlformats.org/officeDocument/2006/relationships/hyperlink" Target="https://go.microsoft.com/fwlink/?LinkId=206462" TargetMode="External"/><Relationship Id="rId74" Type="http://schemas.openxmlformats.org/officeDocument/2006/relationships/hyperlink" Target="%5bMS-DTYP%5d.pdf" TargetMode="External"/><Relationship Id="rId128" Type="http://schemas.openxmlformats.org/officeDocument/2006/relationships/hyperlink" Target="https://go.microsoft.com/fwlink/?LinkId=206467" TargetMode="External"/><Relationship Id="rId149" Type="http://schemas.openxmlformats.org/officeDocument/2006/relationships/hyperlink" Target="https://go.microsoft.com/fwlink/?LinkId=89824" TargetMode="External"/><Relationship Id="rId5" Type="http://schemas.openxmlformats.org/officeDocument/2006/relationships/settings" Target="settings.xml"/><Relationship Id="rId95" Type="http://schemas.openxmlformats.org/officeDocument/2006/relationships/hyperlink" Target="https://go.microsoft.com/fwlink/?LinkId=90600" TargetMode="External"/><Relationship Id="rId160" Type="http://schemas.openxmlformats.org/officeDocument/2006/relationships/hyperlink" Target="https://go.microsoft.com/fwlink/?LinkId=89824" TargetMode="External"/><Relationship Id="rId181" Type="http://schemas.openxmlformats.org/officeDocument/2006/relationships/hyperlink" Target="%5bMS-ERREF%5d.pdf" TargetMode="External"/><Relationship Id="rId216" Type="http://schemas.openxmlformats.org/officeDocument/2006/relationships/hyperlink" Target="%5bMS-ERREF%5d.pdf" TargetMode="External"/><Relationship Id="rId237" Type="http://schemas.openxmlformats.org/officeDocument/2006/relationships/hyperlink" Target="https://go.microsoft.com/fwlink/?LinkId=207727" TargetMode="External"/><Relationship Id="rId258" Type="http://schemas.openxmlformats.org/officeDocument/2006/relationships/fontTable" Target="fontTable.xml"/><Relationship Id="rId22" Type="http://schemas.openxmlformats.org/officeDocument/2006/relationships/hyperlink" Target="mailto:dochelp@microsoft.com" TargetMode="External"/><Relationship Id="rId43" Type="http://schemas.openxmlformats.org/officeDocument/2006/relationships/hyperlink" Target="https://go.microsoft.com/fwlink/?LinkId=90611" TargetMode="External"/><Relationship Id="rId64" Type="http://schemas.openxmlformats.org/officeDocument/2006/relationships/hyperlink" Target="https://go.microsoft.com/fwlink/?LinkId=206465" TargetMode="External"/><Relationship Id="rId118" Type="http://schemas.openxmlformats.org/officeDocument/2006/relationships/hyperlink" Target="https://go.microsoft.com/fwlink/?LinkId=208338" TargetMode="External"/><Relationship Id="rId139" Type="http://schemas.openxmlformats.org/officeDocument/2006/relationships/hyperlink" Target="https://go.microsoft.com/fwlink/?LinkId=90550" TargetMode="External"/><Relationship Id="rId85" Type="http://schemas.openxmlformats.org/officeDocument/2006/relationships/hyperlink" Target="https://go.microsoft.com/fwlink/?LinkId=89824" TargetMode="External"/><Relationship Id="rId150" Type="http://schemas.openxmlformats.org/officeDocument/2006/relationships/hyperlink" Target="%5bMS-ERREF%5d.pdf" TargetMode="External"/><Relationship Id="rId171" Type="http://schemas.openxmlformats.org/officeDocument/2006/relationships/hyperlink" Target="%5bMS-ERREF%5d.pdf" TargetMode="External"/><Relationship Id="rId192" Type="http://schemas.openxmlformats.org/officeDocument/2006/relationships/hyperlink" Target="%5bMS-RPCE%5d.pdf" TargetMode="External"/><Relationship Id="rId206" Type="http://schemas.openxmlformats.org/officeDocument/2006/relationships/hyperlink" Target="%5bMS-ERREF%5d.pdf" TargetMode="External"/><Relationship Id="rId227" Type="http://schemas.openxmlformats.org/officeDocument/2006/relationships/hyperlink" Target="%5bMS-ERREF%5d.pdf" TargetMode="External"/><Relationship Id="rId248" Type="http://schemas.openxmlformats.org/officeDocument/2006/relationships/hyperlink" Target="%5bMS-ERREF%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5bMS-SPNG%5d.pdf" TargetMode="External"/><Relationship Id="rId108" Type="http://schemas.openxmlformats.org/officeDocument/2006/relationships/hyperlink" Target="https://go.microsoft.com/fwlink/?LinkId=90460" TargetMode="External"/><Relationship Id="rId129" Type="http://schemas.openxmlformats.org/officeDocument/2006/relationships/hyperlink" Target="https://go.microsoft.com/fwlink/?LinkId=93292" TargetMode="External"/><Relationship Id="rId54" Type="http://schemas.openxmlformats.org/officeDocument/2006/relationships/hyperlink" Target="https://go.microsoft.com/fwlink/?LinkId=208452" TargetMode="External"/><Relationship Id="rId75" Type="http://schemas.openxmlformats.org/officeDocument/2006/relationships/hyperlink" Target="%5bMS-RPCE%5d.pdf" TargetMode="External"/><Relationship Id="rId96" Type="http://schemas.openxmlformats.org/officeDocument/2006/relationships/hyperlink" Target="https://go.microsoft.com/fwlink/?LinkId=90462" TargetMode="External"/><Relationship Id="rId140" Type="http://schemas.openxmlformats.org/officeDocument/2006/relationships/hyperlink" Target="https://go.microsoft.com/fwlink/?LinkId=90000" TargetMode="External"/><Relationship Id="rId161" Type="http://schemas.openxmlformats.org/officeDocument/2006/relationships/hyperlink" Target="%5bMS-ERREF%5d.pdf" TargetMode="External"/><Relationship Id="rId182" Type="http://schemas.openxmlformats.org/officeDocument/2006/relationships/hyperlink" Target="%5bMS-RPCE%5d.pdf" TargetMode="External"/><Relationship Id="rId217" Type="http://schemas.openxmlformats.org/officeDocument/2006/relationships/hyperlink" Target="%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ERREF%5d.pdf" TargetMode="External"/><Relationship Id="rId233" Type="http://schemas.openxmlformats.org/officeDocument/2006/relationships/hyperlink" Target="%5bMS-ERREF%5d.pdf" TargetMode="External"/><Relationship Id="rId238" Type="http://schemas.openxmlformats.org/officeDocument/2006/relationships/hyperlink" Target="https://go.microsoft.com/fwlink/?LinkId=207727" TargetMode="External"/><Relationship Id="rId254" Type="http://schemas.openxmlformats.org/officeDocument/2006/relationships/hyperlink" Target="https://go.microsoft.com/fwlink/?LinkId=212534" TargetMode="External"/><Relationship Id="rId259" Type="http://schemas.openxmlformats.org/officeDocument/2006/relationships/theme" Target="theme/theme1.xml"/><Relationship Id="rId23" Type="http://schemas.openxmlformats.org/officeDocument/2006/relationships/hyperlink" Target="https://go.microsoft.com/fwlink/?LinkId=89824" TargetMode="External"/><Relationship Id="rId28" Type="http://schemas.openxmlformats.org/officeDocument/2006/relationships/hyperlink" Target="%5bMS-GPSI%5d.pdf" TargetMode="External"/><Relationship Id="rId49" Type="http://schemas.openxmlformats.org/officeDocument/2006/relationships/hyperlink" Target="https://go.microsoft.com/fwlink/?LinkId=90000" TargetMode="External"/><Relationship Id="rId114" Type="http://schemas.openxmlformats.org/officeDocument/2006/relationships/hyperlink" Target="%5bMS-DTYP%5d.pdf" TargetMode="External"/><Relationship Id="rId119" Type="http://schemas.openxmlformats.org/officeDocument/2006/relationships/hyperlink" Target="https://go.microsoft.com/fwlink/?LinkId=191040" TargetMode="External"/><Relationship Id="rId44" Type="http://schemas.openxmlformats.org/officeDocument/2006/relationships/hyperlink" Target="https://go.microsoft.com/fwlink/?LinkId=207727" TargetMode="External"/><Relationship Id="rId60" Type="http://schemas.openxmlformats.org/officeDocument/2006/relationships/hyperlink" Target="https://go.microsoft.com/fwlink/?LinkId=206467" TargetMode="External"/><Relationship Id="rId65" Type="http://schemas.openxmlformats.org/officeDocument/2006/relationships/hyperlink" Target="https://go.microsoft.com/fwlink/?LinkId=207867" TargetMode="External"/><Relationship Id="rId81" Type="http://schemas.openxmlformats.org/officeDocument/2006/relationships/hyperlink" Target="https://go.microsoft.com/fwlink/?LinkId=90550" TargetMode="External"/><Relationship Id="rId86" Type="http://schemas.openxmlformats.org/officeDocument/2006/relationships/hyperlink" Target="%5bMS-RPCE%5d.pdf" TargetMode="External"/><Relationship Id="rId130" Type="http://schemas.openxmlformats.org/officeDocument/2006/relationships/hyperlink" Target="https://go.microsoft.com/fwlink/?LinkId=89824" TargetMode="External"/><Relationship Id="rId135" Type="http://schemas.openxmlformats.org/officeDocument/2006/relationships/hyperlink" Target="https://go.microsoft.com/fwlink/?LinkId=90000" TargetMode="External"/><Relationship Id="rId151" Type="http://schemas.openxmlformats.org/officeDocument/2006/relationships/hyperlink" Target="https://go.microsoft.com/fwlink/?LinkId=207352" TargetMode="External"/><Relationship Id="rId156" Type="http://schemas.openxmlformats.org/officeDocument/2006/relationships/hyperlink" Target="https://go.microsoft.com/fwlink/?LinkId=89824" TargetMode="External"/><Relationship Id="rId177" Type="http://schemas.openxmlformats.org/officeDocument/2006/relationships/hyperlink" Target="%5bMS-DTYP%5d.pdf" TargetMode="External"/><Relationship Id="rId198" Type="http://schemas.openxmlformats.org/officeDocument/2006/relationships/hyperlink" Target="%5bMS-ERREF%5d.pdf" TargetMode="External"/><Relationship Id="rId172" Type="http://schemas.openxmlformats.org/officeDocument/2006/relationships/hyperlink" Target="%5bMS-RPCE%5d.pdf" TargetMode="External"/><Relationship Id="rId193" Type="http://schemas.openxmlformats.org/officeDocument/2006/relationships/hyperlink" Target="https://go.microsoft.com/fwlink/?LinkId=90000" TargetMode="External"/><Relationship Id="rId202" Type="http://schemas.openxmlformats.org/officeDocument/2006/relationships/hyperlink" Target="%5bMS-RPCE%5d.pdf" TargetMode="External"/><Relationship Id="rId207" Type="http://schemas.openxmlformats.org/officeDocument/2006/relationships/hyperlink" Target="%5bMS-RPCE%5d.pdf" TargetMode="External"/><Relationship Id="rId223" Type="http://schemas.openxmlformats.org/officeDocument/2006/relationships/hyperlink" Target="%5bMS-DTYP%5d.pdf" TargetMode="External"/><Relationship Id="rId228" Type="http://schemas.openxmlformats.org/officeDocument/2006/relationships/hyperlink" Target="https://go.microsoft.com/fwlink/?LinkId=89824" TargetMode="External"/><Relationship Id="rId244" Type="http://schemas.openxmlformats.org/officeDocument/2006/relationships/hyperlink" Target="https://go.microsoft.com/fwlink/?LinkId=207727" TargetMode="External"/><Relationship Id="rId249" Type="http://schemas.openxmlformats.org/officeDocument/2006/relationships/hyperlink" Target="https://go.microsoft.com/fwlink/?LinkId=195280"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611" TargetMode="External"/><Relationship Id="rId39" Type="http://schemas.openxmlformats.org/officeDocument/2006/relationships/hyperlink" Target="https://go.microsoft.com/fwlink/?LinkId=90462" TargetMode="External"/><Relationship Id="rId109" Type="http://schemas.openxmlformats.org/officeDocument/2006/relationships/hyperlink" Target="https://go.microsoft.com/fwlink/?LinkId=90462" TargetMode="External"/><Relationship Id="rId34" Type="http://schemas.openxmlformats.org/officeDocument/2006/relationships/hyperlink" Target="https://go.microsoft.com/fwlink/?LinkId=215127" TargetMode="External"/><Relationship Id="rId50" Type="http://schemas.openxmlformats.org/officeDocument/2006/relationships/hyperlink" Target="https://go.microsoft.com/fwlink/?LinkId=89998" TargetMode="External"/><Relationship Id="rId55" Type="http://schemas.openxmlformats.org/officeDocument/2006/relationships/hyperlink" Target="https://go.microsoft.com/fwlink/?LinkId=207067" TargetMode="External"/><Relationship Id="rId76" Type="http://schemas.openxmlformats.org/officeDocument/2006/relationships/hyperlink" Target="%5bMS-EVEN%5d.pdf" TargetMode="External"/><Relationship Id="rId97" Type="http://schemas.openxmlformats.org/officeDocument/2006/relationships/hyperlink" Target="%5bMS-DTYP%5d.pdf" TargetMode="External"/><Relationship Id="rId104" Type="http://schemas.openxmlformats.org/officeDocument/2006/relationships/hyperlink" Target="https://go.microsoft.com/fwlink/?LinkId=90550" TargetMode="External"/><Relationship Id="rId120" Type="http://schemas.openxmlformats.org/officeDocument/2006/relationships/hyperlink" Target="https://go.microsoft.com/fwlink/?LinkId=208452" TargetMode="External"/><Relationship Id="rId125" Type="http://schemas.openxmlformats.org/officeDocument/2006/relationships/hyperlink" Target="https://go.microsoft.com/fwlink/?LinkId=206465" TargetMode="External"/><Relationship Id="rId141" Type="http://schemas.openxmlformats.org/officeDocument/2006/relationships/hyperlink" Target="https://go.microsoft.com/fwlink/?LinkId=207068" TargetMode="External"/><Relationship Id="rId146" Type="http://schemas.openxmlformats.org/officeDocument/2006/relationships/hyperlink" Target="%5bMS-ERREF%5d.pdf" TargetMode="External"/><Relationship Id="rId167" Type="http://schemas.openxmlformats.org/officeDocument/2006/relationships/hyperlink" Target="%5bMS-ERREF%5d.pdf" TargetMode="External"/><Relationship Id="rId188" Type="http://schemas.openxmlformats.org/officeDocument/2006/relationships/hyperlink" Target="https://go.microsoft.com/fwlink/?LinkId=208452"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KILE%5d.pdf" TargetMode="External"/><Relationship Id="rId162" Type="http://schemas.openxmlformats.org/officeDocument/2006/relationships/hyperlink" Target="https://go.microsoft.com/fwlink/?LinkId=89824" TargetMode="External"/><Relationship Id="rId183" Type="http://schemas.openxmlformats.org/officeDocument/2006/relationships/hyperlink" Target="%5bMS-DTYP%5d.pdf" TargetMode="External"/><Relationship Id="rId213" Type="http://schemas.openxmlformats.org/officeDocument/2006/relationships/hyperlink" Target="https://go.microsoft.com/fwlink/?LinkId=89824" TargetMode="External"/><Relationship Id="rId218" Type="http://schemas.openxmlformats.org/officeDocument/2006/relationships/hyperlink" Target="%5bMS-DTYP%5d.pdf" TargetMode="External"/><Relationship Id="rId234" Type="http://schemas.openxmlformats.org/officeDocument/2006/relationships/hyperlink" Target="%5bMS-GPSI%5d.pdf" TargetMode="External"/><Relationship Id="rId239" Type="http://schemas.openxmlformats.org/officeDocument/2006/relationships/hyperlink" Target="https://go.microsoft.com/fwlink/?LinkId=207727" TargetMode="External"/><Relationship Id="rId2" Type="http://schemas.openxmlformats.org/officeDocument/2006/relationships/customXml" Target="../customXml/item2.xml"/><Relationship Id="rId29" Type="http://schemas.openxmlformats.org/officeDocument/2006/relationships/hyperlink" Target="%5bMS-KILE%5d.pdf" TargetMode="External"/><Relationship Id="rId250" Type="http://schemas.openxmlformats.org/officeDocument/2006/relationships/hyperlink" Target="https://go.microsoft.com/fwlink/?LinkId=90005" TargetMode="External"/><Relationship Id="rId255" Type="http://schemas.openxmlformats.org/officeDocument/2006/relationships/hyperlink" Target="mailto:dochelp@microsoft.com" TargetMode="External"/><Relationship Id="rId24" Type="http://schemas.openxmlformats.org/officeDocument/2006/relationships/hyperlink" Target="https://go.microsoft.com/fwlink/?LinkId=90689" TargetMode="External"/><Relationship Id="rId40" Type="http://schemas.openxmlformats.org/officeDocument/2006/relationships/hyperlink" Target="https://go.microsoft.com/fwlink/?LinkId=90550" TargetMode="External"/><Relationship Id="rId45" Type="http://schemas.openxmlformats.org/officeDocument/2006/relationships/hyperlink" Target="https://go.microsoft.com/fwlink/?LinkId=195280" TargetMode="External"/><Relationship Id="rId66" Type="http://schemas.openxmlformats.org/officeDocument/2006/relationships/hyperlink" Target="https://go.microsoft.com/fwlink/?LinkId=213198" TargetMode="External"/><Relationship Id="rId87" Type="http://schemas.openxmlformats.org/officeDocument/2006/relationships/hyperlink" Target="%5bMS-SPNG%5d.pdf" TargetMode="External"/><Relationship Id="rId110" Type="http://schemas.openxmlformats.org/officeDocument/2006/relationships/hyperlink" Target="https://go.microsoft.com/fwlink/?LinkId=90600" TargetMode="External"/><Relationship Id="rId115" Type="http://schemas.openxmlformats.org/officeDocument/2006/relationships/hyperlink" Target="https://go.microsoft.com/fwlink/?LinkId=207727" TargetMode="External"/><Relationship Id="rId131" Type="http://schemas.openxmlformats.org/officeDocument/2006/relationships/hyperlink" Target="%5bMS-ERREF%5d.pdf" TargetMode="External"/><Relationship Id="rId136" Type="http://schemas.openxmlformats.org/officeDocument/2006/relationships/hyperlink" Target="https://go.microsoft.com/fwlink/?LinkId=90550" TargetMode="External"/><Relationship Id="rId157" Type="http://schemas.openxmlformats.org/officeDocument/2006/relationships/hyperlink" Target="%5bMS-ERREF%5d.pdf" TargetMode="External"/><Relationship Id="rId178" Type="http://schemas.openxmlformats.org/officeDocument/2006/relationships/hyperlink" Target="https://go.microsoft.com/fwlink/?LinkId=215127" TargetMode="External"/><Relationship Id="rId61" Type="http://schemas.openxmlformats.org/officeDocument/2006/relationships/hyperlink" Target="https://go.microsoft.com/fwlink/?LinkId=208276" TargetMode="External"/><Relationship Id="rId82" Type="http://schemas.openxmlformats.org/officeDocument/2006/relationships/hyperlink" Target="https://go.microsoft.com/fwlink/?LinkId=90000" TargetMode="External"/><Relationship Id="rId152" Type="http://schemas.openxmlformats.org/officeDocument/2006/relationships/hyperlink" Target="https://go.microsoft.com/fwlink/?LinkId=89824" TargetMode="External"/><Relationship Id="rId173" Type="http://schemas.openxmlformats.org/officeDocument/2006/relationships/hyperlink" Target="%5bMS-DTYP%5d.pdf" TargetMode="External"/><Relationship Id="rId194" Type="http://schemas.openxmlformats.org/officeDocument/2006/relationships/hyperlink" Target="https://go.microsoft.com/fwlink/?LinkId=208452" TargetMode="External"/><Relationship Id="rId199" Type="http://schemas.openxmlformats.org/officeDocument/2006/relationships/hyperlink" Target="%5bMS-RPCE%5d.pdf" TargetMode="External"/><Relationship Id="rId203" Type="http://schemas.openxmlformats.org/officeDocument/2006/relationships/hyperlink" Target="%5bMS-DTYP%5d.pdf" TargetMode="External"/><Relationship Id="rId208" Type="http://schemas.openxmlformats.org/officeDocument/2006/relationships/hyperlink" Target="%5bMS-DTYP%5d.pdf" TargetMode="External"/><Relationship Id="rId229" Type="http://schemas.openxmlformats.org/officeDocument/2006/relationships/hyperlink" Target="%5bMS-ERREF%5d.pdf" TargetMode="External"/><Relationship Id="rId19" Type="http://schemas.openxmlformats.org/officeDocument/2006/relationships/hyperlink" Target="https://go.microsoft.com/fwlink/?LinkId=90600" TargetMode="External"/><Relationship Id="rId224" Type="http://schemas.openxmlformats.org/officeDocument/2006/relationships/hyperlink" Target="%5bMS-ERREF%5d.pdf" TargetMode="External"/><Relationship Id="rId240" Type="http://schemas.openxmlformats.org/officeDocument/2006/relationships/hyperlink" Target="https://go.microsoft.com/fwlink/?LinkId=207727" TargetMode="External"/><Relationship Id="rId245" Type="http://schemas.openxmlformats.org/officeDocument/2006/relationships/hyperlink" Target="%5bMS-DTYP%5d.pdf" TargetMode="External"/><Relationship Id="rId14" Type="http://schemas.openxmlformats.org/officeDocument/2006/relationships/hyperlink" Target="mailto:dochelp@microsoft.com" TargetMode="External"/><Relationship Id="rId30" Type="http://schemas.openxmlformats.org/officeDocument/2006/relationships/hyperlink" Target="%5bMS-LSAD%5d.pdf" TargetMode="External"/><Relationship Id="rId35" Type="http://schemas.openxmlformats.org/officeDocument/2006/relationships/hyperlink" Target="https://go.microsoft.com/fwlink/?LinkId=215125" TargetMode="External"/><Relationship Id="rId56" Type="http://schemas.openxmlformats.org/officeDocument/2006/relationships/hyperlink" Target="https://go.microsoft.com/fwlink/?LinkId=207068" TargetMode="External"/><Relationship Id="rId77" Type="http://schemas.openxmlformats.org/officeDocument/2006/relationships/hyperlink" Target="https://go.microsoft.com/fwlink/?LinkId=89824" TargetMode="External"/><Relationship Id="rId100" Type="http://schemas.openxmlformats.org/officeDocument/2006/relationships/hyperlink" Target="%5bMS-DTYP%5d.pdf" TargetMode="External"/><Relationship Id="rId105" Type="http://schemas.openxmlformats.org/officeDocument/2006/relationships/hyperlink" Target="https://go.microsoft.com/fwlink/?LinkId=90689" TargetMode="External"/><Relationship Id="rId126" Type="http://schemas.openxmlformats.org/officeDocument/2006/relationships/hyperlink" Target="https://go.microsoft.com/fwlink/?LinkId=206467" TargetMode="External"/><Relationship Id="rId147" Type="http://schemas.openxmlformats.org/officeDocument/2006/relationships/hyperlink" Target="https://go.microsoft.com/fwlink/?LinkId=207352" TargetMode="External"/><Relationship Id="rId168"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https://go.microsoft.com/fwlink/?LinkId=208338" TargetMode="External"/><Relationship Id="rId72" Type="http://schemas.openxmlformats.org/officeDocument/2006/relationships/hyperlink" Target="%5bMS-EVEN%5d.pdf" TargetMode="External"/><Relationship Id="rId93" Type="http://schemas.openxmlformats.org/officeDocument/2006/relationships/hyperlink" Target="%5bMS-DTYP%5d.pdf" TargetMode="External"/><Relationship Id="rId98" Type="http://schemas.openxmlformats.org/officeDocument/2006/relationships/hyperlink" Target="https://go.microsoft.com/fwlink/?LinkId=90600" TargetMode="External"/><Relationship Id="rId121" Type="http://schemas.openxmlformats.org/officeDocument/2006/relationships/hyperlink" Target="%5bMS-DTYP%5d.pdf" TargetMode="External"/><Relationship Id="rId142" Type="http://schemas.openxmlformats.org/officeDocument/2006/relationships/hyperlink" Target="https://go.microsoft.com/fwlink/?LinkId=207067" TargetMode="External"/><Relationship Id="rId163" Type="http://schemas.openxmlformats.org/officeDocument/2006/relationships/hyperlink" Target="%5bMS-ERREF%5d.pdf" TargetMode="External"/><Relationship Id="rId184" Type="http://schemas.openxmlformats.org/officeDocument/2006/relationships/hyperlink" Target="https://go.microsoft.com/fwlink/?LinkId=215125" TargetMode="External"/><Relationship Id="rId189" Type="http://schemas.openxmlformats.org/officeDocument/2006/relationships/hyperlink" Target="%5bMS-EVEN%5d.pdf" TargetMode="External"/><Relationship Id="rId219" Type="http://schemas.openxmlformats.org/officeDocument/2006/relationships/hyperlink" Target="%5bMS-ERREF%5d.pdf" TargetMode="External"/><Relationship Id="rId3" Type="http://schemas.openxmlformats.org/officeDocument/2006/relationships/numbering" Target="numbering.xml"/><Relationship Id="rId214" Type="http://schemas.openxmlformats.org/officeDocument/2006/relationships/hyperlink" Target="%5bMS-ERREF%5d.pdf" TargetMode="External"/><Relationship Id="rId230" Type="http://schemas.openxmlformats.org/officeDocument/2006/relationships/hyperlink" Target="https://go.microsoft.com/fwlink/?LinkId=89824" TargetMode="External"/><Relationship Id="rId235" Type="http://schemas.openxmlformats.org/officeDocument/2006/relationships/hyperlink" Target="%5bMS-ERREF%5d.pdf" TargetMode="External"/><Relationship Id="rId251" Type="http://schemas.openxmlformats.org/officeDocument/2006/relationships/hyperlink" Target="https://go.microsoft.com/fwlink/?LinkId=182698" TargetMode="External"/><Relationship Id="rId256" Type="http://schemas.openxmlformats.org/officeDocument/2006/relationships/footer" Target="footer1.xml"/><Relationship Id="rId25" Type="http://schemas.openxmlformats.org/officeDocument/2006/relationships/hyperlink" Target="%5bMS-DTYP%5d.pdf" TargetMode="External"/><Relationship Id="rId46" Type="http://schemas.openxmlformats.org/officeDocument/2006/relationships/hyperlink" Target="https://go.microsoft.com/fwlink/?LinkId=207352" TargetMode="External"/><Relationship Id="rId67" Type="http://schemas.openxmlformats.org/officeDocument/2006/relationships/hyperlink" Target="https://go.microsoft.com/fwlink/?LinkId=102323" TargetMode="External"/><Relationship Id="rId116" Type="http://schemas.openxmlformats.org/officeDocument/2006/relationships/hyperlink" Target="https://go.microsoft.com/fwlink/?LinkId=204166" TargetMode="External"/><Relationship Id="rId137" Type="http://schemas.openxmlformats.org/officeDocument/2006/relationships/hyperlink" Target="https://go.microsoft.com/fwlink/?LinkId=89824" TargetMode="External"/><Relationship Id="rId158" Type="http://schemas.openxmlformats.org/officeDocument/2006/relationships/hyperlink" Target="%5bMS-RPCE%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600" TargetMode="External"/><Relationship Id="rId62" Type="http://schemas.openxmlformats.org/officeDocument/2006/relationships/hyperlink" Target="https://go.microsoft.com/fwlink/?LinkId=191040" TargetMode="External"/><Relationship Id="rId83" Type="http://schemas.openxmlformats.org/officeDocument/2006/relationships/hyperlink" Target="%5bMS-ERREF%5d.pdf" TargetMode="External"/><Relationship Id="rId88" Type="http://schemas.openxmlformats.org/officeDocument/2006/relationships/hyperlink" Target="%5bMS-KILE%5d.pdf" TargetMode="External"/><Relationship Id="rId111" Type="http://schemas.openxmlformats.org/officeDocument/2006/relationships/hyperlink" Target="https://go.microsoft.com/fwlink/?LinkId=90606" TargetMode="External"/><Relationship Id="rId132" Type="http://schemas.openxmlformats.org/officeDocument/2006/relationships/hyperlink" Target="https://go.microsoft.com/fwlink/?LinkId=102323" TargetMode="External"/><Relationship Id="rId153" Type="http://schemas.openxmlformats.org/officeDocument/2006/relationships/hyperlink" Target="%5bMS-ERREF%5d.pdf" TargetMode="External"/><Relationship Id="rId174" Type="http://schemas.openxmlformats.org/officeDocument/2006/relationships/hyperlink" Target="https://go.microsoft.com/fwlink/?LinkId=89824" TargetMode="External"/><Relationship Id="rId179" Type="http://schemas.openxmlformats.org/officeDocument/2006/relationships/hyperlink" Target="https://go.microsoft.com/fwlink/?LinkId=215125" TargetMode="External"/><Relationship Id="rId195" Type="http://schemas.openxmlformats.org/officeDocument/2006/relationships/hyperlink" Target="%5bMS-DTYP%5d.pdf" TargetMode="External"/><Relationship Id="rId209" Type="http://schemas.openxmlformats.org/officeDocument/2006/relationships/hyperlink" Target="https://go.microsoft.com/fwlink/?LinkId=89824" TargetMode="External"/><Relationship Id="rId190" Type="http://schemas.openxmlformats.org/officeDocument/2006/relationships/hyperlink" Target="%5bMS-DTYP%5d.pdf" TargetMode="External"/><Relationship Id="rId204" Type="http://schemas.openxmlformats.org/officeDocument/2006/relationships/hyperlink" Target="%5bMS-GPSI%5d.pdf" TargetMode="External"/><Relationship Id="rId220" Type="http://schemas.openxmlformats.org/officeDocument/2006/relationships/hyperlink" Target="%5bMS-RPCE%5d.pdf" TargetMode="External"/><Relationship Id="rId225" Type="http://schemas.openxmlformats.org/officeDocument/2006/relationships/hyperlink" Target="https://go.microsoft.com/fwlink/?LinkId=206467" TargetMode="External"/><Relationship Id="rId241" Type="http://schemas.openxmlformats.org/officeDocument/2006/relationships/hyperlink" Target="https://go.microsoft.com/fwlink/?LinkId=207727" TargetMode="External"/><Relationship Id="rId246" Type="http://schemas.openxmlformats.org/officeDocument/2006/relationships/hyperlink" Target="https://go.microsoft.com/fwlink/?LinkId=89998" TargetMode="External"/><Relationship Id="rId15" Type="http://schemas.openxmlformats.org/officeDocument/2006/relationships/hyperlink" Target="https://go.microsoft.com/fwlink/?LinkId=89824"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90005" TargetMode="External"/><Relationship Id="rId106" Type="http://schemas.openxmlformats.org/officeDocument/2006/relationships/hyperlink" Target="%5bMS-RPCE%5d.pdf" TargetMode="External"/><Relationship Id="rId127" Type="http://schemas.openxmlformats.org/officeDocument/2006/relationships/hyperlink" Target="https://go.microsoft.com/fwlink/?LinkId=207867" TargetMode="External"/><Relationship Id="rId10" Type="http://schemas.openxmlformats.org/officeDocument/2006/relationships/hyperlink" Target="http://go.microsoft.com/fwlink/?LinkId=214448" TargetMode="External"/><Relationship Id="rId31" Type="http://schemas.openxmlformats.org/officeDocument/2006/relationships/hyperlink" Target="%5bMS-NLMP%5d.pdf" TargetMode="External"/><Relationship Id="rId52" Type="http://schemas.openxmlformats.org/officeDocument/2006/relationships/hyperlink" Target="https://go.microsoft.com/fwlink/?LinkId=208337" TargetMode="External"/><Relationship Id="rId73" Type="http://schemas.openxmlformats.org/officeDocument/2006/relationships/hyperlink" Target="%5bMS-LSAD%5d.pdf" TargetMode="External"/><Relationship Id="rId78" Type="http://schemas.openxmlformats.org/officeDocument/2006/relationships/hyperlink" Target="%5bMS-RPCE%5d.pdf" TargetMode="External"/><Relationship Id="rId94" Type="http://schemas.openxmlformats.org/officeDocument/2006/relationships/hyperlink" Target="https://go.microsoft.com/fwlink/?LinkId=90550" TargetMode="External"/><Relationship Id="rId99" Type="http://schemas.openxmlformats.org/officeDocument/2006/relationships/hyperlink" Target="https://go.microsoft.com/fwlink/?LinkId=90606" TargetMode="External"/><Relationship Id="rId101" Type="http://schemas.openxmlformats.org/officeDocument/2006/relationships/hyperlink" Target="https://go.microsoft.com/fwlink/?LinkId=90600" TargetMode="External"/><Relationship Id="rId122" Type="http://schemas.openxmlformats.org/officeDocument/2006/relationships/hyperlink" Target="%5bMS-EVEN%5d.pdf" TargetMode="External"/><Relationship Id="rId143" Type="http://schemas.openxmlformats.org/officeDocument/2006/relationships/hyperlink" Target="https://go.microsoft.com/fwlink/?LinkId=89824" TargetMode="External"/><Relationship Id="rId148" Type="http://schemas.openxmlformats.org/officeDocument/2006/relationships/hyperlink" Target="https://go.microsoft.com/fwlink/?LinkId=208276" TargetMode="External"/><Relationship Id="rId164" Type="http://schemas.openxmlformats.org/officeDocument/2006/relationships/hyperlink" Target="https://go.microsoft.com/fwlink/?LinkId=89824" TargetMode="External"/><Relationship Id="rId169" Type="http://schemas.openxmlformats.org/officeDocument/2006/relationships/hyperlink" Target="%5bMS-DTYP%5d.pdf" TargetMode="External"/><Relationship Id="rId185" Type="http://schemas.openxmlformats.org/officeDocument/2006/relationships/hyperlink" Target="%5bMS-ERREF%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89824" TargetMode="External"/><Relationship Id="rId210" Type="http://schemas.openxmlformats.org/officeDocument/2006/relationships/hyperlink" Target="%5bMS-ERREF%5d.pdf" TargetMode="External"/><Relationship Id="rId215" Type="http://schemas.openxmlformats.org/officeDocument/2006/relationships/hyperlink" Target="%5bMS-EVEN%5d.pdf" TargetMode="External"/><Relationship Id="rId236" Type="http://schemas.openxmlformats.org/officeDocument/2006/relationships/hyperlink" Target="%5bMS-EVEN%5d.pdf" TargetMode="External"/><Relationship Id="rId257" Type="http://schemas.openxmlformats.org/officeDocument/2006/relationships/footer" Target="footer2.xml"/><Relationship Id="rId26" Type="http://schemas.openxmlformats.org/officeDocument/2006/relationships/hyperlink" Target="%5bMS-ERREF%5d.pdf" TargetMode="External"/><Relationship Id="rId231" Type="http://schemas.openxmlformats.org/officeDocument/2006/relationships/hyperlink" Target="%5bMS-ERREF%5d.pdf" TargetMode="External"/><Relationship Id="rId252" Type="http://schemas.openxmlformats.org/officeDocument/2006/relationships/hyperlink" Target="https://go.microsoft.com/fwlink/?LinkId=213198" TargetMode="External"/><Relationship Id="rId47" Type="http://schemas.openxmlformats.org/officeDocument/2006/relationships/hyperlink" Target="https://go.microsoft.com/fwlink/?LinkId=182698" TargetMode="External"/><Relationship Id="rId68" Type="http://schemas.openxmlformats.org/officeDocument/2006/relationships/hyperlink" Target="https://go.microsoft.com/fwlink/?LinkId=93292" TargetMode="External"/><Relationship Id="rId89" Type="http://schemas.openxmlformats.org/officeDocument/2006/relationships/hyperlink" Target="%5bMS-RPCE%5d.pdf" TargetMode="External"/><Relationship Id="rId112" Type="http://schemas.openxmlformats.org/officeDocument/2006/relationships/hyperlink" Target="https://go.microsoft.com/fwlink/?LinkId=90453" TargetMode="External"/><Relationship Id="rId133" Type="http://schemas.openxmlformats.org/officeDocument/2006/relationships/hyperlink" Target="https://go.microsoft.com/fwlink/?LinkId=90600" TargetMode="External"/><Relationship Id="rId154" Type="http://schemas.openxmlformats.org/officeDocument/2006/relationships/hyperlink" Target="https://go.microsoft.com/fwlink/?LinkId=203527" TargetMode="External"/><Relationship Id="rId175" Type="http://schemas.openxmlformats.org/officeDocument/2006/relationships/hyperlink" Target="%5bMS-GPSI%5d.pdf" TargetMode="External"/><Relationship Id="rId196" Type="http://schemas.openxmlformats.org/officeDocument/2006/relationships/hyperlink" Target="%5bMS-ERREF%5d.pdf" TargetMode="External"/><Relationship Id="rId200" Type="http://schemas.openxmlformats.org/officeDocument/2006/relationships/hyperlink" Target="%5bMS-DTYP%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DTYP%5d.pdf" TargetMode="External"/><Relationship Id="rId242" Type="http://schemas.openxmlformats.org/officeDocument/2006/relationships/hyperlink" Target="https://go.microsoft.com/fwlink/?LinkId=207727" TargetMode="External"/><Relationship Id="rId37" Type="http://schemas.openxmlformats.org/officeDocument/2006/relationships/hyperlink" Target="https://go.microsoft.com/fwlink/?LinkId=90453" TargetMode="External"/><Relationship Id="rId58" Type="http://schemas.openxmlformats.org/officeDocument/2006/relationships/hyperlink" Target="https://go.microsoft.com/fwlink/?LinkId=90007" TargetMode="External"/><Relationship Id="rId79" Type="http://schemas.openxmlformats.org/officeDocument/2006/relationships/hyperlink" Target="%5bMS-GPSI%5d.pdf" TargetMode="External"/><Relationship Id="rId102" Type="http://schemas.openxmlformats.org/officeDocument/2006/relationships/hyperlink" Target="https://go.microsoft.com/fwlink/?LinkId=90606" TargetMode="External"/><Relationship Id="rId123" Type="http://schemas.openxmlformats.org/officeDocument/2006/relationships/hyperlink" Target="https://go.microsoft.com/fwlink/?LinkId=191040" TargetMode="External"/><Relationship Id="rId144" Type="http://schemas.openxmlformats.org/officeDocument/2006/relationships/hyperlink" Target="%5bMS-ERREF%5d.pdf" TargetMode="External"/><Relationship Id="rId90" Type="http://schemas.openxmlformats.org/officeDocument/2006/relationships/hyperlink" Target="%5bMS-SPNG%5d.pdf" TargetMode="External"/><Relationship Id="rId165" Type="http://schemas.openxmlformats.org/officeDocument/2006/relationships/hyperlink" Target="%5bMS-ERREF%5d.pdf" TargetMode="External"/><Relationship Id="rId186" Type="http://schemas.openxmlformats.org/officeDocument/2006/relationships/hyperlink" Target="%5bMS-RPCE%5d.pdf" TargetMode="External"/><Relationship Id="rId211" Type="http://schemas.openxmlformats.org/officeDocument/2006/relationships/hyperlink" Target="https://go.microsoft.com/fwlink/?LinkId=89824" TargetMode="External"/><Relationship Id="rId232" Type="http://schemas.openxmlformats.org/officeDocument/2006/relationships/hyperlink" Target="https://go.microsoft.com/fwlink/?LinkId=89824" TargetMode="External"/><Relationship Id="rId253" Type="http://schemas.openxmlformats.org/officeDocument/2006/relationships/hyperlink" Target="https://go.microsoft.com/fwlink/?LinkId=90007" TargetMode="External"/><Relationship Id="rId27" Type="http://schemas.openxmlformats.org/officeDocument/2006/relationships/hyperlink" Target="%5bMS-EVEN%5d.pdf" TargetMode="External"/><Relationship Id="rId48" Type="http://schemas.openxmlformats.org/officeDocument/2006/relationships/hyperlink" Target="https://go.microsoft.com/fwlink/?LinkId=204166" TargetMode="External"/><Relationship Id="rId69" Type="http://schemas.openxmlformats.org/officeDocument/2006/relationships/hyperlink" Target="%5bMS-EVEN%5d.pdf" TargetMode="External"/><Relationship Id="rId113" Type="http://schemas.openxmlformats.org/officeDocument/2006/relationships/hyperlink" Target="%5bMS-DTYP%5d.pdf" TargetMode="External"/><Relationship Id="rId134" Type="http://schemas.openxmlformats.org/officeDocument/2006/relationships/hyperlink" Target="https://go.microsoft.com/fwlink/?LinkId=90606" TargetMode="External"/><Relationship Id="rId80" Type="http://schemas.openxmlformats.org/officeDocument/2006/relationships/hyperlink" Target="https://go.microsoft.com/fwlink/?LinkId=90550" TargetMode="External"/><Relationship Id="rId155" Type="http://schemas.openxmlformats.org/officeDocument/2006/relationships/hyperlink" Target="https://go.microsoft.com/fwlink/?LinkId=207352" TargetMode="External"/><Relationship Id="rId176" Type="http://schemas.openxmlformats.org/officeDocument/2006/relationships/hyperlink" Target="%5bMS-RPCE%5d.pdf" TargetMode="External"/><Relationship Id="rId197" Type="http://schemas.openxmlformats.org/officeDocument/2006/relationships/hyperlink" Target="%5bMS-RPCE%5d.pdf" TargetMode="External"/><Relationship Id="rId201" Type="http://schemas.openxmlformats.org/officeDocument/2006/relationships/hyperlink" Target="%5bMS-ERREF%5d.pdf" TargetMode="External"/><Relationship Id="rId222" Type="http://schemas.openxmlformats.org/officeDocument/2006/relationships/hyperlink" Target="https://go.microsoft.com/fwlink/?LinkId=89824" TargetMode="External"/><Relationship Id="rId243" Type="http://schemas.openxmlformats.org/officeDocument/2006/relationships/hyperlink" Target="https://go.microsoft.com/fwlink/?LinkId=207727" TargetMode="External"/><Relationship Id="rId17" Type="http://schemas.openxmlformats.org/officeDocument/2006/relationships/hyperlink" Target="%5bMS-RPCE%5d.pdf" TargetMode="External"/><Relationship Id="rId38" Type="http://schemas.openxmlformats.org/officeDocument/2006/relationships/hyperlink" Target="https://go.microsoft.com/fwlink/?LinkId=90460" TargetMode="External"/><Relationship Id="rId59" Type="http://schemas.openxmlformats.org/officeDocument/2006/relationships/hyperlink" Target="https://go.microsoft.com/fwlink/?LinkId=212534" TargetMode="External"/><Relationship Id="rId103" Type="http://schemas.openxmlformats.org/officeDocument/2006/relationships/hyperlink" Target="https://go.microsoft.com/fwlink/?LinkId=90611" TargetMode="External"/><Relationship Id="rId124" Type="http://schemas.openxmlformats.org/officeDocument/2006/relationships/hyperlink" Target="https://go.microsoft.com/fwlink/?LinkId=206462" TargetMode="External"/><Relationship Id="rId70" Type="http://schemas.openxmlformats.org/officeDocument/2006/relationships/hyperlink" Target="%5bMS-RPCE%5d.pdf" TargetMode="External"/><Relationship Id="rId91" Type="http://schemas.openxmlformats.org/officeDocument/2006/relationships/hyperlink" Target="%5bMS-NLMP%5d.pdf" TargetMode="External"/><Relationship Id="rId145" Type="http://schemas.openxmlformats.org/officeDocument/2006/relationships/hyperlink" Target="https://go.microsoft.com/fwlink/?LinkId=89824" TargetMode="External"/><Relationship Id="rId166" Type="http://schemas.openxmlformats.org/officeDocument/2006/relationships/hyperlink" Target="https://go.microsoft.com/fwlink/?LinkId=89824" TargetMode="External"/><Relationship Id="rId187"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A90871-8640-4686-8D93-C7A79EB9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82750</Words>
  <Characters>471678</Characters>
  <Application>Microsoft Office Word</Application>
  <DocSecurity>0</DocSecurity>
  <Lines>3930</Lines>
  <Paragraphs>1106</Paragraphs>
  <ScaleCrop>false</ScaleCrop>
  <Company/>
  <LinksUpToDate>false</LinksUpToDate>
  <CharactersWithSpaces>553322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2018-03-06T20:14:00Z</dcterms:created>
  <dcterms:modified xsi:type="dcterms:W3CDTF">2018-03-06T20:14:00Z</dcterms:modified>
</cp:coreProperties>
</file>